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C98" w:rsidRDefault="00376EA2" w:rsidP="00314C98">
      <w:pPr>
        <w:autoSpaceDE w:val="0"/>
        <w:autoSpaceDN w:val="0"/>
        <w:adjustRightInd w:val="0"/>
        <w:spacing w:line="211" w:lineRule="atLeast"/>
        <w:rPr>
          <w:b/>
          <w:i/>
          <w:sz w:val="28"/>
          <w:szCs w:val="28"/>
        </w:rPr>
      </w:pPr>
      <w:bookmarkStart w:id="0" w:name="_GoBack"/>
      <w:bookmarkEnd w:id="0"/>
      <w:r>
        <w:rPr>
          <w:b/>
          <w:noProof/>
        </w:rPr>
        <mc:AlternateContent>
          <mc:Choice Requires="wps">
            <w:drawing>
              <wp:anchor distT="0" distB="0" distL="114300" distR="114300" simplePos="0" relativeHeight="251657216" behindDoc="0" locked="0" layoutInCell="1" allowOverlap="1">
                <wp:simplePos x="0" y="0"/>
                <wp:positionH relativeFrom="column">
                  <wp:posOffset>2025015</wp:posOffset>
                </wp:positionH>
                <wp:positionV relativeFrom="paragraph">
                  <wp:posOffset>-114300</wp:posOffset>
                </wp:positionV>
                <wp:extent cx="4947285" cy="457200"/>
                <wp:effectExtent l="43815" t="38100" r="38100" b="381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57200"/>
                        </a:xfrm>
                        <a:prstGeom prst="rect">
                          <a:avLst/>
                        </a:prstGeom>
                        <a:solidFill>
                          <a:srgbClr val="FFFFFF"/>
                        </a:solidFill>
                        <a:ln w="76200" cmpd="tri">
                          <a:solidFill>
                            <a:srgbClr val="000000"/>
                          </a:solidFill>
                          <a:miter lim="800000"/>
                          <a:headEnd/>
                          <a:tailEnd/>
                        </a:ln>
                      </wps:spPr>
                      <wps:txbx>
                        <w:txbxContent>
                          <w:p w:rsidR="00D96EA4" w:rsidRPr="00376EA2" w:rsidRDefault="00D96EA4" w:rsidP="003C4507">
                            <w:pPr>
                              <w:jc w:val="center"/>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6EA2">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Unpacked ELA Outcomes Grades 6 – 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45pt;margin-top:-9pt;width:389.55pt;height:3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" strokeweight="6pt">
                <v:stroke linestyle="thickBetweenThin"/>
                <v:textbox>
                  <w:txbxContent>
                    <w:p w:rsidR="00D96EA4" w:rsidRPr="00376EA2" w:rsidRDefault="00D96EA4" w:rsidP="003C4507">
                      <w:pPr>
                        <w:jc w:val="center"/>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6EA2">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Unpacked ELA Outcomes Grades 6 – 9</w:t>
                      </w:r>
                    </w:p>
                  </w:txbxContent>
                </v:textbox>
                <w10:wrap type="square"/>
              </v:shape>
            </w:pict>
          </mc:Fallback>
        </mc:AlternateContent>
      </w:r>
    </w:p>
    <w:p w:rsidR="00314C98" w:rsidRDefault="00314C98" w:rsidP="00314C98">
      <w:pPr>
        <w:autoSpaceDE w:val="0"/>
        <w:autoSpaceDN w:val="0"/>
        <w:adjustRightInd w:val="0"/>
        <w:spacing w:line="211" w:lineRule="atLeast"/>
        <w:rPr>
          <w:b/>
          <w:i/>
          <w:sz w:val="28"/>
          <w:szCs w:val="28"/>
        </w:rPr>
      </w:pPr>
    </w:p>
    <w:p w:rsidR="00044A7E" w:rsidRDefault="00376EA2" w:rsidP="00314C98">
      <w:pPr>
        <w:autoSpaceDE w:val="0"/>
        <w:autoSpaceDN w:val="0"/>
        <w:adjustRightInd w:val="0"/>
        <w:spacing w:line="211" w:lineRule="atLeast"/>
        <w:rPr>
          <w:b/>
          <w:i/>
          <w:sz w:val="28"/>
          <w:szCs w:val="28"/>
        </w:rPr>
      </w:pPr>
      <w:r>
        <w:rPr>
          <w:b/>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1106805</wp:posOffset>
                </wp:positionV>
                <wp:extent cx="9373235" cy="655955"/>
                <wp:effectExtent l="9525" t="78105" r="7556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3235" cy="655955"/>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txbx>
                        <w:txbxContent>
                          <w:p w:rsidR="00D96EA4" w:rsidRPr="00376EA2" w:rsidRDefault="00D96EA4" w:rsidP="00044A7E">
                            <w:pPr>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6EA2">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Comprehend and Respond (CR).</w:t>
                            </w:r>
                            <w:r>
                              <w:rPr>
                                <w:rFonts w:cs="Myriad Pro"/>
                                <w:b/>
                                <w:bCs/>
                                <w:color w:val="000000"/>
                                <w:sz w:val="22"/>
                                <w:szCs w:val="22"/>
                              </w:rPr>
                              <w:t xml:space="preserve"> </w:t>
                            </w:r>
                            <w:r w:rsidRPr="00BC49F5">
                              <w:rPr>
                                <w:rFonts w:cs="Myriad Pro"/>
                                <w:b/>
                                <w:bCs/>
                                <w:color w:val="000000"/>
                              </w:rPr>
                              <w:t xml:space="preserve">Students will extend their abilities to view, listen to, read, comprehend, and respond to a range of contemporary and traditional grade-level texts from First Nations, Métis, and other cultures in a variety of forms (oral, print, and other texts) for a variety of purposes including for learning, interest, and enjoyment.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87.15pt;width:738.05pt;height:51.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" fillcolor="#ddd">
                <v:shadow on="t" opacity=".5" offset="6pt,-6pt"/>
                <v:textbox style="mso-fit-shape-to-text:t">
                  <w:txbxContent>
                    <w:p w:rsidR="00D96EA4" w:rsidRPr="00376EA2" w:rsidRDefault="00D96EA4" w:rsidP="00044A7E">
                      <w:pPr>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76EA2">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Comprehend and Respond (CR).</w:t>
                      </w:r>
                      <w:r>
                        <w:rPr>
                          <w:rFonts w:cs="Myriad Pro"/>
                          <w:b/>
                          <w:bCs/>
                          <w:color w:val="000000"/>
                          <w:sz w:val="22"/>
                          <w:szCs w:val="22"/>
                        </w:rPr>
                        <w:t xml:space="preserve"> </w:t>
                      </w:r>
                      <w:r w:rsidRPr="00BC49F5">
                        <w:rPr>
                          <w:rFonts w:cs="Myriad Pro"/>
                          <w:b/>
                          <w:bCs/>
                          <w:color w:val="000000"/>
                        </w:rPr>
                        <w:t xml:space="preserve">Students will extend their abilities to view, listen to, read, comprehend, and respond to a range of contemporary and traditional grade-level texts from First Nations, Métis, and other cultures in a variety of forms (oral, print, and other texts) for a variety of purposes including for learning, interest, and enjoyment. </w:t>
                      </w:r>
                    </w:p>
                  </w:txbxContent>
                </v:textbox>
                <w10:wrap type="square"/>
              </v:shape>
            </w:pict>
          </mc:Fallback>
        </mc:AlternateContent>
      </w:r>
      <w:r w:rsidR="003C4507" w:rsidRPr="001A1FF5">
        <w:rPr>
          <w:b/>
          <w:i/>
          <w:sz w:val="28"/>
          <w:szCs w:val="28"/>
        </w:rPr>
        <w:t>Note:  The following are the general outcomes that are found in the Grades 6 – 7 Multi-grade document.  In the area of Engl</w:t>
      </w:r>
      <w:r w:rsidR="001A1FF5" w:rsidRPr="001A1FF5">
        <w:rPr>
          <w:b/>
          <w:i/>
          <w:sz w:val="28"/>
          <w:szCs w:val="28"/>
        </w:rPr>
        <w:t>ish Language Arts, the teacher sh</w:t>
      </w:r>
      <w:r w:rsidR="003C4507" w:rsidRPr="001A1FF5">
        <w:rPr>
          <w:b/>
          <w:i/>
          <w:sz w:val="28"/>
          <w:szCs w:val="28"/>
        </w:rPr>
        <w:t>ould also refer to the Curriculum Documents to “unpack” the outcome</w:t>
      </w:r>
      <w:r w:rsidR="00D96EA4">
        <w:rPr>
          <w:b/>
          <w:i/>
          <w:sz w:val="28"/>
          <w:szCs w:val="28"/>
        </w:rPr>
        <w:t>s</w:t>
      </w:r>
      <w:r w:rsidR="003C4507" w:rsidRPr="001A1FF5">
        <w:rPr>
          <w:b/>
          <w:i/>
          <w:sz w:val="28"/>
          <w:szCs w:val="28"/>
        </w:rPr>
        <w:t xml:space="preserve"> for each of the specific grades.  Likewise, in many cases, you may want to “unpack” the indicators as well.  This would ensure that the students would be aware of specific expectations placed upon them.</w:t>
      </w:r>
    </w:p>
    <w:p w:rsidR="0078108F" w:rsidRPr="001A1FF5" w:rsidRDefault="0078108F" w:rsidP="00314C98">
      <w:pPr>
        <w:autoSpaceDE w:val="0"/>
        <w:autoSpaceDN w:val="0"/>
        <w:adjustRightInd w:val="0"/>
        <w:spacing w:line="211" w:lineRule="atLeast"/>
        <w:rPr>
          <w:b/>
          <w:i/>
          <w:sz w:val="28"/>
          <w:szCs w:val="28"/>
        </w:rPr>
      </w:pPr>
    </w:p>
    <w:p w:rsidR="0078108F" w:rsidRDefault="0078108F" w:rsidP="003C4507">
      <w:pPr>
        <w:autoSpaceDE w:val="0"/>
        <w:autoSpaceDN w:val="0"/>
        <w:adjustRightInd w:val="0"/>
        <w:spacing w:line="211" w:lineRule="atLeast"/>
        <w:rPr>
          <w:b/>
        </w:rPr>
      </w:pPr>
    </w:p>
    <w:p w:rsidR="003C4507" w:rsidRDefault="003C4507" w:rsidP="003C4507">
      <w:pPr>
        <w:autoSpaceDE w:val="0"/>
        <w:autoSpaceDN w:val="0"/>
        <w:adjustRightInd w:val="0"/>
        <w:spacing w:line="211" w:lineRule="atLeast"/>
        <w:rPr>
          <w:b/>
        </w:rPr>
      </w:pPr>
    </w:p>
    <w:p w:rsidR="00044A7E" w:rsidRPr="00F74F6C" w:rsidRDefault="00044A7E" w:rsidP="00314C98">
      <w:pPr>
        <w:pBdr>
          <w:top w:val="single" w:sz="4" w:space="1" w:color="auto"/>
          <w:left w:val="single" w:sz="4" w:space="4" w:color="auto"/>
          <w:bottom w:val="single" w:sz="4" w:space="0" w:color="auto"/>
          <w:right w:val="single" w:sz="4" w:space="4" w:color="auto"/>
        </w:pBdr>
        <w:autoSpaceDE w:val="0"/>
        <w:autoSpaceDN w:val="0"/>
        <w:adjustRightInd w:val="0"/>
        <w:spacing w:line="211" w:lineRule="atLeast"/>
        <w:jc w:val="center"/>
        <w:rPr>
          <w:b/>
          <w:sz w:val="28"/>
          <w:szCs w:val="28"/>
        </w:rPr>
      </w:pPr>
      <w:r w:rsidRPr="00F74F6C">
        <w:rPr>
          <w:b/>
          <w:sz w:val="28"/>
          <w:szCs w:val="28"/>
        </w:rPr>
        <w:t>OUTCOME: (</w:t>
      </w:r>
      <w:r w:rsidRPr="00376EA2">
        <w:rPr>
          <w:b/>
          <w:sz w:val="28"/>
          <w:szCs w:val="28"/>
          <w14:shadow w14:blurRad="50800" w14:dist="38100" w14:dir="2700000" w14:sx="100000" w14:sy="100000" w14:kx="0" w14:ky="0" w14:algn="tl">
            <w14:srgbClr w14:val="000000">
              <w14:alpha w14:val="60000"/>
            </w14:srgbClr>
          </w14:shadow>
        </w:rPr>
        <w:t>CR6.1, CR7.1, CR8.1, CR</w:t>
      </w:r>
      <w:r w:rsidR="00D14CFB" w:rsidRPr="00376EA2">
        <w:rPr>
          <w:b/>
          <w:sz w:val="28"/>
          <w:szCs w:val="28"/>
          <w14:shadow w14:blurRad="50800" w14:dist="38100" w14:dir="2700000" w14:sx="100000" w14:sy="100000" w14:kx="0" w14:ky="0" w14:algn="tl">
            <w14:srgbClr w14:val="000000">
              <w14:alpha w14:val="60000"/>
            </w14:srgbClr>
          </w14:shadow>
        </w:rPr>
        <w:t>9</w:t>
      </w:r>
      <w:r w:rsidRPr="00376EA2">
        <w:rPr>
          <w:b/>
          <w:sz w:val="28"/>
          <w:szCs w:val="28"/>
          <w14:shadow w14:blurRad="50800" w14:dist="38100" w14:dir="2700000" w14:sx="100000" w14:sy="100000" w14:kx="0" w14:ky="0" w14:algn="tl">
            <w14:srgbClr w14:val="000000">
              <w14:alpha w14:val="60000"/>
            </w14:srgbClr>
          </w14:shadow>
        </w:rPr>
        <w:t>.1</w:t>
      </w:r>
      <w:r w:rsidRPr="00F74F6C">
        <w:rPr>
          <w:b/>
          <w:sz w:val="28"/>
          <w:szCs w:val="28"/>
        </w:rPr>
        <w:t>) View, listen to, read, comprehend, and respond to a variety of texts that address identity, social responsibility, efficacy.</w:t>
      </w:r>
    </w:p>
    <w:p w:rsidR="00AE7DBE" w:rsidRDefault="00AE7DBE"/>
    <w:p w:rsidR="00044A7E" w:rsidRDefault="00044A7E">
      <w:pPr>
        <w:rPr>
          <w:b/>
        </w:rPr>
      </w:pPr>
      <w:r>
        <w:rPr>
          <w:b/>
        </w:rPr>
        <w:t xml:space="preserve">UNPACKED OUTCOMES: </w:t>
      </w:r>
    </w:p>
    <w:p w:rsidR="00044A7E" w:rsidRPr="00044A7E" w:rsidRDefault="00044A7E">
      <w:pPr>
        <w:rPr>
          <w:b/>
        </w:rPr>
      </w:pPr>
    </w:p>
    <w:p w:rsidR="00044A7E" w:rsidRDefault="00044A7E" w:rsidP="00044A7E">
      <w:r>
        <w:t xml:space="preserve">I can look at a variety of texts that talk about myself, my responsibility to the world, and how I can be effective citizens within that world. </w:t>
      </w:r>
    </w:p>
    <w:p w:rsidR="00044A7E" w:rsidRDefault="00044A7E" w:rsidP="00044A7E"/>
    <w:p w:rsidR="00044A7E" w:rsidRDefault="00044A7E" w:rsidP="00044A7E">
      <w:r>
        <w:t>I can listen to a variety of texts that talk about myself, my responsibility to the world, and how I can be effective citizens within that world.</w:t>
      </w:r>
    </w:p>
    <w:p w:rsidR="00044A7E" w:rsidRDefault="00044A7E" w:rsidP="00044A7E"/>
    <w:p w:rsidR="00044A7E" w:rsidRDefault="00044A7E" w:rsidP="00044A7E">
      <w:r>
        <w:t>I can read a variety of texts that talk about myself, my responsibility to the world, and how I can be effective citizens within that world.</w:t>
      </w:r>
    </w:p>
    <w:p w:rsidR="00044A7E" w:rsidRDefault="00044A7E" w:rsidP="00044A7E"/>
    <w:p w:rsidR="00044A7E" w:rsidRDefault="00044A7E" w:rsidP="00044A7E">
      <w:r>
        <w:t>I can understand to a variety of texts that talk about myself, my responsibility to the world, and how I can be effective citizens within that world.</w:t>
      </w:r>
    </w:p>
    <w:p w:rsidR="00044A7E" w:rsidRDefault="00044A7E" w:rsidP="00044A7E"/>
    <w:p w:rsidR="00044A7E" w:rsidRDefault="00044A7E" w:rsidP="00044A7E">
      <w:r>
        <w:t>I can respond to variety of texts that talk about myself, my responsibility to the world, and how I can be effective citizens within that world.</w:t>
      </w:r>
    </w:p>
    <w:p w:rsidR="00314C98" w:rsidRDefault="00314C98" w:rsidP="00044A7E"/>
    <w:p w:rsidR="00314C98" w:rsidRDefault="00314C98" w:rsidP="00044A7E"/>
    <w:p w:rsidR="00314C98" w:rsidRDefault="00314C98" w:rsidP="00044A7E"/>
    <w:p w:rsidR="00314C98" w:rsidRDefault="00314C98" w:rsidP="00044A7E"/>
    <w:p w:rsidR="00314C98" w:rsidRDefault="00314C98" w:rsidP="00044A7E"/>
    <w:p w:rsidR="00314C98" w:rsidRDefault="00314C98" w:rsidP="00044A7E"/>
    <w:p w:rsidR="00314C98" w:rsidRDefault="00314C98" w:rsidP="00044A7E"/>
    <w:p w:rsidR="00314C98" w:rsidRDefault="00314C98" w:rsidP="00044A7E"/>
    <w:p w:rsidR="00314C98" w:rsidRDefault="00314C98" w:rsidP="00044A7E"/>
    <w:p w:rsidR="00044A7E" w:rsidRPr="00F74F6C" w:rsidRDefault="00044A7E" w:rsidP="00044A7E">
      <w:pPr>
        <w:pBdr>
          <w:top w:val="single" w:sz="4" w:space="1" w:color="auto"/>
          <w:left w:val="single" w:sz="4" w:space="4" w:color="auto"/>
          <w:bottom w:val="single" w:sz="4" w:space="1" w:color="auto"/>
          <w:right w:val="single" w:sz="4" w:space="4" w:color="auto"/>
        </w:pBdr>
        <w:autoSpaceDE w:val="0"/>
        <w:autoSpaceDN w:val="0"/>
        <w:adjustRightInd w:val="0"/>
        <w:spacing w:line="211" w:lineRule="atLeast"/>
        <w:jc w:val="center"/>
        <w:rPr>
          <w:b/>
          <w:sz w:val="28"/>
          <w:szCs w:val="28"/>
        </w:rPr>
      </w:pPr>
      <w:r w:rsidRPr="00F74F6C">
        <w:rPr>
          <w:b/>
          <w:sz w:val="28"/>
          <w:szCs w:val="28"/>
        </w:rPr>
        <w:t xml:space="preserve">OUTCOME:  </w:t>
      </w:r>
      <w:r w:rsidR="00D14CFB" w:rsidRPr="00F74F6C">
        <w:rPr>
          <w:b/>
          <w:sz w:val="28"/>
          <w:szCs w:val="28"/>
        </w:rPr>
        <w:t>(</w:t>
      </w:r>
      <w:r w:rsidR="00D14CFB" w:rsidRPr="00376EA2">
        <w:rPr>
          <w:b/>
          <w:sz w:val="28"/>
          <w:szCs w:val="28"/>
          <w14:shadow w14:blurRad="50800" w14:dist="38100" w14:dir="2700000" w14:sx="100000" w14:sy="100000" w14:kx="0" w14:ky="0" w14:algn="tl">
            <w14:srgbClr w14:val="000000">
              <w14:alpha w14:val="60000"/>
            </w14:srgbClr>
          </w14:shadow>
        </w:rPr>
        <w:t>CR6.2, CR7.2, CR 8.2, CR9.2</w:t>
      </w:r>
      <w:r w:rsidR="00D14CFB" w:rsidRPr="00F74F6C">
        <w:rPr>
          <w:b/>
          <w:sz w:val="28"/>
          <w:szCs w:val="28"/>
        </w:rPr>
        <w:t xml:space="preserve">) </w:t>
      </w:r>
      <w:r w:rsidRPr="00F74F6C">
        <w:rPr>
          <w:b/>
          <w:sz w:val="28"/>
          <w:szCs w:val="28"/>
        </w:rPr>
        <w:t>Select and use appropriate strategies to construct meaning before, during and after viewing, listening, and reading</w:t>
      </w:r>
    </w:p>
    <w:p w:rsidR="00044A7E" w:rsidRDefault="00044A7E" w:rsidP="00044A7E"/>
    <w:p w:rsidR="00044A7E" w:rsidRDefault="00044A7E" w:rsidP="00044A7E">
      <w:pPr>
        <w:rPr>
          <w:b/>
        </w:rPr>
      </w:pPr>
      <w:r>
        <w:rPr>
          <w:b/>
        </w:rPr>
        <w:t xml:space="preserve">UNPACKED OUTCOMES: </w:t>
      </w:r>
    </w:p>
    <w:p w:rsidR="00044A7E" w:rsidRPr="00044A7E" w:rsidRDefault="00044A7E" w:rsidP="00044A7E">
      <w:pPr>
        <w:rPr>
          <w:b/>
        </w:rPr>
      </w:pPr>
    </w:p>
    <w:p w:rsidR="00044A7E" w:rsidRDefault="00044A7E" w:rsidP="00044A7E">
      <w:r>
        <w:t xml:space="preserve">I can pick the best strategies to use before I view a text so that I understand it. </w:t>
      </w:r>
    </w:p>
    <w:p w:rsidR="00044A7E" w:rsidRDefault="00044A7E" w:rsidP="00044A7E"/>
    <w:p w:rsidR="00044A7E" w:rsidRDefault="00044A7E" w:rsidP="00044A7E">
      <w:r>
        <w:t xml:space="preserve">I can pick the best strategies to use while I view a text so that I understand it. </w:t>
      </w:r>
    </w:p>
    <w:p w:rsidR="00044A7E" w:rsidRDefault="00044A7E" w:rsidP="00044A7E"/>
    <w:p w:rsidR="00044A7E" w:rsidRDefault="00044A7E" w:rsidP="00044A7E">
      <w:r>
        <w:t xml:space="preserve">I can pick the best strategies to use after I view a text so that I understand it. </w:t>
      </w:r>
    </w:p>
    <w:p w:rsidR="00044A7E" w:rsidRDefault="00044A7E" w:rsidP="00044A7E"/>
    <w:p w:rsidR="00044A7E" w:rsidRDefault="00044A7E" w:rsidP="00044A7E">
      <w:r>
        <w:t xml:space="preserve">I can pick the best strategies to use before I listen to a text so that I understand it. </w:t>
      </w:r>
    </w:p>
    <w:p w:rsidR="00044A7E" w:rsidRDefault="00044A7E" w:rsidP="00044A7E"/>
    <w:p w:rsidR="00044A7E" w:rsidRDefault="00044A7E" w:rsidP="00044A7E">
      <w:r>
        <w:t xml:space="preserve">I can pick the best strategies to use while I listen to a text so that I understand it. </w:t>
      </w:r>
    </w:p>
    <w:p w:rsidR="00044A7E" w:rsidRDefault="00044A7E" w:rsidP="00044A7E"/>
    <w:p w:rsidR="00044A7E" w:rsidRDefault="00044A7E" w:rsidP="00044A7E">
      <w:r>
        <w:t xml:space="preserve">I can pick the best strategies to use after I listen to a text so that I understand it. </w:t>
      </w:r>
    </w:p>
    <w:p w:rsidR="00044A7E" w:rsidRDefault="00044A7E" w:rsidP="00044A7E"/>
    <w:p w:rsidR="00044A7E" w:rsidRDefault="00044A7E" w:rsidP="00044A7E">
      <w:r>
        <w:t xml:space="preserve">I can pick the best strategies to use before I read a text so that I understand it. </w:t>
      </w:r>
    </w:p>
    <w:p w:rsidR="00044A7E" w:rsidRDefault="00044A7E" w:rsidP="00044A7E"/>
    <w:p w:rsidR="00044A7E" w:rsidRDefault="00044A7E" w:rsidP="00044A7E">
      <w:r>
        <w:t xml:space="preserve">I can pick the best strategies to use while I read a text so that I understand it. </w:t>
      </w:r>
    </w:p>
    <w:p w:rsidR="00044A7E" w:rsidRDefault="00044A7E" w:rsidP="00044A7E"/>
    <w:p w:rsidR="00314C98" w:rsidRDefault="00044A7E" w:rsidP="00044A7E">
      <w:r>
        <w:t xml:space="preserve">I can pick the best strategies to use after I read a text so that I understand it. </w:t>
      </w:r>
    </w:p>
    <w:p w:rsidR="00314C98" w:rsidRPr="0078108F" w:rsidRDefault="00314C98" w:rsidP="00044A7E">
      <w:pPr>
        <w:rPr>
          <w:sz w:val="20"/>
          <w:szCs w:val="20"/>
        </w:rPr>
      </w:pPr>
    </w:p>
    <w:p w:rsidR="00314C98" w:rsidRPr="0078108F" w:rsidRDefault="00314C98" w:rsidP="00044A7E">
      <w:pPr>
        <w:rPr>
          <w:sz w:val="20"/>
          <w:szCs w:val="20"/>
        </w:rPr>
      </w:pPr>
    </w:p>
    <w:p w:rsidR="00044A7E" w:rsidRPr="0078108F" w:rsidRDefault="00044A7E" w:rsidP="00044A7E">
      <w:pPr>
        <w:pBdr>
          <w:top w:val="single" w:sz="4" w:space="1" w:color="auto"/>
          <w:left w:val="single" w:sz="4" w:space="4" w:color="auto"/>
          <w:bottom w:val="single" w:sz="4" w:space="1" w:color="auto"/>
          <w:right w:val="single" w:sz="4" w:space="4" w:color="auto"/>
        </w:pBdr>
        <w:jc w:val="center"/>
        <w:rPr>
          <w:sz w:val="28"/>
          <w:szCs w:val="28"/>
        </w:rPr>
      </w:pPr>
      <w:r w:rsidRPr="0078108F">
        <w:rPr>
          <w:b/>
          <w:sz w:val="28"/>
          <w:szCs w:val="28"/>
        </w:rPr>
        <w:t xml:space="preserve">OUTCOME: </w:t>
      </w:r>
      <w:r w:rsidR="00D14CFB" w:rsidRPr="0078108F">
        <w:rPr>
          <w:b/>
          <w:sz w:val="28"/>
          <w:szCs w:val="28"/>
        </w:rPr>
        <w:t xml:space="preserve"> (</w:t>
      </w:r>
      <w:r w:rsidR="00D14CFB" w:rsidRPr="00376EA2">
        <w:rPr>
          <w:b/>
          <w:sz w:val="28"/>
          <w:szCs w:val="28"/>
          <w14:shadow w14:blurRad="50800" w14:dist="38100" w14:dir="2700000" w14:sx="100000" w14:sy="100000" w14:kx="0" w14:ky="0" w14:algn="tl">
            <w14:srgbClr w14:val="000000">
              <w14:alpha w14:val="60000"/>
            </w14:srgbClr>
          </w14:shadow>
        </w:rPr>
        <w:t>CR6.3, CR7.3, CR8.3, CR9.3</w:t>
      </w:r>
      <w:r w:rsidR="00D14CFB" w:rsidRPr="0078108F">
        <w:rPr>
          <w:b/>
          <w:sz w:val="28"/>
          <w:szCs w:val="28"/>
        </w:rPr>
        <w:t xml:space="preserve">) </w:t>
      </w:r>
      <w:r w:rsidRPr="0078108F">
        <w:rPr>
          <w:b/>
          <w:sz w:val="28"/>
          <w:szCs w:val="28"/>
        </w:rPr>
        <w:t xml:space="preserve">Use pragmatic, textual, syntactic, semantic/lexical/morphological, </w:t>
      </w:r>
      <w:proofErr w:type="spellStart"/>
      <w:r w:rsidRPr="0078108F">
        <w:rPr>
          <w:b/>
          <w:sz w:val="28"/>
          <w:szCs w:val="28"/>
        </w:rPr>
        <w:t>graphophonic</w:t>
      </w:r>
      <w:proofErr w:type="spellEnd"/>
      <w:r w:rsidRPr="0078108F">
        <w:rPr>
          <w:b/>
          <w:sz w:val="28"/>
          <w:szCs w:val="28"/>
        </w:rPr>
        <w:t xml:space="preserve"> and other cues to construct and confirm meaning.</w:t>
      </w:r>
    </w:p>
    <w:p w:rsidR="00044A7E" w:rsidRDefault="00044A7E"/>
    <w:p w:rsidR="00615928" w:rsidRDefault="00615928">
      <w:pPr>
        <w:rPr>
          <w:b/>
        </w:rPr>
      </w:pPr>
      <w:r>
        <w:rPr>
          <w:b/>
        </w:rPr>
        <w:t xml:space="preserve">UNPACKED OUTCOMES: </w:t>
      </w:r>
    </w:p>
    <w:p w:rsidR="00615928" w:rsidRDefault="00615928">
      <w:pPr>
        <w:rPr>
          <w:b/>
        </w:rPr>
      </w:pPr>
    </w:p>
    <w:p w:rsidR="00615928" w:rsidRDefault="00615928" w:rsidP="00615928">
      <w:r>
        <w:t xml:space="preserve">I can understand the author’s purpose, audience, and language when I view, listen to, and read. </w:t>
      </w:r>
    </w:p>
    <w:p w:rsidR="00615928" w:rsidRDefault="00615928" w:rsidP="00615928"/>
    <w:p w:rsidR="00615928" w:rsidRDefault="00615928" w:rsidP="00615928">
      <w:r>
        <w:t xml:space="preserve">I can explain to others the elements of the text when I view, listen to, and read. </w:t>
      </w:r>
    </w:p>
    <w:p w:rsidR="00615928" w:rsidRDefault="00615928" w:rsidP="00615928"/>
    <w:p w:rsidR="00615928" w:rsidRDefault="00615928" w:rsidP="00615928">
      <w:r>
        <w:t xml:space="preserve">I can identify proper grammar when I view, listen to, and read. </w:t>
      </w:r>
    </w:p>
    <w:p w:rsidR="00615928" w:rsidRDefault="00615928" w:rsidP="00615928"/>
    <w:p w:rsidR="00615928" w:rsidRDefault="00615928" w:rsidP="00615928">
      <w:r>
        <w:t>I can identify and understand how different word parts and groups of words create meaning.</w:t>
      </w:r>
    </w:p>
    <w:p w:rsidR="00615928" w:rsidRDefault="00615928" w:rsidP="00615928"/>
    <w:p w:rsidR="00615928" w:rsidRDefault="00615928" w:rsidP="00615928">
      <w:r>
        <w:t>I can use strategies to help me identify unfamiliar words.</w:t>
      </w:r>
    </w:p>
    <w:p w:rsidR="00615928" w:rsidRPr="0078108F" w:rsidRDefault="00615928" w:rsidP="00615928">
      <w:pPr>
        <w:pBdr>
          <w:top w:val="single" w:sz="4" w:space="1" w:color="auto"/>
          <w:left w:val="single" w:sz="4" w:space="4" w:color="auto"/>
          <w:bottom w:val="single" w:sz="4" w:space="1" w:color="auto"/>
          <w:right w:val="single" w:sz="4" w:space="4" w:color="auto"/>
        </w:pBdr>
        <w:jc w:val="center"/>
        <w:rPr>
          <w:sz w:val="28"/>
          <w:szCs w:val="28"/>
        </w:rPr>
      </w:pPr>
      <w:r w:rsidRPr="0078108F">
        <w:rPr>
          <w:b/>
          <w:sz w:val="28"/>
          <w:szCs w:val="28"/>
        </w:rPr>
        <w:t xml:space="preserve">OUTCOME:  </w:t>
      </w:r>
      <w:r w:rsidR="00D14CFB" w:rsidRPr="0078108F">
        <w:rPr>
          <w:b/>
          <w:sz w:val="28"/>
          <w:szCs w:val="28"/>
        </w:rPr>
        <w:t>(</w:t>
      </w:r>
      <w:r w:rsidR="00D14CFB" w:rsidRPr="00376EA2">
        <w:rPr>
          <w:b/>
          <w:sz w:val="28"/>
          <w:szCs w:val="28"/>
          <w14:shadow w14:blurRad="50800" w14:dist="38100" w14:dir="2700000" w14:sx="100000" w14:sy="100000" w14:kx="0" w14:ky="0" w14:algn="tl">
            <w14:srgbClr w14:val="000000">
              <w14:alpha w14:val="60000"/>
            </w14:srgbClr>
          </w14:shadow>
        </w:rPr>
        <w:t>CR6.4, CR7.4, CR8.4, CR9.4</w:t>
      </w:r>
      <w:r w:rsidR="00D14CFB" w:rsidRPr="0078108F">
        <w:rPr>
          <w:b/>
          <w:sz w:val="28"/>
          <w:szCs w:val="28"/>
        </w:rPr>
        <w:t xml:space="preserve">) </w:t>
      </w:r>
      <w:r w:rsidRPr="0078108F">
        <w:rPr>
          <w:b/>
          <w:sz w:val="28"/>
          <w:szCs w:val="28"/>
        </w:rPr>
        <w:t>View, respond, and demonstrate comprehension of visual and multimedia grade appropriate texts.</w:t>
      </w:r>
    </w:p>
    <w:p w:rsidR="00615928" w:rsidRDefault="00615928">
      <w:pPr>
        <w:rPr>
          <w:b/>
        </w:rPr>
      </w:pPr>
    </w:p>
    <w:p w:rsidR="00615928" w:rsidRDefault="00615928">
      <w:pPr>
        <w:rPr>
          <w:b/>
        </w:rPr>
      </w:pPr>
      <w:r>
        <w:rPr>
          <w:b/>
        </w:rPr>
        <w:t>UNPACKED OUTCOMES:</w:t>
      </w:r>
    </w:p>
    <w:p w:rsidR="00615928" w:rsidRDefault="00615928">
      <w:pPr>
        <w:rPr>
          <w:b/>
        </w:rPr>
      </w:pPr>
    </w:p>
    <w:p w:rsidR="00615928" w:rsidRDefault="00615928" w:rsidP="00615928">
      <w:r>
        <w:t xml:space="preserve">I can view, respond to, and understand a wide variety of visual texts at my grade level. </w:t>
      </w:r>
    </w:p>
    <w:p w:rsidR="00615928" w:rsidRDefault="00615928" w:rsidP="00615928"/>
    <w:p w:rsidR="001A1FF5" w:rsidRDefault="00615928" w:rsidP="00615928">
      <w:r>
        <w:t>I can view, respond to, and understand a wide variety of multimedia texts at my grade level.</w:t>
      </w:r>
    </w:p>
    <w:p w:rsidR="00314C98" w:rsidRDefault="00314C98" w:rsidP="00615928"/>
    <w:p w:rsidR="00314C98" w:rsidRDefault="00314C98" w:rsidP="00615928"/>
    <w:p w:rsidR="00615928" w:rsidRDefault="00615928">
      <w:pPr>
        <w:rPr>
          <w:b/>
        </w:rPr>
      </w:pPr>
    </w:p>
    <w:p w:rsidR="00314C98" w:rsidRDefault="00314C98">
      <w:pPr>
        <w:rPr>
          <w:b/>
        </w:rPr>
      </w:pPr>
    </w:p>
    <w:p w:rsidR="00615928" w:rsidRPr="0078108F" w:rsidRDefault="00615928" w:rsidP="00615928">
      <w:pPr>
        <w:pBdr>
          <w:top w:val="single" w:sz="4" w:space="1" w:color="auto"/>
          <w:left w:val="single" w:sz="4" w:space="4" w:color="auto"/>
          <w:bottom w:val="single" w:sz="4" w:space="1" w:color="auto"/>
          <w:right w:val="single" w:sz="4" w:space="4" w:color="auto"/>
        </w:pBdr>
        <w:jc w:val="center"/>
        <w:rPr>
          <w:b/>
          <w:sz w:val="28"/>
          <w:szCs w:val="28"/>
        </w:rPr>
      </w:pPr>
      <w:r w:rsidRPr="0078108F">
        <w:rPr>
          <w:b/>
          <w:sz w:val="28"/>
          <w:szCs w:val="28"/>
        </w:rPr>
        <w:t xml:space="preserve">OUTCOME:  </w:t>
      </w:r>
      <w:r w:rsidR="00D14CFB" w:rsidRPr="0078108F">
        <w:rPr>
          <w:b/>
          <w:sz w:val="28"/>
          <w:szCs w:val="28"/>
        </w:rPr>
        <w:t>(</w:t>
      </w:r>
      <w:r w:rsidR="00D14CFB" w:rsidRPr="00376EA2">
        <w:rPr>
          <w:b/>
          <w:sz w:val="28"/>
          <w:szCs w:val="28"/>
          <w14:shadow w14:blurRad="50800" w14:dist="38100" w14:dir="2700000" w14:sx="100000" w14:sy="100000" w14:kx="0" w14:ky="0" w14:algn="tl">
            <w14:srgbClr w14:val="000000">
              <w14:alpha w14:val="60000"/>
            </w14:srgbClr>
          </w14:shadow>
        </w:rPr>
        <w:t>CR6.5, CR7.5, CR8.5, CR9.5</w:t>
      </w:r>
      <w:r w:rsidR="00D14CFB" w:rsidRPr="0078108F">
        <w:rPr>
          <w:b/>
          <w:sz w:val="28"/>
          <w:szCs w:val="28"/>
        </w:rPr>
        <w:t xml:space="preserve">) </w:t>
      </w:r>
      <w:r w:rsidRPr="0078108F">
        <w:rPr>
          <w:b/>
          <w:sz w:val="28"/>
          <w:szCs w:val="28"/>
        </w:rPr>
        <w:t>Listen to understand, respond, and analyze, evaluate oral information and ideas from a range of texts.</w:t>
      </w:r>
    </w:p>
    <w:p w:rsidR="00615928" w:rsidRDefault="00615928" w:rsidP="00615928">
      <w:pPr>
        <w:jc w:val="center"/>
        <w:rPr>
          <w:b/>
        </w:rPr>
      </w:pPr>
    </w:p>
    <w:p w:rsidR="00615928" w:rsidRDefault="00615928" w:rsidP="00615928">
      <w:pPr>
        <w:rPr>
          <w:b/>
        </w:rPr>
      </w:pPr>
      <w:r>
        <w:rPr>
          <w:b/>
        </w:rPr>
        <w:t xml:space="preserve">UNPACKED OUTCOMES: </w:t>
      </w:r>
    </w:p>
    <w:p w:rsidR="00615928" w:rsidRDefault="00615928" w:rsidP="00615928">
      <w:pPr>
        <w:rPr>
          <w:b/>
        </w:rPr>
      </w:pPr>
    </w:p>
    <w:p w:rsidR="00615928" w:rsidRDefault="00615928" w:rsidP="00615928">
      <w:r>
        <w:t xml:space="preserve">I can understand what I hear in a range of texts. </w:t>
      </w:r>
    </w:p>
    <w:p w:rsidR="00615928" w:rsidRDefault="00615928" w:rsidP="00615928"/>
    <w:p w:rsidR="00615928" w:rsidRDefault="00615928" w:rsidP="00615928">
      <w:r>
        <w:t xml:space="preserve">I can respond to what I hear in a range of texts. </w:t>
      </w:r>
    </w:p>
    <w:p w:rsidR="00615928" w:rsidRDefault="00615928" w:rsidP="00615928"/>
    <w:p w:rsidR="00615928" w:rsidRDefault="00615928" w:rsidP="00615928">
      <w:r>
        <w:t xml:space="preserve">I can break down and talk about what I hear in a range of texts. </w:t>
      </w:r>
    </w:p>
    <w:p w:rsidR="00615928" w:rsidRDefault="00615928" w:rsidP="00615928"/>
    <w:p w:rsidR="00BC49F5" w:rsidRDefault="00615928" w:rsidP="00615928">
      <w:r>
        <w:t xml:space="preserve">I can judge what I hear in a range of texts. </w:t>
      </w:r>
    </w:p>
    <w:p w:rsidR="0065664E" w:rsidRDefault="0065664E" w:rsidP="00615928"/>
    <w:p w:rsidR="00314C98" w:rsidRDefault="00314C98" w:rsidP="00615928"/>
    <w:p w:rsidR="00314C98" w:rsidRDefault="00314C98" w:rsidP="00615928"/>
    <w:p w:rsidR="00314C98" w:rsidRDefault="00314C98" w:rsidP="00615928"/>
    <w:p w:rsidR="00615928" w:rsidRPr="0078108F" w:rsidRDefault="00615928" w:rsidP="0078108F">
      <w:pPr>
        <w:pBdr>
          <w:top w:val="single" w:sz="4" w:space="1" w:color="auto"/>
          <w:left w:val="single" w:sz="4" w:space="4" w:color="auto"/>
          <w:bottom w:val="single" w:sz="4" w:space="1" w:color="auto"/>
          <w:right w:val="single" w:sz="4" w:space="4" w:color="auto"/>
        </w:pBdr>
        <w:jc w:val="center"/>
        <w:rPr>
          <w:b/>
          <w:sz w:val="28"/>
          <w:szCs w:val="28"/>
        </w:rPr>
      </w:pPr>
      <w:r w:rsidRPr="0078108F">
        <w:rPr>
          <w:b/>
          <w:sz w:val="28"/>
          <w:szCs w:val="28"/>
        </w:rPr>
        <w:t>OUTCOME</w:t>
      </w:r>
      <w:r w:rsidRPr="0078108F">
        <w:rPr>
          <w:b/>
          <w:i/>
          <w:sz w:val="28"/>
          <w:szCs w:val="28"/>
        </w:rPr>
        <w:t>:</w:t>
      </w:r>
      <w:r w:rsidR="00D14CFB" w:rsidRPr="0078108F">
        <w:rPr>
          <w:b/>
          <w:sz w:val="28"/>
          <w:szCs w:val="28"/>
        </w:rPr>
        <w:t xml:space="preserve">  (</w:t>
      </w:r>
      <w:r w:rsidR="00D14CFB" w:rsidRPr="00376EA2">
        <w:rPr>
          <w:b/>
          <w:sz w:val="28"/>
          <w:szCs w:val="28"/>
          <w14:shadow w14:blurRad="50800" w14:dist="38100" w14:dir="2700000" w14:sx="100000" w14:sy="100000" w14:kx="0" w14:ky="0" w14:algn="tl">
            <w14:srgbClr w14:val="000000">
              <w14:alpha w14:val="60000"/>
            </w14:srgbClr>
          </w14:shadow>
        </w:rPr>
        <w:t>CR6.6, CR7.6, CR8.6, CR9.6</w:t>
      </w:r>
      <w:r w:rsidR="00D14CFB" w:rsidRPr="0078108F">
        <w:rPr>
          <w:b/>
          <w:sz w:val="28"/>
          <w:szCs w:val="28"/>
        </w:rPr>
        <w:t xml:space="preserve">) </w:t>
      </w:r>
      <w:r w:rsidRPr="0078108F">
        <w:rPr>
          <w:b/>
          <w:sz w:val="28"/>
          <w:szCs w:val="28"/>
        </w:rPr>
        <w:t>Read and demonstrate comprehension and interpretation of grade-level appropriate texts including traditional and contemporary prose fiction, poetry, and plays from First Nations, Métis,  and other cultures.</w:t>
      </w:r>
    </w:p>
    <w:p w:rsidR="00615928" w:rsidRDefault="00615928" w:rsidP="00615928">
      <w:pPr>
        <w:rPr>
          <w:b/>
        </w:rPr>
      </w:pPr>
    </w:p>
    <w:p w:rsidR="00615928" w:rsidRDefault="00615928" w:rsidP="00615928">
      <w:pPr>
        <w:rPr>
          <w:b/>
        </w:rPr>
      </w:pPr>
      <w:r>
        <w:rPr>
          <w:b/>
        </w:rPr>
        <w:t xml:space="preserve">UNPACKED OUTCOME: </w:t>
      </w:r>
    </w:p>
    <w:p w:rsidR="00615928" w:rsidRDefault="00615928" w:rsidP="00615928">
      <w:pPr>
        <w:rPr>
          <w:b/>
        </w:rPr>
      </w:pPr>
    </w:p>
    <w:p w:rsidR="00314C98" w:rsidRDefault="00615928" w:rsidP="00615928">
      <w:r>
        <w:t xml:space="preserve">I can read, understand, and talk about a variety of different traditional and modern writings from First Nations, Métis, and other cultures. </w:t>
      </w:r>
    </w:p>
    <w:p w:rsidR="00314C98" w:rsidRDefault="00314C98" w:rsidP="00615928"/>
    <w:p w:rsidR="00314C98" w:rsidRDefault="00314C98" w:rsidP="00615928"/>
    <w:p w:rsidR="00615928" w:rsidRPr="0078108F" w:rsidRDefault="00615928" w:rsidP="00615928">
      <w:pPr>
        <w:pBdr>
          <w:top w:val="single" w:sz="4" w:space="1" w:color="auto"/>
          <w:left w:val="single" w:sz="4" w:space="4" w:color="auto"/>
          <w:bottom w:val="single" w:sz="4" w:space="1" w:color="auto"/>
          <w:right w:val="single" w:sz="4" w:space="4" w:color="auto"/>
        </w:pBdr>
        <w:jc w:val="center"/>
        <w:rPr>
          <w:sz w:val="28"/>
          <w:szCs w:val="28"/>
        </w:rPr>
      </w:pPr>
      <w:r w:rsidRPr="0078108F">
        <w:rPr>
          <w:b/>
          <w:sz w:val="28"/>
          <w:szCs w:val="28"/>
        </w:rPr>
        <w:t>OUTCOME</w:t>
      </w:r>
      <w:r w:rsidRPr="0078108F">
        <w:rPr>
          <w:b/>
          <w:i/>
          <w:sz w:val="28"/>
          <w:szCs w:val="28"/>
        </w:rPr>
        <w:t xml:space="preserve">:  </w:t>
      </w:r>
      <w:r w:rsidR="00D14CFB" w:rsidRPr="0078108F">
        <w:rPr>
          <w:b/>
          <w:sz w:val="28"/>
          <w:szCs w:val="28"/>
        </w:rPr>
        <w:t>(</w:t>
      </w:r>
      <w:r w:rsidR="00D14CFB" w:rsidRPr="00376EA2">
        <w:rPr>
          <w:b/>
          <w:sz w:val="28"/>
          <w:szCs w:val="28"/>
          <w14:shadow w14:blurRad="50800" w14:dist="38100" w14:dir="2700000" w14:sx="100000" w14:sy="100000" w14:kx="0" w14:ky="0" w14:algn="tl">
            <w14:srgbClr w14:val="000000">
              <w14:alpha w14:val="60000"/>
            </w14:srgbClr>
          </w14:shadow>
        </w:rPr>
        <w:t>CR6.7, CR7.7, CR8.7, CR9.7</w:t>
      </w:r>
      <w:r w:rsidR="00D14CFB" w:rsidRPr="0078108F">
        <w:rPr>
          <w:b/>
          <w:sz w:val="28"/>
          <w:szCs w:val="28"/>
        </w:rPr>
        <w:t xml:space="preserve">) </w:t>
      </w:r>
      <w:r w:rsidRPr="0078108F">
        <w:rPr>
          <w:b/>
          <w:sz w:val="28"/>
          <w:szCs w:val="28"/>
        </w:rPr>
        <w:t>Read independently and demonstrate comprehension of a variety of specialized information texts.</w:t>
      </w:r>
    </w:p>
    <w:p w:rsidR="00615928" w:rsidRDefault="00615928" w:rsidP="00615928">
      <w:pPr>
        <w:rPr>
          <w:b/>
        </w:rPr>
      </w:pPr>
    </w:p>
    <w:p w:rsidR="00615928" w:rsidRDefault="00615928" w:rsidP="00615928">
      <w:pPr>
        <w:rPr>
          <w:b/>
        </w:rPr>
      </w:pPr>
      <w:r>
        <w:rPr>
          <w:b/>
        </w:rPr>
        <w:t xml:space="preserve">UNPACKED OUTCOMES: </w:t>
      </w:r>
    </w:p>
    <w:p w:rsidR="00615928" w:rsidRDefault="00615928" w:rsidP="00615928">
      <w:pPr>
        <w:rPr>
          <w:b/>
        </w:rPr>
      </w:pPr>
    </w:p>
    <w:p w:rsidR="00615928" w:rsidRDefault="00615928" w:rsidP="00615928">
      <w:r>
        <w:t xml:space="preserve">I can read non-fiction texts independently. </w:t>
      </w:r>
    </w:p>
    <w:p w:rsidR="00615928" w:rsidRDefault="00615928" w:rsidP="00615928"/>
    <w:p w:rsidR="00615928" w:rsidRDefault="00615928" w:rsidP="00615928">
      <w:r>
        <w:t xml:space="preserve">I can understand non-fiction texts. </w:t>
      </w:r>
    </w:p>
    <w:p w:rsidR="00F74F6C" w:rsidRDefault="00F74F6C" w:rsidP="00615928"/>
    <w:p w:rsidR="00F74F6C" w:rsidRDefault="00F74F6C" w:rsidP="00615928"/>
    <w:p w:rsidR="00615928" w:rsidRDefault="00615928" w:rsidP="00615928">
      <w:pPr>
        <w:rPr>
          <w:b/>
        </w:rPr>
      </w:pPr>
    </w:p>
    <w:p w:rsidR="00F74F6C" w:rsidRDefault="00F74F6C" w:rsidP="00615928">
      <w:pPr>
        <w:rPr>
          <w:b/>
        </w:rPr>
      </w:pPr>
    </w:p>
    <w:p w:rsidR="00615928" w:rsidRPr="0078108F" w:rsidRDefault="00615928" w:rsidP="00615928">
      <w:pPr>
        <w:pBdr>
          <w:top w:val="single" w:sz="4" w:space="1" w:color="auto"/>
          <w:left w:val="single" w:sz="4" w:space="4" w:color="auto"/>
          <w:bottom w:val="single" w:sz="4" w:space="1" w:color="auto"/>
          <w:right w:val="single" w:sz="4" w:space="4" w:color="auto"/>
        </w:pBdr>
        <w:jc w:val="center"/>
        <w:rPr>
          <w:b/>
          <w:sz w:val="28"/>
          <w:szCs w:val="28"/>
        </w:rPr>
      </w:pPr>
      <w:r w:rsidRPr="0078108F">
        <w:rPr>
          <w:b/>
          <w:sz w:val="28"/>
          <w:szCs w:val="28"/>
        </w:rPr>
        <w:t xml:space="preserve">OUTCOME:  </w:t>
      </w:r>
      <w:r w:rsidR="007C04AD" w:rsidRPr="0078108F">
        <w:rPr>
          <w:b/>
          <w:sz w:val="28"/>
          <w:szCs w:val="28"/>
        </w:rPr>
        <w:t>(</w:t>
      </w:r>
      <w:r w:rsidR="007C04AD" w:rsidRPr="00376EA2">
        <w:rPr>
          <w:b/>
          <w:sz w:val="28"/>
          <w:szCs w:val="28"/>
          <w14:shadow w14:blurRad="50800" w14:dist="38100" w14:dir="2700000" w14:sx="100000" w14:sy="100000" w14:kx="0" w14:ky="0" w14:algn="tl">
            <w14:srgbClr w14:val="000000">
              <w14:alpha w14:val="60000"/>
            </w14:srgbClr>
          </w14:shadow>
        </w:rPr>
        <w:t>CR6.8, CR7.8, CR8.8, CR9.8</w:t>
      </w:r>
      <w:r w:rsidR="007C04AD" w:rsidRPr="0078108F">
        <w:rPr>
          <w:b/>
          <w:sz w:val="28"/>
          <w:szCs w:val="28"/>
        </w:rPr>
        <w:t xml:space="preserve">) </w:t>
      </w:r>
      <w:r w:rsidRPr="0078108F">
        <w:rPr>
          <w:b/>
          <w:sz w:val="28"/>
          <w:szCs w:val="28"/>
        </w:rPr>
        <w:t>Read grade appropriate texts to increase fluency and expression.</w:t>
      </w:r>
    </w:p>
    <w:p w:rsidR="00615928" w:rsidRDefault="00615928" w:rsidP="00615928">
      <w:pPr>
        <w:rPr>
          <w:b/>
        </w:rPr>
      </w:pPr>
    </w:p>
    <w:p w:rsidR="00615928" w:rsidRDefault="003C4507" w:rsidP="00615928">
      <w:pPr>
        <w:rPr>
          <w:b/>
        </w:rPr>
      </w:pPr>
      <w:r>
        <w:rPr>
          <w:b/>
        </w:rPr>
        <w:t>UNPACKED OUTCOME</w:t>
      </w:r>
      <w:r w:rsidR="00615928">
        <w:rPr>
          <w:b/>
        </w:rPr>
        <w:t xml:space="preserve">: </w:t>
      </w:r>
    </w:p>
    <w:p w:rsidR="00615928" w:rsidRDefault="00615928" w:rsidP="00615928">
      <w:pPr>
        <w:rPr>
          <w:b/>
        </w:rPr>
      </w:pPr>
    </w:p>
    <w:p w:rsidR="00615928" w:rsidRDefault="003C4507" w:rsidP="00615928">
      <w:r>
        <w:t>I can read texts at my grade level at the correct speed and with expression.</w:t>
      </w:r>
    </w:p>
    <w:p w:rsidR="00BC49F5" w:rsidRDefault="00BC49F5" w:rsidP="00615928"/>
    <w:p w:rsidR="00BC49F5" w:rsidRDefault="00BC49F5" w:rsidP="00615928"/>
    <w:p w:rsidR="00BC49F5" w:rsidRDefault="00BC49F5" w:rsidP="00615928"/>
    <w:p w:rsidR="00BC49F5" w:rsidRDefault="00BC49F5" w:rsidP="00615928"/>
    <w:p w:rsidR="00BC49F5" w:rsidRDefault="00BC49F5" w:rsidP="00615928">
      <w:pP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BC49F5" w:rsidP="00615928">
      <w:pPr>
        <w:jc w:val="center"/>
        <w:rPr>
          <w:b/>
        </w:rPr>
      </w:pPr>
    </w:p>
    <w:p w:rsidR="00BC49F5" w:rsidRDefault="00376EA2" w:rsidP="00615928">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9373235" cy="800100"/>
                <wp:effectExtent l="9525" t="76200" r="75565"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3235" cy="800100"/>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txbx>
                        <w:txbxContent>
                          <w:p w:rsidR="00D96EA4" w:rsidRDefault="00D96EA4" w:rsidP="00BC49F5">
                            <w:r w:rsidRPr="00376EA2">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Compose and Create (CC).</w:t>
                            </w:r>
                            <w:r>
                              <w:rPr>
                                <w:rFonts w:cs="Myriad Pro"/>
                                <w:b/>
                                <w:bCs/>
                                <w:color w:val="000000"/>
                                <w:sz w:val="22"/>
                                <w:szCs w:val="22"/>
                              </w:rPr>
                              <w:t xml:space="preserve"> </w:t>
                            </w:r>
                            <w:r w:rsidRPr="00020E14">
                              <w:rPr>
                                <w:rFonts w:cs="Myriad Pro"/>
                                <w:b/>
                                <w:bCs/>
                                <w:color w:val="000000"/>
                              </w:rPr>
                              <w:t>Students will extend their abilities to speak, write, and use other forms of representation to explore and present thoughts, feelings, and experiences in a variety of forms for a variety of purposes and audiences</w:t>
                            </w:r>
                            <w:r>
                              <w:rPr>
                                <w:rFonts w:cs="Myriad Pro"/>
                                <w:b/>
                                <w:bCs/>
                                <w:color w:val="000000"/>
                              </w:rPr>
                              <w:t>.</w:t>
                            </w:r>
                          </w:p>
                          <w:p w:rsidR="00D96EA4" w:rsidRPr="00BC49F5" w:rsidRDefault="00D96EA4" w:rsidP="00BC49F5">
                            <w:pPr>
                              <w:rPr>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9pt;width:738.05pt;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" fillcolor="#ddd">
                <v:shadow on="t" opacity=".5" offset="6pt,-6pt"/>
                <v:textbox>
                  <w:txbxContent>
                    <w:p w:rsidR="00D96EA4" w:rsidRDefault="00D96EA4" w:rsidP="00BC49F5">
                      <w:r w:rsidRPr="00376EA2">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Compose and Create (CC).</w:t>
                      </w:r>
                      <w:r>
                        <w:rPr>
                          <w:rFonts w:cs="Myriad Pro"/>
                          <w:b/>
                          <w:bCs/>
                          <w:color w:val="000000"/>
                          <w:sz w:val="22"/>
                          <w:szCs w:val="22"/>
                        </w:rPr>
                        <w:t xml:space="preserve"> </w:t>
                      </w:r>
                      <w:r w:rsidRPr="00020E14">
                        <w:rPr>
                          <w:rFonts w:cs="Myriad Pro"/>
                          <w:b/>
                          <w:bCs/>
                          <w:color w:val="000000"/>
                        </w:rPr>
                        <w:t>Students will extend their abilities to speak, write, and use other forms of representation to explore and present thoughts, feelings, and experiences in a variety of forms for a variety of purposes and audiences</w:t>
                      </w:r>
                      <w:r>
                        <w:rPr>
                          <w:rFonts w:cs="Myriad Pro"/>
                          <w:b/>
                          <w:bCs/>
                          <w:color w:val="000000"/>
                        </w:rPr>
                        <w:t>.</w:t>
                      </w:r>
                    </w:p>
                    <w:p w:rsidR="00D96EA4" w:rsidRPr="00BC49F5" w:rsidRDefault="00D96EA4" w:rsidP="00BC49F5">
                      <w:pPr>
                        <w:rPr>
                          <w:szCs w:val="22"/>
                        </w:rPr>
                      </w:pPr>
                    </w:p>
                  </w:txbxContent>
                </v:textbox>
                <w10:wrap type="square"/>
              </v:shape>
            </w:pict>
          </mc:Fallback>
        </mc:AlternateContent>
      </w:r>
    </w:p>
    <w:p w:rsidR="00BC49F5" w:rsidRDefault="00BC49F5" w:rsidP="00615928">
      <w:pPr>
        <w:jc w:val="center"/>
        <w:rPr>
          <w:b/>
        </w:rPr>
      </w:pPr>
    </w:p>
    <w:p w:rsidR="00615928" w:rsidRPr="0078108F" w:rsidRDefault="00020E14" w:rsidP="00020E14">
      <w:pPr>
        <w:pBdr>
          <w:top w:val="single" w:sz="4" w:space="1" w:color="auto"/>
          <w:left w:val="single" w:sz="4" w:space="4" w:color="auto"/>
          <w:bottom w:val="single" w:sz="4" w:space="1" w:color="auto"/>
          <w:right w:val="single" w:sz="4" w:space="4" w:color="auto"/>
        </w:pBdr>
        <w:jc w:val="center"/>
        <w:rPr>
          <w:b/>
          <w:color w:val="000000"/>
          <w:sz w:val="28"/>
          <w:szCs w:val="28"/>
        </w:rPr>
      </w:pPr>
      <w:r w:rsidRPr="0078108F">
        <w:rPr>
          <w:b/>
          <w:color w:val="000000"/>
          <w:sz w:val="28"/>
          <w:szCs w:val="28"/>
        </w:rPr>
        <w:t xml:space="preserve">OUTCOME:  </w:t>
      </w:r>
      <w:r w:rsidR="007C04AD" w:rsidRPr="0078108F">
        <w:rPr>
          <w:b/>
          <w:color w:val="000000"/>
          <w:sz w:val="28"/>
          <w:szCs w:val="28"/>
        </w:rPr>
        <w:t>(</w:t>
      </w:r>
      <w:r w:rsidR="007C04AD" w:rsidRPr="00376EA2">
        <w:rPr>
          <w:b/>
          <w:color w:val="000000"/>
          <w:sz w:val="28"/>
          <w:szCs w:val="28"/>
          <w14:shadow w14:blurRad="50800" w14:dist="38100" w14:dir="2700000" w14:sx="100000" w14:sy="100000" w14:kx="0" w14:ky="0" w14:algn="tl">
            <w14:srgbClr w14:val="000000">
              <w14:alpha w14:val="60000"/>
            </w14:srgbClr>
          </w14:shadow>
        </w:rPr>
        <w:t>CC6.1, CC7.1, CC8.1, CC9.1</w:t>
      </w:r>
      <w:r w:rsidR="007C04AD" w:rsidRPr="0078108F">
        <w:rPr>
          <w:b/>
          <w:color w:val="000000"/>
          <w:sz w:val="28"/>
          <w:szCs w:val="28"/>
        </w:rPr>
        <w:t xml:space="preserve">) </w:t>
      </w:r>
      <w:r w:rsidRPr="0078108F">
        <w:rPr>
          <w:b/>
          <w:color w:val="000000"/>
          <w:sz w:val="28"/>
          <w:szCs w:val="28"/>
        </w:rPr>
        <w:t>Create various visual, multimedia, oral, and written texts that explore identity, social responsibility, and efficacy.</w:t>
      </w:r>
    </w:p>
    <w:p w:rsidR="00020E14" w:rsidRDefault="00020E14" w:rsidP="00020E14">
      <w:pPr>
        <w:jc w:val="center"/>
        <w:rPr>
          <w:rFonts w:ascii="Myriad Pro" w:hAnsi="Myriad Pro" w:cs="Myriad Pro"/>
          <w:b/>
          <w:color w:val="000000"/>
          <w:sz w:val="22"/>
          <w:szCs w:val="22"/>
        </w:rPr>
      </w:pPr>
    </w:p>
    <w:p w:rsidR="00020E14" w:rsidRDefault="00020E14" w:rsidP="00020E14">
      <w:pPr>
        <w:rPr>
          <w:b/>
        </w:rPr>
      </w:pPr>
      <w:r>
        <w:rPr>
          <w:b/>
        </w:rPr>
        <w:t xml:space="preserve">UNPACKED OUTCOMES: </w:t>
      </w:r>
    </w:p>
    <w:p w:rsidR="00020E14" w:rsidRDefault="00020E14" w:rsidP="00020E14">
      <w:pPr>
        <w:rPr>
          <w:b/>
        </w:rPr>
      </w:pPr>
    </w:p>
    <w:p w:rsidR="00020E14" w:rsidRDefault="00020E14" w:rsidP="00020E14">
      <w:r>
        <w:t>I can create visual representations</w:t>
      </w:r>
      <w:r w:rsidRPr="00DA1CC7">
        <w:t xml:space="preserve"> </w:t>
      </w:r>
      <w:r>
        <w:t>about myself, my responsibility to the world, and how I can be an effective citizen within that world.</w:t>
      </w:r>
    </w:p>
    <w:p w:rsidR="00020E14" w:rsidRDefault="00020E14" w:rsidP="00020E14"/>
    <w:p w:rsidR="00020E14" w:rsidRDefault="00020E14" w:rsidP="00020E14">
      <w:r>
        <w:t>I can create multi-media representations about myself, my responsibility to the world, and how I can be an effective citizen within that world.</w:t>
      </w:r>
    </w:p>
    <w:p w:rsidR="00020E14" w:rsidRDefault="00020E14" w:rsidP="00020E14"/>
    <w:p w:rsidR="00020E14" w:rsidRDefault="00020E14" w:rsidP="00020E14">
      <w:r>
        <w:t>I can talk about myself, my responsibility to the world, and how I can be an effective citizen within that world.</w:t>
      </w:r>
    </w:p>
    <w:p w:rsidR="00020E14" w:rsidRDefault="00020E14" w:rsidP="00020E14"/>
    <w:p w:rsidR="00020E14" w:rsidRDefault="00020E14" w:rsidP="00020E14">
      <w:r>
        <w:t>I can write about myself, my responsibility to the world, and how I can be an effective citizen within that world.</w:t>
      </w:r>
    </w:p>
    <w:p w:rsidR="00F74F6C" w:rsidRDefault="00F74F6C" w:rsidP="00020E14"/>
    <w:p w:rsidR="00F74F6C" w:rsidRDefault="00F74F6C" w:rsidP="00020E14"/>
    <w:p w:rsidR="00020E14" w:rsidRDefault="00020E14" w:rsidP="00020E14">
      <w:pPr>
        <w:rPr>
          <w:b/>
        </w:rPr>
      </w:pPr>
    </w:p>
    <w:p w:rsidR="00F74F6C" w:rsidRDefault="00F74F6C" w:rsidP="00020E14">
      <w:pPr>
        <w:rPr>
          <w:b/>
        </w:rPr>
      </w:pPr>
    </w:p>
    <w:p w:rsidR="00020E14" w:rsidRPr="0078108F" w:rsidRDefault="00020E14" w:rsidP="00020E14">
      <w:pPr>
        <w:pBdr>
          <w:top w:val="single" w:sz="4" w:space="1" w:color="auto"/>
          <w:left w:val="single" w:sz="4" w:space="4" w:color="auto"/>
          <w:bottom w:val="single" w:sz="4" w:space="1" w:color="auto"/>
          <w:right w:val="single" w:sz="4" w:space="4" w:color="auto"/>
        </w:pBdr>
        <w:jc w:val="center"/>
        <w:rPr>
          <w:b/>
          <w:color w:val="000000"/>
          <w:sz w:val="28"/>
          <w:szCs w:val="28"/>
        </w:rPr>
      </w:pPr>
      <w:r w:rsidRPr="0078108F">
        <w:rPr>
          <w:b/>
          <w:color w:val="000000"/>
          <w:sz w:val="28"/>
          <w:szCs w:val="28"/>
        </w:rPr>
        <w:t xml:space="preserve">OUTCOME:  </w:t>
      </w:r>
      <w:r w:rsidR="007C04AD" w:rsidRPr="0078108F">
        <w:rPr>
          <w:b/>
          <w:color w:val="000000"/>
          <w:sz w:val="28"/>
          <w:szCs w:val="28"/>
        </w:rPr>
        <w:t>(</w:t>
      </w:r>
      <w:r w:rsidR="007C04AD" w:rsidRPr="00376EA2">
        <w:rPr>
          <w:b/>
          <w:color w:val="000000"/>
          <w:sz w:val="28"/>
          <w:szCs w:val="28"/>
          <w14:shadow w14:blurRad="50800" w14:dist="38100" w14:dir="2700000" w14:sx="100000" w14:sy="100000" w14:kx="0" w14:ky="0" w14:algn="tl">
            <w14:srgbClr w14:val="000000">
              <w14:alpha w14:val="60000"/>
            </w14:srgbClr>
          </w14:shadow>
        </w:rPr>
        <w:t>CC6.9, CC7.2, CC8.2, CC9.2a/b</w:t>
      </w:r>
      <w:r w:rsidR="007C04AD" w:rsidRPr="0078108F">
        <w:rPr>
          <w:b/>
          <w:color w:val="000000"/>
          <w:sz w:val="28"/>
          <w:szCs w:val="28"/>
        </w:rPr>
        <w:t xml:space="preserve">) </w:t>
      </w:r>
      <w:r w:rsidRPr="0078108F">
        <w:rPr>
          <w:b/>
          <w:color w:val="000000"/>
          <w:sz w:val="28"/>
          <w:szCs w:val="28"/>
        </w:rPr>
        <w:t>Using inquiry related to a topic, theme, or issue studied in English language arts.</w:t>
      </w:r>
    </w:p>
    <w:p w:rsidR="00020E14" w:rsidRDefault="00020E14" w:rsidP="00020E14">
      <w:pPr>
        <w:rPr>
          <w:b/>
        </w:rPr>
      </w:pPr>
    </w:p>
    <w:p w:rsidR="00020E14" w:rsidRDefault="00020E14" w:rsidP="00020E14">
      <w:pPr>
        <w:rPr>
          <w:b/>
        </w:rPr>
      </w:pPr>
      <w:r>
        <w:rPr>
          <w:b/>
        </w:rPr>
        <w:t>UNPACKED OUTCOME:</w:t>
      </w:r>
    </w:p>
    <w:p w:rsidR="00020E14" w:rsidRDefault="00020E14" w:rsidP="00020E14">
      <w:pPr>
        <w:rPr>
          <w:b/>
        </w:rPr>
      </w:pPr>
    </w:p>
    <w:p w:rsidR="00020E14" w:rsidRDefault="00020E14" w:rsidP="00020E14">
      <w:r>
        <w:t xml:space="preserve">I can explore and ask questions about different topics, themes, or issues. </w:t>
      </w:r>
    </w:p>
    <w:p w:rsidR="00F74F6C" w:rsidRDefault="00F74F6C" w:rsidP="00020E14"/>
    <w:p w:rsidR="00F74F6C" w:rsidRDefault="00F74F6C" w:rsidP="00020E14"/>
    <w:p w:rsidR="00F74F6C" w:rsidRDefault="00F74F6C" w:rsidP="00020E14"/>
    <w:p w:rsidR="00F74F6C" w:rsidRDefault="00F74F6C" w:rsidP="00020E14"/>
    <w:p w:rsidR="00F74F6C" w:rsidRDefault="00F74F6C" w:rsidP="00020E14"/>
    <w:p w:rsidR="00F74F6C" w:rsidRDefault="00F74F6C" w:rsidP="00020E14"/>
    <w:p w:rsidR="00F74F6C" w:rsidRDefault="00F74F6C" w:rsidP="00020E14"/>
    <w:p w:rsidR="00F74F6C" w:rsidRDefault="00F74F6C" w:rsidP="00020E14"/>
    <w:p w:rsidR="00020E14" w:rsidRDefault="00020E14" w:rsidP="00020E14"/>
    <w:p w:rsidR="00020E14" w:rsidRPr="0078108F" w:rsidRDefault="00020E14" w:rsidP="00020E14">
      <w:pPr>
        <w:pBdr>
          <w:top w:val="single" w:sz="4" w:space="1" w:color="auto"/>
          <w:left w:val="single" w:sz="4" w:space="4" w:color="auto"/>
          <w:bottom w:val="single" w:sz="4" w:space="1" w:color="auto"/>
          <w:right w:val="single" w:sz="4" w:space="4" w:color="auto"/>
        </w:pBdr>
        <w:jc w:val="center"/>
        <w:rPr>
          <w:b/>
          <w:color w:val="000000"/>
          <w:sz w:val="28"/>
          <w:szCs w:val="28"/>
        </w:rPr>
      </w:pPr>
      <w:r w:rsidRPr="0078108F">
        <w:rPr>
          <w:b/>
          <w:color w:val="000000"/>
          <w:sz w:val="28"/>
          <w:szCs w:val="28"/>
        </w:rPr>
        <w:t xml:space="preserve">OUTCOME:  </w:t>
      </w:r>
      <w:r w:rsidR="007C04AD" w:rsidRPr="0078108F">
        <w:rPr>
          <w:b/>
          <w:color w:val="000000"/>
          <w:sz w:val="28"/>
          <w:szCs w:val="28"/>
        </w:rPr>
        <w:t>(</w:t>
      </w:r>
      <w:r w:rsidR="007C04AD" w:rsidRPr="00376EA2">
        <w:rPr>
          <w:b/>
          <w:color w:val="000000"/>
          <w:sz w:val="28"/>
          <w:szCs w:val="28"/>
          <w14:shadow w14:blurRad="50800" w14:dist="38100" w14:dir="2700000" w14:sx="100000" w14:sy="100000" w14:kx="0" w14:ky="0" w14:algn="tl">
            <w14:srgbClr w14:val="000000">
              <w14:alpha w14:val="60000"/>
            </w14:srgbClr>
          </w14:shadow>
        </w:rPr>
        <w:t>CC6.3, CC7.4, CC8.4, CC9.4a/b</w:t>
      </w:r>
      <w:r w:rsidR="007C04AD" w:rsidRPr="0078108F">
        <w:rPr>
          <w:b/>
          <w:color w:val="000000"/>
          <w:sz w:val="28"/>
          <w:szCs w:val="28"/>
        </w:rPr>
        <w:t xml:space="preserve">) </w:t>
      </w:r>
      <w:r w:rsidRPr="0078108F">
        <w:rPr>
          <w:b/>
          <w:color w:val="000000"/>
          <w:sz w:val="28"/>
          <w:szCs w:val="28"/>
        </w:rPr>
        <w:t>Use pragmatic, textual, syntactic, semantic/lexical/morphological, and other cues to construct and to communicate meaning.</w:t>
      </w:r>
    </w:p>
    <w:p w:rsidR="00020E14" w:rsidRDefault="00020E14" w:rsidP="00020E14"/>
    <w:p w:rsidR="00020E14" w:rsidRDefault="00020E14" w:rsidP="00020E14">
      <w:pPr>
        <w:rPr>
          <w:b/>
        </w:rPr>
      </w:pPr>
      <w:r>
        <w:rPr>
          <w:b/>
        </w:rPr>
        <w:t xml:space="preserve">UNPACKED OUTCOMES: </w:t>
      </w:r>
    </w:p>
    <w:p w:rsidR="00020E14" w:rsidRDefault="00020E14" w:rsidP="00020E14">
      <w:pPr>
        <w:rPr>
          <w:b/>
        </w:rPr>
      </w:pPr>
    </w:p>
    <w:p w:rsidR="00020E14" w:rsidRDefault="00020E14" w:rsidP="00020E14">
      <w:r>
        <w:t xml:space="preserve">I can consider purpose, audience, and language when I communicate. </w:t>
      </w:r>
    </w:p>
    <w:p w:rsidR="00020E14" w:rsidRDefault="00020E14" w:rsidP="00020E14"/>
    <w:p w:rsidR="00020E14" w:rsidRDefault="00020E14" w:rsidP="00020E14">
      <w:r>
        <w:t xml:space="preserve">I can apply elements of the text when I communicate </w:t>
      </w:r>
    </w:p>
    <w:p w:rsidR="00020E14" w:rsidRDefault="00020E14" w:rsidP="00020E14"/>
    <w:p w:rsidR="00020E14" w:rsidRDefault="00020E14" w:rsidP="00020E14">
      <w:r>
        <w:t xml:space="preserve">I can use proper grammar when I communicate. </w:t>
      </w:r>
    </w:p>
    <w:p w:rsidR="00020E14" w:rsidRDefault="00020E14" w:rsidP="00020E14"/>
    <w:p w:rsidR="00020E14" w:rsidRDefault="00020E14" w:rsidP="00020E14">
      <w:r>
        <w:t>I can make use of different word parts and groups of words create meaning.</w:t>
      </w:r>
    </w:p>
    <w:p w:rsidR="00020E14" w:rsidRDefault="00020E14" w:rsidP="00020E14"/>
    <w:p w:rsidR="00576B31" w:rsidRDefault="00020E14" w:rsidP="00020E14">
      <w:r>
        <w:t>I can use strategies to help me clearly communicate with others.</w:t>
      </w:r>
    </w:p>
    <w:p w:rsidR="00F74F6C" w:rsidRDefault="00F74F6C" w:rsidP="00020E14"/>
    <w:p w:rsidR="00F74F6C" w:rsidRDefault="00F74F6C" w:rsidP="00020E14"/>
    <w:p w:rsidR="00F74F6C" w:rsidRDefault="00F74F6C" w:rsidP="00020E14"/>
    <w:p w:rsidR="00020E14" w:rsidRDefault="00020E14" w:rsidP="00020E14">
      <w:pPr>
        <w:rPr>
          <w:b/>
        </w:rPr>
      </w:pPr>
    </w:p>
    <w:p w:rsidR="00020E14" w:rsidRPr="0078108F" w:rsidRDefault="00020E14" w:rsidP="00020E14">
      <w:pPr>
        <w:pBdr>
          <w:top w:val="single" w:sz="4" w:space="1" w:color="auto"/>
          <w:left w:val="single" w:sz="4" w:space="4" w:color="auto"/>
          <w:bottom w:val="single" w:sz="4" w:space="1" w:color="auto"/>
          <w:right w:val="single" w:sz="4" w:space="4" w:color="auto"/>
        </w:pBdr>
        <w:jc w:val="center"/>
        <w:rPr>
          <w:b/>
          <w:sz w:val="28"/>
          <w:szCs w:val="28"/>
        </w:rPr>
      </w:pPr>
      <w:r w:rsidRPr="0078108F">
        <w:rPr>
          <w:b/>
          <w:sz w:val="28"/>
          <w:szCs w:val="28"/>
        </w:rPr>
        <w:t xml:space="preserve">OUTCOME:  </w:t>
      </w:r>
      <w:r w:rsidR="007C04AD" w:rsidRPr="0078108F">
        <w:rPr>
          <w:b/>
          <w:sz w:val="28"/>
          <w:szCs w:val="28"/>
        </w:rPr>
        <w:t>(</w:t>
      </w:r>
      <w:r w:rsidR="007C04AD" w:rsidRPr="00376EA2">
        <w:rPr>
          <w:b/>
          <w:sz w:val="28"/>
          <w:szCs w:val="28"/>
          <w14:shadow w14:blurRad="50800" w14:dist="38100" w14:dir="2700000" w14:sx="100000" w14:sy="100000" w14:kx="0" w14:ky="0" w14:algn="tl">
            <w14:srgbClr w14:val="000000">
              <w14:alpha w14:val="60000"/>
            </w14:srgbClr>
          </w14:shadow>
        </w:rPr>
        <w:t>CC6.4, CC7.5, CC8.5, CC9.5a/b</w:t>
      </w:r>
      <w:r w:rsidR="007C04AD" w:rsidRPr="0078108F">
        <w:rPr>
          <w:b/>
          <w:sz w:val="28"/>
          <w:szCs w:val="28"/>
        </w:rPr>
        <w:t xml:space="preserve">) </w:t>
      </w:r>
      <w:r w:rsidRPr="0078108F">
        <w:rPr>
          <w:b/>
          <w:sz w:val="28"/>
          <w:szCs w:val="28"/>
        </w:rPr>
        <w:t>Create and present a variety of representations.</w:t>
      </w:r>
    </w:p>
    <w:p w:rsidR="00020E14" w:rsidRDefault="00020E14" w:rsidP="00020E14">
      <w:pPr>
        <w:jc w:val="center"/>
        <w:rPr>
          <w:b/>
          <w:sz w:val="22"/>
          <w:szCs w:val="22"/>
        </w:rPr>
      </w:pPr>
    </w:p>
    <w:p w:rsidR="00020E14" w:rsidRDefault="00020E14" w:rsidP="00020E14">
      <w:pPr>
        <w:rPr>
          <w:b/>
          <w:sz w:val="22"/>
          <w:szCs w:val="22"/>
        </w:rPr>
      </w:pPr>
      <w:r>
        <w:rPr>
          <w:b/>
          <w:sz w:val="22"/>
          <w:szCs w:val="22"/>
        </w:rPr>
        <w:t xml:space="preserve">UNPACKED OUTCOME: </w:t>
      </w:r>
    </w:p>
    <w:p w:rsidR="00020E14" w:rsidRDefault="00020E14" w:rsidP="00020E14">
      <w:pPr>
        <w:rPr>
          <w:b/>
          <w:sz w:val="22"/>
          <w:szCs w:val="22"/>
        </w:rPr>
      </w:pPr>
    </w:p>
    <w:p w:rsidR="00020E14" w:rsidRDefault="00020E14" w:rsidP="00020E14">
      <w:r>
        <w:t>I can make and present a variety of presentations.</w:t>
      </w:r>
    </w:p>
    <w:p w:rsidR="00F74F6C" w:rsidRDefault="00F74F6C" w:rsidP="00020E14"/>
    <w:p w:rsidR="00F74F6C" w:rsidRDefault="00F74F6C" w:rsidP="00020E14"/>
    <w:p w:rsidR="00F74F6C" w:rsidRDefault="00F74F6C" w:rsidP="00020E14"/>
    <w:p w:rsidR="00020E14" w:rsidRPr="0078108F" w:rsidRDefault="00020E14" w:rsidP="00020E14">
      <w:pPr>
        <w:pBdr>
          <w:top w:val="single" w:sz="4" w:space="1" w:color="auto"/>
          <w:left w:val="single" w:sz="4" w:space="4" w:color="auto"/>
          <w:bottom w:val="single" w:sz="4" w:space="1" w:color="auto"/>
          <w:right w:val="single" w:sz="4" w:space="4" w:color="auto"/>
        </w:pBdr>
        <w:jc w:val="center"/>
        <w:rPr>
          <w:b/>
          <w:sz w:val="28"/>
          <w:szCs w:val="28"/>
        </w:rPr>
      </w:pPr>
      <w:r w:rsidRPr="0078108F">
        <w:rPr>
          <w:b/>
          <w:color w:val="000000"/>
          <w:sz w:val="28"/>
          <w:szCs w:val="28"/>
        </w:rPr>
        <w:t xml:space="preserve">OUTCOME:  </w:t>
      </w:r>
      <w:r w:rsidR="00576B31" w:rsidRPr="0078108F">
        <w:rPr>
          <w:b/>
          <w:color w:val="000000"/>
          <w:sz w:val="28"/>
          <w:szCs w:val="28"/>
        </w:rPr>
        <w:t>(</w:t>
      </w:r>
      <w:r w:rsidR="007C04AD" w:rsidRPr="00376EA2">
        <w:rPr>
          <w:b/>
          <w:color w:val="000000"/>
          <w:sz w:val="28"/>
          <w:szCs w:val="28"/>
          <w14:shadow w14:blurRad="50800" w14:dist="38100" w14:dir="2700000" w14:sx="100000" w14:sy="100000" w14:kx="0" w14:ky="0" w14:algn="tl">
            <w14:srgbClr w14:val="000000">
              <w14:alpha w14:val="60000"/>
            </w14:srgbClr>
          </w14:shadow>
        </w:rPr>
        <w:t>CC6.2, CC7.3, CC8.3</w:t>
      </w:r>
      <w:r w:rsidR="00576B31" w:rsidRPr="00376EA2">
        <w:rPr>
          <w:b/>
          <w:color w:val="000000"/>
          <w:sz w:val="28"/>
          <w:szCs w:val="28"/>
          <w14:shadow w14:blurRad="50800" w14:dist="38100" w14:dir="2700000" w14:sx="100000" w14:sy="100000" w14:kx="0" w14:ky="0" w14:algn="tl">
            <w14:srgbClr w14:val="000000">
              <w14:alpha w14:val="60000"/>
            </w14:srgbClr>
          </w14:shadow>
        </w:rPr>
        <w:t>, CC9.3a</w:t>
      </w:r>
      <w:r w:rsidR="007C04AD" w:rsidRPr="00376EA2">
        <w:rPr>
          <w:b/>
          <w:color w:val="000000"/>
          <w:sz w:val="28"/>
          <w:szCs w:val="28"/>
          <w14:shadow w14:blurRad="50800" w14:dist="38100" w14:dir="2700000" w14:sx="100000" w14:sy="100000" w14:kx="0" w14:ky="0" w14:algn="tl">
            <w14:srgbClr w14:val="000000">
              <w14:alpha w14:val="60000"/>
            </w14:srgbClr>
          </w14:shadow>
        </w:rPr>
        <w:t>/b</w:t>
      </w:r>
      <w:r w:rsidR="007C04AD" w:rsidRPr="0078108F">
        <w:rPr>
          <w:b/>
          <w:color w:val="000000"/>
          <w:sz w:val="28"/>
          <w:szCs w:val="28"/>
        </w:rPr>
        <w:t xml:space="preserve">) </w:t>
      </w:r>
      <w:r w:rsidRPr="0078108F">
        <w:rPr>
          <w:b/>
          <w:color w:val="000000"/>
          <w:sz w:val="28"/>
          <w:szCs w:val="28"/>
        </w:rPr>
        <w:t>Select and use the appropriate strategies to communicate meaning before, during, and after speaking, writing, and other representing activities.</w:t>
      </w:r>
    </w:p>
    <w:p w:rsidR="00020E14" w:rsidRPr="00020E14" w:rsidRDefault="00020E14" w:rsidP="00020E14">
      <w:pPr>
        <w:jc w:val="center"/>
        <w:rPr>
          <w:b/>
        </w:rPr>
      </w:pPr>
    </w:p>
    <w:p w:rsidR="00020E14" w:rsidRDefault="00020E14" w:rsidP="00020E14">
      <w:pPr>
        <w:rPr>
          <w:b/>
        </w:rPr>
      </w:pPr>
      <w:r>
        <w:rPr>
          <w:b/>
        </w:rPr>
        <w:t xml:space="preserve">UNPACKED OUTCOMES: </w:t>
      </w:r>
    </w:p>
    <w:p w:rsidR="00020E14" w:rsidRDefault="00020E14" w:rsidP="00020E14">
      <w:pPr>
        <w:rPr>
          <w:b/>
        </w:rPr>
      </w:pPr>
    </w:p>
    <w:p w:rsidR="00020E14" w:rsidRDefault="00020E14" w:rsidP="00020E14">
      <w:r>
        <w:t xml:space="preserve">I can pick the best strategies to use to communicate through speaking.  </w:t>
      </w:r>
    </w:p>
    <w:p w:rsidR="00020E14" w:rsidRDefault="00020E14" w:rsidP="00020E14"/>
    <w:p w:rsidR="00020E14" w:rsidRDefault="00020E14" w:rsidP="00020E14">
      <w:r>
        <w:t xml:space="preserve">I can pick the best strategies to use to communicate through writing.  </w:t>
      </w:r>
    </w:p>
    <w:p w:rsidR="00020E14" w:rsidRDefault="00020E14" w:rsidP="00020E14"/>
    <w:p w:rsidR="00020E14" w:rsidRDefault="00020E14" w:rsidP="00020E14">
      <w:r>
        <w:t xml:space="preserve">I can pick the best strategies to use to communicate through representing. </w:t>
      </w:r>
    </w:p>
    <w:p w:rsidR="00020E14" w:rsidRPr="0078108F" w:rsidRDefault="00576B31" w:rsidP="00625375">
      <w:pPr>
        <w:pBdr>
          <w:top w:val="single" w:sz="4" w:space="1" w:color="auto"/>
          <w:left w:val="single" w:sz="4" w:space="4" w:color="auto"/>
          <w:bottom w:val="single" w:sz="4" w:space="1" w:color="auto"/>
          <w:right w:val="single" w:sz="4" w:space="4" w:color="auto"/>
        </w:pBdr>
        <w:jc w:val="center"/>
        <w:rPr>
          <w:sz w:val="28"/>
          <w:szCs w:val="28"/>
        </w:rPr>
      </w:pPr>
      <w:r w:rsidRPr="0078108F">
        <w:rPr>
          <w:b/>
          <w:color w:val="000000"/>
          <w:sz w:val="28"/>
          <w:szCs w:val="28"/>
        </w:rPr>
        <w:t>OUTCOME:  (</w:t>
      </w:r>
      <w:r w:rsidRPr="00376EA2">
        <w:rPr>
          <w:b/>
          <w:color w:val="000000"/>
          <w:sz w:val="28"/>
          <w:szCs w:val="28"/>
          <w14:shadow w14:blurRad="50800" w14:dist="38100" w14:dir="2700000" w14:sx="100000" w14:sy="100000" w14:kx="0" w14:ky="0" w14:algn="tl">
            <w14:srgbClr w14:val="000000">
              <w14:alpha w14:val="60000"/>
            </w14:srgbClr>
          </w14:shadow>
        </w:rPr>
        <w:t>CC6.5, CC7.6, CC8.6, CC9.6a/b</w:t>
      </w:r>
      <w:r w:rsidRPr="0078108F">
        <w:rPr>
          <w:b/>
          <w:color w:val="000000"/>
          <w:sz w:val="28"/>
          <w:szCs w:val="28"/>
        </w:rPr>
        <w:t xml:space="preserve">) </w:t>
      </w:r>
      <w:r w:rsidR="00625375" w:rsidRPr="0078108F">
        <w:rPr>
          <w:b/>
          <w:color w:val="000000"/>
          <w:sz w:val="28"/>
          <w:szCs w:val="28"/>
        </w:rPr>
        <w:t>Use oral language to interact with others in pairs, and small and large group situations.</w:t>
      </w:r>
    </w:p>
    <w:p w:rsidR="00020E14" w:rsidRDefault="00020E14" w:rsidP="00020E14">
      <w:pPr>
        <w:rPr>
          <w:b/>
        </w:rPr>
      </w:pPr>
    </w:p>
    <w:p w:rsidR="00625375" w:rsidRDefault="00625375" w:rsidP="00020E14">
      <w:pPr>
        <w:rPr>
          <w:b/>
        </w:rPr>
      </w:pPr>
      <w:r>
        <w:rPr>
          <w:b/>
        </w:rPr>
        <w:t xml:space="preserve">UNPACKED OUTCOME: </w:t>
      </w:r>
    </w:p>
    <w:p w:rsidR="00625375" w:rsidRDefault="00625375" w:rsidP="00020E14">
      <w:pPr>
        <w:rPr>
          <w:b/>
        </w:rPr>
      </w:pPr>
    </w:p>
    <w:p w:rsidR="00625375" w:rsidRDefault="00625375" w:rsidP="00625375">
      <w:r>
        <w:t xml:space="preserve">I can talk appropriately to another person, a small group, and/or a large group. </w:t>
      </w:r>
    </w:p>
    <w:p w:rsidR="00F74F6C" w:rsidRDefault="00F74F6C" w:rsidP="00625375"/>
    <w:p w:rsidR="00F74F6C" w:rsidRDefault="00F74F6C" w:rsidP="00625375"/>
    <w:p w:rsidR="00F74F6C" w:rsidRDefault="00F74F6C" w:rsidP="00625375"/>
    <w:p w:rsidR="00625375" w:rsidRDefault="00625375" w:rsidP="00625375"/>
    <w:p w:rsidR="00625375" w:rsidRPr="0078108F" w:rsidRDefault="00625375" w:rsidP="00625375">
      <w:pPr>
        <w:pBdr>
          <w:top w:val="single" w:sz="4" w:space="1" w:color="auto"/>
          <w:left w:val="single" w:sz="4" w:space="4" w:color="auto"/>
          <w:bottom w:val="single" w:sz="4" w:space="1" w:color="auto"/>
          <w:right w:val="single" w:sz="4" w:space="4" w:color="auto"/>
        </w:pBdr>
        <w:jc w:val="center"/>
        <w:rPr>
          <w:sz w:val="28"/>
          <w:szCs w:val="28"/>
        </w:rPr>
      </w:pPr>
      <w:r w:rsidRPr="0078108F">
        <w:rPr>
          <w:b/>
          <w:color w:val="000000"/>
          <w:sz w:val="28"/>
          <w:szCs w:val="28"/>
        </w:rPr>
        <w:t xml:space="preserve">OUTCOME: </w:t>
      </w:r>
      <w:r w:rsidR="00576B31" w:rsidRPr="0078108F">
        <w:rPr>
          <w:b/>
          <w:color w:val="000000"/>
          <w:sz w:val="28"/>
          <w:szCs w:val="28"/>
        </w:rPr>
        <w:t>(</w:t>
      </w:r>
      <w:r w:rsidR="00576B31" w:rsidRPr="00376EA2">
        <w:rPr>
          <w:b/>
          <w:color w:val="000000"/>
          <w:sz w:val="28"/>
          <w:szCs w:val="28"/>
          <w14:shadow w14:blurRad="50800" w14:dist="38100" w14:dir="2700000" w14:sx="100000" w14:sy="100000" w14:kx="0" w14:ky="0" w14:algn="tl">
            <w14:srgbClr w14:val="000000">
              <w14:alpha w14:val="60000"/>
            </w14:srgbClr>
          </w14:shadow>
        </w:rPr>
        <w:t>CC6.6, CC7.7, CC8.7, CC9.7a/b</w:t>
      </w:r>
      <w:r w:rsidR="00576B31" w:rsidRPr="0078108F">
        <w:rPr>
          <w:b/>
          <w:color w:val="000000"/>
          <w:sz w:val="28"/>
          <w:szCs w:val="28"/>
        </w:rPr>
        <w:t xml:space="preserve">) </w:t>
      </w:r>
      <w:r w:rsidRPr="0078108F">
        <w:rPr>
          <w:b/>
          <w:color w:val="000000"/>
          <w:sz w:val="28"/>
          <w:szCs w:val="28"/>
        </w:rPr>
        <w:t>Use oral language to express a range of information and ideas in formal and informal situations.</w:t>
      </w:r>
    </w:p>
    <w:p w:rsidR="00625375" w:rsidRDefault="00625375" w:rsidP="00020E14">
      <w:pPr>
        <w:rPr>
          <w:b/>
        </w:rPr>
      </w:pPr>
    </w:p>
    <w:p w:rsidR="00625375" w:rsidRDefault="00625375" w:rsidP="00020E14">
      <w:pPr>
        <w:rPr>
          <w:b/>
        </w:rPr>
      </w:pPr>
      <w:r>
        <w:rPr>
          <w:b/>
        </w:rPr>
        <w:t xml:space="preserve">UNPACKED OUTCOME: </w:t>
      </w:r>
    </w:p>
    <w:p w:rsidR="00625375" w:rsidRDefault="00625375" w:rsidP="00020E14">
      <w:pPr>
        <w:rPr>
          <w:b/>
        </w:rPr>
      </w:pPr>
    </w:p>
    <w:p w:rsidR="00625375" w:rsidRDefault="00625375" w:rsidP="00625375">
      <w:r>
        <w:t xml:space="preserve">I can share information and ideas in both formal and informal situations. </w:t>
      </w:r>
    </w:p>
    <w:p w:rsidR="00F74F6C" w:rsidRDefault="00F74F6C" w:rsidP="00625375"/>
    <w:p w:rsidR="0078108F" w:rsidRDefault="0078108F" w:rsidP="00625375"/>
    <w:p w:rsidR="00625375" w:rsidRDefault="00625375" w:rsidP="00020E14">
      <w:pPr>
        <w:rPr>
          <w:b/>
        </w:rPr>
      </w:pPr>
    </w:p>
    <w:p w:rsidR="00625375" w:rsidRPr="0078108F" w:rsidRDefault="00625375" w:rsidP="00625375">
      <w:pPr>
        <w:pBdr>
          <w:top w:val="single" w:sz="4" w:space="1" w:color="auto"/>
          <w:left w:val="single" w:sz="4" w:space="4" w:color="auto"/>
          <w:bottom w:val="single" w:sz="4" w:space="1" w:color="auto"/>
          <w:right w:val="single" w:sz="4" w:space="4" w:color="auto"/>
        </w:pBdr>
        <w:jc w:val="center"/>
        <w:rPr>
          <w:b/>
          <w:color w:val="000000"/>
          <w:sz w:val="28"/>
          <w:szCs w:val="28"/>
        </w:rPr>
      </w:pPr>
      <w:r w:rsidRPr="0078108F">
        <w:rPr>
          <w:b/>
          <w:color w:val="000000"/>
          <w:sz w:val="28"/>
          <w:szCs w:val="28"/>
        </w:rPr>
        <w:t xml:space="preserve">OUTCOME:  </w:t>
      </w:r>
      <w:r w:rsidR="00576B31" w:rsidRPr="00376EA2">
        <w:rPr>
          <w:b/>
          <w:color w:val="000000"/>
          <w:sz w:val="28"/>
          <w:szCs w:val="28"/>
          <w14:shadow w14:blurRad="50800" w14:dist="38100" w14:dir="2700000" w14:sx="100000" w14:sy="100000" w14:kx="0" w14:ky="0" w14:algn="tl">
            <w14:srgbClr w14:val="000000">
              <w14:alpha w14:val="60000"/>
            </w14:srgbClr>
          </w14:shadow>
        </w:rPr>
        <w:t>(CC6.7, CC7.8, CC8.8, CC9.8a/b)</w:t>
      </w:r>
      <w:r w:rsidR="00576B31" w:rsidRPr="0078108F">
        <w:rPr>
          <w:b/>
          <w:color w:val="000000"/>
          <w:sz w:val="28"/>
          <w:szCs w:val="28"/>
        </w:rPr>
        <w:t xml:space="preserve"> </w:t>
      </w:r>
      <w:r w:rsidRPr="0078108F">
        <w:rPr>
          <w:b/>
          <w:color w:val="000000"/>
          <w:sz w:val="28"/>
          <w:szCs w:val="28"/>
        </w:rPr>
        <w:t>Write to describe, to narrate, to explain and inform, and to persuade.</w:t>
      </w:r>
    </w:p>
    <w:p w:rsidR="00625375" w:rsidRDefault="00625375" w:rsidP="00625375">
      <w:pPr>
        <w:jc w:val="center"/>
        <w:rPr>
          <w:b/>
          <w:color w:val="000000"/>
        </w:rPr>
      </w:pPr>
    </w:p>
    <w:p w:rsidR="00625375" w:rsidRDefault="00625375" w:rsidP="00625375">
      <w:pPr>
        <w:rPr>
          <w:b/>
        </w:rPr>
      </w:pPr>
      <w:r>
        <w:rPr>
          <w:b/>
        </w:rPr>
        <w:t xml:space="preserve">UNPACKED OUTCOMES: </w:t>
      </w:r>
    </w:p>
    <w:p w:rsidR="00625375" w:rsidRDefault="00625375" w:rsidP="00625375">
      <w:pPr>
        <w:rPr>
          <w:b/>
        </w:rPr>
      </w:pPr>
    </w:p>
    <w:p w:rsidR="00625375" w:rsidRDefault="00625375" w:rsidP="00625375">
      <w:r>
        <w:t xml:space="preserve">I can write to describe. </w:t>
      </w:r>
    </w:p>
    <w:p w:rsidR="00625375" w:rsidRDefault="00625375" w:rsidP="00625375"/>
    <w:p w:rsidR="00625375" w:rsidRDefault="00625375" w:rsidP="00625375">
      <w:r>
        <w:t xml:space="preserve">I can write to narrate. </w:t>
      </w:r>
    </w:p>
    <w:p w:rsidR="00625375" w:rsidRDefault="00625375" w:rsidP="00625375"/>
    <w:p w:rsidR="00625375" w:rsidRDefault="00625375" w:rsidP="00625375">
      <w:r>
        <w:t xml:space="preserve">I can write to explain and inform. </w:t>
      </w:r>
    </w:p>
    <w:p w:rsidR="00625375" w:rsidRDefault="00625375" w:rsidP="00625375"/>
    <w:p w:rsidR="00625375" w:rsidRDefault="00625375" w:rsidP="00625375">
      <w:r>
        <w:t xml:space="preserve">I can write to persuade. </w:t>
      </w:r>
    </w:p>
    <w:p w:rsidR="00625375" w:rsidRDefault="00625375" w:rsidP="00625375">
      <w:pPr>
        <w:rPr>
          <w:b/>
        </w:rPr>
      </w:pPr>
    </w:p>
    <w:p w:rsidR="0078108F" w:rsidRDefault="0078108F" w:rsidP="00625375">
      <w:pPr>
        <w:rPr>
          <w:b/>
        </w:rPr>
      </w:pPr>
    </w:p>
    <w:p w:rsidR="00625375" w:rsidRPr="0078108F" w:rsidRDefault="00625375" w:rsidP="00625375">
      <w:pPr>
        <w:pBdr>
          <w:top w:val="single" w:sz="4" w:space="1" w:color="auto"/>
          <w:left w:val="single" w:sz="4" w:space="4" w:color="auto"/>
          <w:bottom w:val="single" w:sz="4" w:space="1" w:color="auto"/>
          <w:right w:val="single" w:sz="4" w:space="4" w:color="auto"/>
        </w:pBdr>
        <w:jc w:val="center"/>
        <w:rPr>
          <w:b/>
          <w:color w:val="000000"/>
          <w:sz w:val="28"/>
          <w:szCs w:val="28"/>
        </w:rPr>
      </w:pPr>
      <w:r w:rsidRPr="0078108F">
        <w:rPr>
          <w:b/>
          <w:color w:val="000000"/>
          <w:sz w:val="28"/>
          <w:szCs w:val="28"/>
        </w:rPr>
        <w:t xml:space="preserve">OUTCOME:  </w:t>
      </w:r>
      <w:r w:rsidR="00F74F6C" w:rsidRPr="0078108F">
        <w:rPr>
          <w:b/>
          <w:color w:val="000000"/>
          <w:sz w:val="28"/>
          <w:szCs w:val="28"/>
        </w:rPr>
        <w:t>(</w:t>
      </w:r>
      <w:r w:rsidR="00576B31" w:rsidRPr="00376EA2">
        <w:rPr>
          <w:b/>
          <w:color w:val="000000"/>
          <w:sz w:val="28"/>
          <w:szCs w:val="28"/>
          <w14:shadow w14:blurRad="50800" w14:dist="38100" w14:dir="2700000" w14:sx="100000" w14:sy="100000" w14:kx="0" w14:ky="0" w14:algn="tl">
            <w14:srgbClr w14:val="000000">
              <w14:alpha w14:val="60000"/>
            </w14:srgbClr>
          </w14:shadow>
        </w:rPr>
        <w:t>CC6.8, CC7.9, CC8.9, CC9.9a/b</w:t>
      </w:r>
      <w:r w:rsidR="00576B31" w:rsidRPr="0078108F">
        <w:rPr>
          <w:b/>
          <w:color w:val="000000"/>
          <w:sz w:val="28"/>
          <w:szCs w:val="28"/>
        </w:rPr>
        <w:t xml:space="preserve">) </w:t>
      </w:r>
      <w:r w:rsidRPr="0078108F">
        <w:rPr>
          <w:b/>
          <w:color w:val="000000"/>
          <w:sz w:val="28"/>
          <w:szCs w:val="28"/>
        </w:rPr>
        <w:t>Experiment with a variety of text forms and techniques.</w:t>
      </w:r>
    </w:p>
    <w:p w:rsidR="00625375" w:rsidRDefault="00625375" w:rsidP="00625375">
      <w:pPr>
        <w:jc w:val="center"/>
        <w:rPr>
          <w:b/>
          <w:color w:val="000000"/>
        </w:rPr>
      </w:pPr>
    </w:p>
    <w:p w:rsidR="00625375" w:rsidRDefault="00625375" w:rsidP="00625375">
      <w:pPr>
        <w:rPr>
          <w:b/>
        </w:rPr>
      </w:pPr>
      <w:r>
        <w:rPr>
          <w:b/>
        </w:rPr>
        <w:t xml:space="preserve">UNPACKED OUTCOME: </w:t>
      </w:r>
    </w:p>
    <w:p w:rsidR="00625375" w:rsidRDefault="00625375" w:rsidP="00625375">
      <w:pPr>
        <w:rPr>
          <w:b/>
        </w:rPr>
      </w:pPr>
    </w:p>
    <w:p w:rsidR="00625375" w:rsidRDefault="00625375" w:rsidP="00625375">
      <w:r>
        <w:t>I will experiment with a variety of ways to communicate through speaking, writing, and representing.</w:t>
      </w:r>
    </w:p>
    <w:p w:rsidR="00625375" w:rsidRDefault="00625375" w:rsidP="00625375"/>
    <w:p w:rsidR="00625375" w:rsidRDefault="00376EA2" w:rsidP="00625375">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9373235" cy="892175"/>
                <wp:effectExtent l="9525" t="79375" r="75565" b="952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3235" cy="892175"/>
                        </a:xfrm>
                        <a:prstGeom prst="rect">
                          <a:avLst/>
                        </a:prstGeom>
                        <a:solidFill>
                          <a:srgbClr val="DDDDDD"/>
                        </a:solidFill>
                        <a:ln w="9525">
                          <a:solidFill>
                            <a:srgbClr val="000000"/>
                          </a:solidFill>
                          <a:miter lim="800000"/>
                          <a:headEnd/>
                          <a:tailEnd/>
                        </a:ln>
                        <a:effectLst>
                          <a:outerShdw dist="107763" dir="18900000" algn="ctr" rotWithShape="0">
                            <a:srgbClr val="808080">
                              <a:alpha val="50000"/>
                            </a:srgbClr>
                          </a:outerShdw>
                        </a:effectLst>
                      </wps:spPr>
                      <wps:txbx>
                        <w:txbxContent>
                          <w:p w:rsidR="00D96EA4" w:rsidRDefault="00D96EA4" w:rsidP="00625375">
                            <w:r w:rsidRPr="00376EA2">
                              <w:rPr>
                                <w:rFonts w:cs="Myriad Pro"/>
                                <w:b/>
                                <w:b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Assess and Reflect on Language Abilities (AR).</w:t>
                            </w:r>
                            <w:r>
                              <w:rPr>
                                <w:rFonts w:cs="Myriad Pro"/>
                                <w:b/>
                                <w:bCs/>
                                <w:color w:val="000000"/>
                                <w:sz w:val="23"/>
                                <w:szCs w:val="23"/>
                              </w:rPr>
                              <w:t xml:space="preserve"> </w:t>
                            </w:r>
                            <w:r w:rsidRPr="00E146DD">
                              <w:rPr>
                                <w:rFonts w:cs="Myriad Pro"/>
                                <w:b/>
                                <w:bCs/>
                                <w:color w:val="000000"/>
                                <w:sz w:val="23"/>
                                <w:szCs w:val="23"/>
                              </w:rPr>
                              <w:t xml:space="preserve">Students will extend their </w:t>
                            </w:r>
                            <w:r w:rsidRPr="003C32F0">
                              <w:rPr>
                                <w:rFonts w:cs="Myriad Pro"/>
                                <w:b/>
                                <w:bCs/>
                                <w:color w:val="000000"/>
                                <w:sz w:val="23"/>
                                <w:szCs w:val="23"/>
                              </w:rPr>
                              <w:t>abil</w:t>
                            </w:r>
                            <w:r w:rsidRPr="00E146DD">
                              <w:rPr>
                                <w:rFonts w:cs="Myriad Pro"/>
                                <w:b/>
                                <w:bCs/>
                                <w:color w:val="000000"/>
                                <w:sz w:val="23"/>
                                <w:szCs w:val="23"/>
                              </w:rPr>
                              <w:t xml:space="preserve">ities to assess and reflect on their own language skills, discuss the skills of effective viewers, </w:t>
                            </w:r>
                            <w:proofErr w:type="spellStart"/>
                            <w:r w:rsidRPr="00E146DD">
                              <w:rPr>
                                <w:rFonts w:cs="Myriad Pro"/>
                                <w:b/>
                                <w:bCs/>
                                <w:color w:val="000000"/>
                                <w:sz w:val="23"/>
                                <w:szCs w:val="23"/>
                              </w:rPr>
                              <w:t>representers</w:t>
                            </w:r>
                            <w:proofErr w:type="spellEnd"/>
                            <w:r w:rsidRPr="00E146DD">
                              <w:rPr>
                                <w:rFonts w:cs="Myriad Pro"/>
                                <w:b/>
                                <w:bCs/>
                                <w:color w:val="000000"/>
                                <w:sz w:val="23"/>
                                <w:szCs w:val="23"/>
                              </w:rPr>
                              <w:t>, listeners, speakers, readers, and writers, and set goals for future improvement</w:t>
                            </w:r>
                            <w:r>
                              <w:rPr>
                                <w:rFonts w:cs="Myriad Pro"/>
                                <w:b/>
                                <w:bCs/>
                                <w:color w:val="000000"/>
                                <w:sz w:val="23"/>
                                <w:szCs w:val="23"/>
                              </w:rPr>
                              <w:t>.</w:t>
                            </w:r>
                          </w:p>
                          <w:p w:rsidR="00D96EA4" w:rsidRPr="00625375" w:rsidRDefault="00D96EA4" w:rsidP="00625375">
                            <w:pPr>
                              <w:rPr>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1.75pt;width:738.05pt;height:7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" fillcolor="#ddd">
                <v:shadow on="t" opacity=".5" offset="6pt,-6pt"/>
                <v:textbox>
                  <w:txbxContent>
                    <w:p w:rsidR="00D96EA4" w:rsidRDefault="00D96EA4" w:rsidP="00625375">
                      <w:r w:rsidRPr="00376EA2">
                        <w:rPr>
                          <w:rFonts w:cs="Myriad Pro"/>
                          <w:b/>
                          <w:bCs/>
                          <w:color w:val="0000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Assess and Reflect on Language Abilities (AR).</w:t>
                      </w:r>
                      <w:r>
                        <w:rPr>
                          <w:rFonts w:cs="Myriad Pro"/>
                          <w:b/>
                          <w:bCs/>
                          <w:color w:val="000000"/>
                          <w:sz w:val="23"/>
                          <w:szCs w:val="23"/>
                        </w:rPr>
                        <w:t xml:space="preserve"> </w:t>
                      </w:r>
                      <w:r w:rsidRPr="00E146DD">
                        <w:rPr>
                          <w:rFonts w:cs="Myriad Pro"/>
                          <w:b/>
                          <w:bCs/>
                          <w:color w:val="000000"/>
                          <w:sz w:val="23"/>
                          <w:szCs w:val="23"/>
                        </w:rPr>
                        <w:t xml:space="preserve">Students will extend their </w:t>
                      </w:r>
                      <w:r w:rsidRPr="003C32F0">
                        <w:rPr>
                          <w:rFonts w:cs="Myriad Pro"/>
                          <w:b/>
                          <w:bCs/>
                          <w:color w:val="000000"/>
                          <w:sz w:val="23"/>
                          <w:szCs w:val="23"/>
                        </w:rPr>
                        <w:t>abil</w:t>
                      </w:r>
                      <w:r w:rsidRPr="00E146DD">
                        <w:rPr>
                          <w:rFonts w:cs="Myriad Pro"/>
                          <w:b/>
                          <w:bCs/>
                          <w:color w:val="000000"/>
                          <w:sz w:val="23"/>
                          <w:szCs w:val="23"/>
                        </w:rPr>
                        <w:t xml:space="preserve">ities to assess and reflect on their own language skills, discuss the skills of effective viewers, </w:t>
                      </w:r>
                      <w:proofErr w:type="spellStart"/>
                      <w:r w:rsidRPr="00E146DD">
                        <w:rPr>
                          <w:rFonts w:cs="Myriad Pro"/>
                          <w:b/>
                          <w:bCs/>
                          <w:color w:val="000000"/>
                          <w:sz w:val="23"/>
                          <w:szCs w:val="23"/>
                        </w:rPr>
                        <w:t>representers</w:t>
                      </w:r>
                      <w:proofErr w:type="spellEnd"/>
                      <w:r w:rsidRPr="00E146DD">
                        <w:rPr>
                          <w:rFonts w:cs="Myriad Pro"/>
                          <w:b/>
                          <w:bCs/>
                          <w:color w:val="000000"/>
                          <w:sz w:val="23"/>
                          <w:szCs w:val="23"/>
                        </w:rPr>
                        <w:t>, listeners, speakers, readers, and writers, and set goals for future improvement</w:t>
                      </w:r>
                      <w:r>
                        <w:rPr>
                          <w:rFonts w:cs="Myriad Pro"/>
                          <w:b/>
                          <w:bCs/>
                          <w:color w:val="000000"/>
                          <w:sz w:val="23"/>
                          <w:szCs w:val="23"/>
                        </w:rPr>
                        <w:t>.</w:t>
                      </w:r>
                    </w:p>
                    <w:p w:rsidR="00D96EA4" w:rsidRPr="00625375" w:rsidRDefault="00D96EA4" w:rsidP="00625375">
                      <w:pPr>
                        <w:rPr>
                          <w:szCs w:val="22"/>
                        </w:rPr>
                      </w:pPr>
                    </w:p>
                  </w:txbxContent>
                </v:textbox>
                <w10:wrap type="square"/>
              </v:shape>
            </w:pict>
          </mc:Fallback>
        </mc:AlternateContent>
      </w:r>
    </w:p>
    <w:p w:rsidR="00625375" w:rsidRDefault="00625375" w:rsidP="00625375">
      <w:pPr>
        <w:rPr>
          <w:b/>
        </w:rPr>
      </w:pPr>
      <w:r>
        <w:rPr>
          <w:b/>
        </w:rPr>
        <w:t xml:space="preserve">UNPACKED OUTCOMES: </w:t>
      </w:r>
    </w:p>
    <w:p w:rsidR="00576B31" w:rsidRDefault="00576B31" w:rsidP="00625375"/>
    <w:p w:rsidR="00625375" w:rsidRDefault="00625375" w:rsidP="00625375">
      <w:r>
        <w:t>I can set and achieve goals to improve my writing.</w:t>
      </w:r>
    </w:p>
    <w:p w:rsidR="00625375" w:rsidRDefault="00625375" w:rsidP="00625375"/>
    <w:p w:rsidR="00625375" w:rsidRDefault="00625375" w:rsidP="00625375">
      <w:r>
        <w:t xml:space="preserve">I can set and achieve goals to improve my speaking. </w:t>
      </w:r>
    </w:p>
    <w:p w:rsidR="00625375" w:rsidRDefault="00625375" w:rsidP="00625375"/>
    <w:p w:rsidR="00625375" w:rsidRDefault="00625375" w:rsidP="00625375">
      <w:r>
        <w:t xml:space="preserve">I can set and achieve goals to improve my viewing. </w:t>
      </w:r>
    </w:p>
    <w:p w:rsidR="00625375" w:rsidRDefault="00625375" w:rsidP="00625375"/>
    <w:p w:rsidR="00625375" w:rsidRDefault="00625375" w:rsidP="00625375">
      <w:r>
        <w:t xml:space="preserve">I can set and achieve goals to improve my representing. </w:t>
      </w:r>
    </w:p>
    <w:p w:rsidR="00625375" w:rsidRDefault="00625375" w:rsidP="00625375"/>
    <w:p w:rsidR="00625375" w:rsidRDefault="00625375" w:rsidP="00625375">
      <w:r>
        <w:t xml:space="preserve">I can set and achieve goals to improve my reading. </w:t>
      </w:r>
    </w:p>
    <w:p w:rsidR="00625375" w:rsidRDefault="00625375" w:rsidP="00625375"/>
    <w:p w:rsidR="00625375" w:rsidRDefault="00625375" w:rsidP="00625375">
      <w:r>
        <w:t xml:space="preserve">I can set and achieve goals to improve my listening. </w:t>
      </w:r>
    </w:p>
    <w:p w:rsidR="00625375" w:rsidRDefault="00625375" w:rsidP="00625375"/>
    <w:p w:rsidR="00625375" w:rsidRDefault="00625375" w:rsidP="00625375">
      <w:r>
        <w:t xml:space="preserve">I can identify my strengths as a reader. </w:t>
      </w:r>
    </w:p>
    <w:p w:rsidR="00625375" w:rsidRDefault="00625375" w:rsidP="00625375"/>
    <w:p w:rsidR="00625375" w:rsidRDefault="00625375" w:rsidP="00625375">
      <w:r>
        <w:t xml:space="preserve">I can identify my strengths as a writer. </w:t>
      </w:r>
    </w:p>
    <w:p w:rsidR="00625375" w:rsidRDefault="00625375" w:rsidP="00625375"/>
    <w:p w:rsidR="00625375" w:rsidRDefault="00625375" w:rsidP="00625375">
      <w:r>
        <w:t xml:space="preserve">I can identify my strengths as a </w:t>
      </w:r>
      <w:proofErr w:type="spellStart"/>
      <w:r>
        <w:t>representer</w:t>
      </w:r>
      <w:proofErr w:type="spellEnd"/>
      <w:r>
        <w:t>.</w:t>
      </w:r>
    </w:p>
    <w:p w:rsidR="00625375" w:rsidRDefault="00625375" w:rsidP="00625375"/>
    <w:p w:rsidR="00625375" w:rsidRDefault="00625375" w:rsidP="00625375">
      <w:r>
        <w:t xml:space="preserve">I can identify my strengths as a speaker. </w:t>
      </w:r>
    </w:p>
    <w:p w:rsidR="00625375" w:rsidRDefault="00625375" w:rsidP="00625375"/>
    <w:p w:rsidR="00625375" w:rsidRDefault="00625375" w:rsidP="00625375">
      <w:r>
        <w:t xml:space="preserve">I can identify my strengths as a viewer. </w:t>
      </w:r>
    </w:p>
    <w:p w:rsidR="00625375" w:rsidRDefault="00625375" w:rsidP="00625375"/>
    <w:p w:rsidR="00625375" w:rsidRDefault="00625375" w:rsidP="00625375">
      <w:r>
        <w:t xml:space="preserve">I can identify my strengths as a listener. </w:t>
      </w:r>
    </w:p>
    <w:p w:rsidR="00625375" w:rsidRDefault="00625375" w:rsidP="00625375"/>
    <w:p w:rsidR="00625375" w:rsidRDefault="00625375" w:rsidP="00625375">
      <w:r>
        <w:t xml:space="preserve">I can evaluate and reflect on my own work. </w:t>
      </w:r>
    </w:p>
    <w:p w:rsidR="00625375" w:rsidRDefault="00625375" w:rsidP="00625375"/>
    <w:p w:rsidR="00625375" w:rsidRDefault="00625375" w:rsidP="00625375">
      <w:r>
        <w:t xml:space="preserve">I can evaluate and reflect on others’ work.  </w:t>
      </w:r>
    </w:p>
    <w:p w:rsidR="00625375" w:rsidRPr="00625375" w:rsidRDefault="00625375" w:rsidP="00625375">
      <w:pPr>
        <w:rPr>
          <w:b/>
        </w:rPr>
      </w:pPr>
    </w:p>
    <w:sectPr w:rsidR="00625375" w:rsidRPr="00625375" w:rsidSect="0078108F">
      <w:pgSz w:w="15840" w:h="12240" w:orient="landscape"/>
      <w:pgMar w:top="720" w:right="547" w:bottom="54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7E"/>
    <w:rsid w:val="00020E14"/>
    <w:rsid w:val="00044A7E"/>
    <w:rsid w:val="001A1FF5"/>
    <w:rsid w:val="00314C98"/>
    <w:rsid w:val="00376EA2"/>
    <w:rsid w:val="003C4507"/>
    <w:rsid w:val="00572F17"/>
    <w:rsid w:val="00576B31"/>
    <w:rsid w:val="00615928"/>
    <w:rsid w:val="00625375"/>
    <w:rsid w:val="0065664E"/>
    <w:rsid w:val="0078108F"/>
    <w:rsid w:val="007C04AD"/>
    <w:rsid w:val="00AE7DBE"/>
    <w:rsid w:val="00BC49F5"/>
    <w:rsid w:val="00CF2C85"/>
    <w:rsid w:val="00D14CFB"/>
    <w:rsid w:val="00D40149"/>
    <w:rsid w:val="00D96EA4"/>
    <w:rsid w:val="00F74F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colormenu v:ext="edit" fillcolor="#ddd"/>
    </o:shapedefaults>
    <o:shapelayout v:ext="edit">
      <o:idmap v:ext="edit" data="1"/>
    </o:shapelayout>
  </w:shapeDefaults>
  <w:decimalSymbol w:val="."/>
  <w:listSeparator w:val=","/>
  <w15:chartTrackingRefBased/>
  <w15:docId w15:val="{EB17DAA7-11E1-4B21-B193-47D58F44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4A7E"/>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Note:  The following are the general outcomes that are found in the Grades 6 – 7 Multi-grade document</vt:lpstr>
    </vt:vector>
  </TitlesOfParts>
  <Company>SunWest School Division #207</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following are the general outcomes that are found in the Grades 6 – 7 Multi-grade document</dc:title>
  <dc:subject/>
  <dc:creator>Shirley.Barclay</dc:creator>
  <cp:keywords/>
  <dc:description/>
  <cp:lastModifiedBy>Shirley.Barclay</cp:lastModifiedBy>
  <cp:revision>4</cp:revision>
  <dcterms:created xsi:type="dcterms:W3CDTF">2018-09-27T22:05:00Z</dcterms:created>
  <dcterms:modified xsi:type="dcterms:W3CDTF">2018-09-27T22:05:00Z</dcterms:modified>
</cp:coreProperties>
</file>