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FE" w:rsidRPr="00D477FE" w:rsidRDefault="00367B9D" w:rsidP="00745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6"/>
          <w:b/>
          <w:sz w:val="32"/>
          <w:szCs w:val="32"/>
        </w:rPr>
      </w:pPr>
      <w:bookmarkStart w:id="0" w:name="_GoBack"/>
      <w:bookmarkEnd w:id="0"/>
      <w:r>
        <w:rPr>
          <w:rStyle w:val="A6"/>
          <w:b/>
          <w:sz w:val="40"/>
          <w:szCs w:val="40"/>
        </w:rPr>
        <w:t>CR</w:t>
      </w:r>
      <w:r w:rsidR="00E9439B">
        <w:rPr>
          <w:rStyle w:val="A6"/>
          <w:b/>
          <w:sz w:val="40"/>
          <w:szCs w:val="40"/>
        </w:rPr>
        <w:t xml:space="preserve"> A10.4  </w:t>
      </w:r>
      <w:r w:rsidR="009A1C62">
        <w:rPr>
          <w:rStyle w:val="A6"/>
          <w:b/>
          <w:sz w:val="40"/>
          <w:szCs w:val="40"/>
        </w:rPr>
        <w:t>(e</w:t>
      </w:r>
      <w:r w:rsidR="001B5D79">
        <w:rPr>
          <w:rStyle w:val="A6"/>
          <w:b/>
          <w:sz w:val="40"/>
          <w:szCs w:val="40"/>
        </w:rPr>
        <w:t>)</w:t>
      </w:r>
    </w:p>
    <w:p w:rsidR="004D5590" w:rsidRDefault="004D5590" w:rsidP="004D5590">
      <w:pPr>
        <w:pStyle w:val="NoSpacing"/>
        <w:rPr>
          <w:rStyle w:val="A6"/>
        </w:rPr>
      </w:pPr>
    </w:p>
    <w:p w:rsidR="004D5590" w:rsidRDefault="004D5590" w:rsidP="004D5590">
      <w:pPr>
        <w:pStyle w:val="NoSpacing"/>
        <w:rPr>
          <w:rStyle w:val="A6"/>
        </w:rPr>
      </w:pPr>
    </w:p>
    <w:p w:rsidR="004D5590" w:rsidRPr="004D5590" w:rsidRDefault="00E9439B" w:rsidP="004D5590">
      <w:pPr>
        <w:pStyle w:val="NoSpacing"/>
        <w:rPr>
          <w:rStyle w:val="A6"/>
          <w:b/>
        </w:rPr>
      </w:pPr>
      <w:r>
        <w:rPr>
          <w:rStyle w:val="A6"/>
          <w:b/>
        </w:rPr>
        <w:t>Indicators</w:t>
      </w:r>
    </w:p>
    <w:p w:rsidR="00367B9D" w:rsidRDefault="00367B9D" w:rsidP="00367B9D">
      <w:pPr>
        <w:pStyle w:val="ListParagraph"/>
        <w:numPr>
          <w:ilvl w:val="0"/>
          <w:numId w:val="7"/>
        </w:numPr>
      </w:pPr>
      <w:r>
        <w:t xml:space="preserve">I can read to identify the main ideas, events, and themes in a text.  </w:t>
      </w:r>
    </w:p>
    <w:p w:rsidR="00367B9D" w:rsidRDefault="00367B9D" w:rsidP="00367B9D">
      <w:pPr>
        <w:pStyle w:val="ListParagraph"/>
        <w:numPr>
          <w:ilvl w:val="0"/>
          <w:numId w:val="7"/>
        </w:numPr>
      </w:pPr>
      <w:r>
        <w:t>I can interpret these critically</w:t>
      </w:r>
    </w:p>
    <w:p w:rsidR="00367B9D" w:rsidRPr="00961848" w:rsidRDefault="00367B9D" w:rsidP="00367B9D">
      <w:pPr>
        <w:pStyle w:val="ListParagraph"/>
        <w:numPr>
          <w:ilvl w:val="0"/>
          <w:numId w:val="7"/>
        </w:numPr>
      </w:pPr>
      <w:r>
        <w:t>I can prepare and present a critical response to what is read.</w:t>
      </w:r>
    </w:p>
    <w:p w:rsidR="001A3235" w:rsidRDefault="001A3235" w:rsidP="001A3235"/>
    <w:p w:rsidR="001A3235" w:rsidRDefault="001A3235" w:rsidP="001A3235"/>
    <w:p w:rsidR="001A3235" w:rsidRDefault="001A3235" w:rsidP="001A3235"/>
    <w:p w:rsidR="00783704" w:rsidRDefault="00783704" w:rsidP="001A3235"/>
    <w:p w:rsidR="00783704" w:rsidRDefault="00783704" w:rsidP="001A3235"/>
    <w:p w:rsidR="00783704" w:rsidRDefault="00783704" w:rsidP="001A3235"/>
    <w:p w:rsidR="00783704" w:rsidRDefault="00783704" w:rsidP="001A3235"/>
    <w:p w:rsidR="00783704" w:rsidRDefault="00783704" w:rsidP="001A3235"/>
    <w:p w:rsidR="00783704" w:rsidRDefault="00783704" w:rsidP="001A3235"/>
    <w:p w:rsidR="001A3235" w:rsidRDefault="001A3235" w:rsidP="001A3235">
      <w:pPr>
        <w:pStyle w:val="Pa12"/>
        <w:rPr>
          <w:rFonts w:cs="Myriad Pro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512"/>
        <w:gridCol w:w="1441"/>
        <w:gridCol w:w="2103"/>
        <w:gridCol w:w="1365"/>
        <w:gridCol w:w="1517"/>
      </w:tblGrid>
      <w:tr w:rsidR="00367B9D" w:rsidTr="001A3235">
        <w:trPr>
          <w:trHeight w:val="377"/>
        </w:trPr>
        <w:tc>
          <w:tcPr>
            <w:tcW w:w="0" w:type="auto"/>
            <w:vMerge w:val="restart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Strong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Competent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Adequate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Developing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Not Yet</w:t>
            </w:r>
          </w:p>
        </w:tc>
      </w:tr>
      <w:tr w:rsidR="00367B9D" w:rsidTr="001A3235">
        <w:trPr>
          <w:trHeight w:val="245"/>
        </w:trPr>
        <w:tc>
          <w:tcPr>
            <w:tcW w:w="0" w:type="auto"/>
            <w:vMerge/>
          </w:tcPr>
          <w:p w:rsidR="001A3235" w:rsidRDefault="001A323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100%-86%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85% - 76%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75% - 66%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65% - 50%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Below 50%</w:t>
            </w:r>
          </w:p>
        </w:tc>
      </w:tr>
      <w:tr w:rsidR="00367B9D" w:rsidTr="001A3235">
        <w:trPr>
          <w:trHeight w:val="2428"/>
        </w:trPr>
        <w:tc>
          <w:tcPr>
            <w:tcW w:w="0" w:type="auto"/>
          </w:tcPr>
          <w:p w:rsidR="001A3235" w:rsidRDefault="00367B9D" w:rsidP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Comprehension</w:t>
            </w:r>
          </w:p>
        </w:tc>
        <w:tc>
          <w:tcPr>
            <w:tcW w:w="0" w:type="auto"/>
          </w:tcPr>
          <w:p w:rsidR="001A3235" w:rsidRPr="003D4300" w:rsidRDefault="00367B9D" w:rsidP="003D4300">
            <w:pPr>
              <w:pStyle w:val="Pa1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4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Explains in a thorough and insightful way how ideas are organized and how key conventions and elements/ techniques have been used for effect.</w:t>
            </w:r>
          </w:p>
        </w:tc>
        <w:tc>
          <w:tcPr>
            <w:tcW w:w="0" w:type="auto"/>
          </w:tcPr>
          <w:p w:rsidR="001A3235" w:rsidRPr="003D4300" w:rsidRDefault="00367B9D" w:rsidP="003D4300">
            <w:pPr>
              <w:pStyle w:val="Pa1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4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Explains how ideas are organized and how key conventions and elements/ techniques have been used to achieve particular effects.</w:t>
            </w:r>
            <w:r w:rsidR="001A3235" w:rsidRPr="003D4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A3235" w:rsidRPr="003D4300" w:rsidRDefault="00367B9D" w:rsidP="003D4300">
            <w:pPr>
              <w:pStyle w:val="Pa1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4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Explains in a simple way how ideas are organized and how key conventions and elements/techniques have been used to achieve particular effects.</w:t>
            </w:r>
          </w:p>
        </w:tc>
        <w:tc>
          <w:tcPr>
            <w:tcW w:w="0" w:type="auto"/>
          </w:tcPr>
          <w:p w:rsidR="001A3235" w:rsidRPr="003D4300" w:rsidRDefault="00367B9D" w:rsidP="003D4300">
            <w:pPr>
              <w:pStyle w:val="Pa1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4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Has difficulty explaining how ideas are organized and how conventions and elements/ techniques have been used for effect.</w:t>
            </w:r>
          </w:p>
        </w:tc>
        <w:tc>
          <w:tcPr>
            <w:tcW w:w="0" w:type="auto"/>
          </w:tcPr>
          <w:p w:rsidR="001A3235" w:rsidRPr="003D4300" w:rsidRDefault="00367B9D" w:rsidP="003D4300">
            <w:pPr>
              <w:pStyle w:val="Pa1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4300">
              <w:rPr>
                <w:rStyle w:val="A9"/>
                <w:rFonts w:asciiTheme="minorHAnsi" w:hAnsiTheme="minorHAnsi" w:cstheme="minorHAnsi"/>
              </w:rPr>
              <w:t>Insufficient evidence of comprehension</w:t>
            </w:r>
          </w:p>
        </w:tc>
      </w:tr>
      <w:tr w:rsidR="00C90697" w:rsidTr="001A3235">
        <w:trPr>
          <w:trHeight w:val="1520"/>
        </w:trPr>
        <w:tc>
          <w:tcPr>
            <w:tcW w:w="0" w:type="auto"/>
          </w:tcPr>
          <w:p w:rsidR="00C90697" w:rsidRDefault="00C90697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0" w:type="auto"/>
          </w:tcPr>
          <w:p w:rsidR="00C90697" w:rsidRDefault="00C90697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Responds critically with a high degree of analysis and effectiveness. </w:t>
            </w:r>
          </w:p>
        </w:tc>
        <w:tc>
          <w:tcPr>
            <w:tcW w:w="0" w:type="auto"/>
          </w:tcPr>
          <w:p w:rsidR="00C90697" w:rsidRDefault="00C90697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Responds critically with considerable analysis and support. </w:t>
            </w:r>
          </w:p>
        </w:tc>
        <w:tc>
          <w:tcPr>
            <w:tcW w:w="0" w:type="auto"/>
          </w:tcPr>
          <w:p w:rsidR="00C90697" w:rsidRDefault="00C90697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Responds critically with some analysis and support, when prompted. </w:t>
            </w:r>
          </w:p>
        </w:tc>
        <w:tc>
          <w:tcPr>
            <w:tcW w:w="0" w:type="auto"/>
          </w:tcPr>
          <w:p w:rsidR="00C90697" w:rsidRDefault="00C90697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Responds critically with limited analysis and support, </w:t>
            </w:r>
          </w:p>
        </w:tc>
        <w:tc>
          <w:tcPr>
            <w:tcW w:w="0" w:type="auto"/>
          </w:tcPr>
          <w:p w:rsidR="00C90697" w:rsidRPr="003D4300" w:rsidRDefault="00C90697" w:rsidP="003D4300">
            <w:pPr>
              <w:pStyle w:val="Pa18"/>
              <w:spacing w:after="0" w:line="240" w:lineRule="auto"/>
              <w:ind w:left="180" w:hanging="18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4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Insufficient evidence of critical response.</w:t>
            </w:r>
          </w:p>
        </w:tc>
      </w:tr>
    </w:tbl>
    <w:p w:rsidR="001A3235" w:rsidRDefault="001A3235" w:rsidP="001A3235">
      <w:pPr>
        <w:pStyle w:val="Default"/>
        <w:rPr>
          <w:rFonts w:cstheme="minorBidi"/>
          <w:color w:val="auto"/>
        </w:rPr>
        <w:sectPr w:rsidR="001A323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A3235" w:rsidRDefault="001A3235" w:rsidP="001A3235">
      <w:pPr>
        <w:pStyle w:val="Pa7"/>
        <w:rPr>
          <w:rFonts w:cs="Myriad Pro"/>
          <w:sz w:val="26"/>
          <w:szCs w:val="26"/>
        </w:rPr>
      </w:pPr>
    </w:p>
    <w:p w:rsidR="001A3235" w:rsidRDefault="001A3235" w:rsidP="001A3235">
      <w:pPr>
        <w:pStyle w:val="Default"/>
        <w:rPr>
          <w:rFonts w:cstheme="minorBidi"/>
          <w:color w:val="auto"/>
        </w:rPr>
      </w:pPr>
    </w:p>
    <w:p w:rsidR="00963830" w:rsidRDefault="00963830" w:rsidP="00963830"/>
    <w:p w:rsidR="00963830" w:rsidRDefault="00963830" w:rsidP="00963830"/>
    <w:p w:rsidR="00963830" w:rsidRPr="00961848" w:rsidRDefault="00963830" w:rsidP="00963830"/>
    <w:p w:rsidR="00961848" w:rsidRPr="00961848" w:rsidRDefault="007456AE" w:rsidP="00783704">
      <w:pPr>
        <w:rPr>
          <w:sz w:val="18"/>
          <w:szCs w:val="18"/>
        </w:rPr>
      </w:pPr>
      <w:r>
        <w:br/>
      </w:r>
    </w:p>
    <w:p w:rsidR="00160602" w:rsidRDefault="00160602"/>
    <w:sectPr w:rsidR="00160602" w:rsidSect="0094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6C98"/>
    <w:multiLevelType w:val="hybridMultilevel"/>
    <w:tmpl w:val="B23A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A0D9F"/>
    <w:multiLevelType w:val="hybridMultilevel"/>
    <w:tmpl w:val="9B7C6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F197D"/>
    <w:multiLevelType w:val="hybridMultilevel"/>
    <w:tmpl w:val="1E2C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77E30"/>
    <w:multiLevelType w:val="hybridMultilevel"/>
    <w:tmpl w:val="8B5CB880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8D3B89"/>
    <w:multiLevelType w:val="hybridMultilevel"/>
    <w:tmpl w:val="70E2F16C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295C6C"/>
    <w:multiLevelType w:val="hybridMultilevel"/>
    <w:tmpl w:val="7ED4EA0A"/>
    <w:lvl w:ilvl="0" w:tplc="30B4B6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D7584"/>
    <w:multiLevelType w:val="hybridMultilevel"/>
    <w:tmpl w:val="153AB0B2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C5DBA"/>
    <w:multiLevelType w:val="hybridMultilevel"/>
    <w:tmpl w:val="A0149EF8"/>
    <w:lvl w:ilvl="0" w:tplc="2EB2C76A">
      <w:numFmt w:val="bullet"/>
      <w:lvlText w:val="•"/>
      <w:lvlJc w:val="left"/>
      <w:pPr>
        <w:ind w:left="72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1369C"/>
    <w:multiLevelType w:val="hybridMultilevel"/>
    <w:tmpl w:val="7840BB6E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C4254"/>
    <w:multiLevelType w:val="hybridMultilevel"/>
    <w:tmpl w:val="B65094B2"/>
    <w:lvl w:ilvl="0" w:tplc="BB0EBF3A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 Pro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156CC"/>
    <w:multiLevelType w:val="hybridMultilevel"/>
    <w:tmpl w:val="0E32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90"/>
    <w:rsid w:val="00160602"/>
    <w:rsid w:val="001A3235"/>
    <w:rsid w:val="001B5D79"/>
    <w:rsid w:val="00285EB6"/>
    <w:rsid w:val="00367B9D"/>
    <w:rsid w:val="003D4300"/>
    <w:rsid w:val="00422C8F"/>
    <w:rsid w:val="004D5590"/>
    <w:rsid w:val="007456AE"/>
    <w:rsid w:val="00783704"/>
    <w:rsid w:val="008D378D"/>
    <w:rsid w:val="00946815"/>
    <w:rsid w:val="00961848"/>
    <w:rsid w:val="00963830"/>
    <w:rsid w:val="009A1C62"/>
    <w:rsid w:val="00C90697"/>
    <w:rsid w:val="00D477FE"/>
    <w:rsid w:val="00D81209"/>
    <w:rsid w:val="00DE2F3A"/>
    <w:rsid w:val="00E9439B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jade.ballek</dc:creator>
  <cp:lastModifiedBy>Jade Ballek</cp:lastModifiedBy>
  <cp:revision>2</cp:revision>
  <cp:lastPrinted>2011-04-06T15:58:00Z</cp:lastPrinted>
  <dcterms:created xsi:type="dcterms:W3CDTF">2012-12-18T18:04:00Z</dcterms:created>
  <dcterms:modified xsi:type="dcterms:W3CDTF">2012-12-18T18:04:00Z</dcterms:modified>
</cp:coreProperties>
</file>