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EE" w:rsidRPr="006A485D" w:rsidRDefault="003718EE" w:rsidP="008C54A4">
      <w:pPr>
        <w:ind w:left="142"/>
        <w:rPr>
          <w:sz w:val="36"/>
          <w:szCs w:val="36"/>
        </w:rPr>
      </w:pPr>
      <w:r w:rsidRPr="006A485D">
        <w:rPr>
          <w:sz w:val="36"/>
          <w:szCs w:val="36"/>
        </w:rPr>
        <w:t>Unit Projec</w:t>
      </w:r>
      <w:r w:rsidR="008C54A4">
        <w:rPr>
          <w:sz w:val="36"/>
          <w:szCs w:val="36"/>
        </w:rPr>
        <w:t>t – Planning an Adventure Trip i</w:t>
      </w:r>
      <w:r w:rsidRPr="006A485D">
        <w:rPr>
          <w:sz w:val="36"/>
          <w:szCs w:val="36"/>
        </w:rPr>
        <w:t xml:space="preserve">n </w:t>
      </w:r>
      <w:r w:rsidR="008C54A4">
        <w:rPr>
          <w:sz w:val="36"/>
          <w:szCs w:val="36"/>
        </w:rPr>
        <w:t>Saskatchewan</w:t>
      </w:r>
    </w:p>
    <w:p w:rsidR="003718EE" w:rsidRPr="008C54A4" w:rsidRDefault="006A485D" w:rsidP="008C54A4">
      <w:pPr>
        <w:ind w:left="142"/>
        <w:rPr>
          <w:i/>
          <w:sz w:val="18"/>
          <w:szCs w:val="18"/>
        </w:rPr>
      </w:pPr>
      <w:r w:rsidRPr="008C54A4">
        <w:rPr>
          <w:i/>
          <w:sz w:val="18"/>
          <w:szCs w:val="18"/>
        </w:rPr>
        <w:t xml:space="preserve">Math </w:t>
      </w:r>
      <w:r w:rsidR="003718EE" w:rsidRPr="008C54A4">
        <w:rPr>
          <w:i/>
          <w:sz w:val="18"/>
          <w:szCs w:val="18"/>
        </w:rPr>
        <w:t>Learning Goals:</w:t>
      </w:r>
    </w:p>
    <w:p w:rsidR="003718EE" w:rsidRPr="008C54A4" w:rsidRDefault="003718EE" w:rsidP="00A56827">
      <w:pPr>
        <w:pStyle w:val="ColorfulList-Accent11"/>
        <w:numPr>
          <w:ilvl w:val="0"/>
          <w:numId w:val="1"/>
        </w:numPr>
        <w:ind w:left="540"/>
        <w:rPr>
          <w:i/>
          <w:sz w:val="18"/>
          <w:szCs w:val="18"/>
        </w:rPr>
      </w:pPr>
      <w:r w:rsidRPr="008C54A4">
        <w:rPr>
          <w:i/>
          <w:sz w:val="18"/>
          <w:szCs w:val="18"/>
        </w:rPr>
        <w:t>Add, subtract, multiply and divide decimals</w:t>
      </w:r>
      <w:r w:rsidR="008C54A4">
        <w:rPr>
          <w:i/>
          <w:sz w:val="18"/>
          <w:szCs w:val="18"/>
        </w:rPr>
        <w:t xml:space="preserve"> </w:t>
      </w:r>
      <w:r w:rsidR="008C54A4">
        <w:rPr>
          <w:sz w:val="18"/>
          <w:szCs w:val="18"/>
        </w:rPr>
        <w:t>(N7.2)</w:t>
      </w:r>
    </w:p>
    <w:p w:rsidR="003718EE" w:rsidRPr="008C54A4" w:rsidRDefault="003718EE" w:rsidP="00A56827">
      <w:pPr>
        <w:pStyle w:val="ColorfulList-Accent11"/>
        <w:numPr>
          <w:ilvl w:val="0"/>
          <w:numId w:val="1"/>
        </w:numPr>
        <w:ind w:left="540"/>
        <w:rPr>
          <w:i/>
          <w:sz w:val="18"/>
          <w:szCs w:val="18"/>
        </w:rPr>
      </w:pPr>
      <w:r w:rsidRPr="008C54A4">
        <w:rPr>
          <w:i/>
          <w:sz w:val="18"/>
          <w:szCs w:val="18"/>
        </w:rPr>
        <w:t>Compare and order fractions, decimals and mixed numbers</w:t>
      </w:r>
      <w:r w:rsidR="008C54A4">
        <w:rPr>
          <w:i/>
          <w:sz w:val="18"/>
          <w:szCs w:val="18"/>
        </w:rPr>
        <w:t xml:space="preserve"> </w:t>
      </w:r>
      <w:r w:rsidR="008C54A4">
        <w:rPr>
          <w:sz w:val="18"/>
          <w:szCs w:val="18"/>
        </w:rPr>
        <w:t>(N7.3)</w:t>
      </w:r>
    </w:p>
    <w:p w:rsidR="003718EE" w:rsidRPr="008C54A4" w:rsidRDefault="003718EE" w:rsidP="00A56827">
      <w:pPr>
        <w:pStyle w:val="ColorfulList-Accent11"/>
        <w:numPr>
          <w:ilvl w:val="0"/>
          <w:numId w:val="1"/>
        </w:numPr>
        <w:ind w:left="540"/>
        <w:rPr>
          <w:i/>
          <w:sz w:val="18"/>
          <w:szCs w:val="18"/>
        </w:rPr>
      </w:pPr>
      <w:r w:rsidRPr="008C54A4">
        <w:rPr>
          <w:i/>
          <w:sz w:val="18"/>
          <w:szCs w:val="18"/>
        </w:rPr>
        <w:t>Convert between fractions and terminating/repeating decimals</w:t>
      </w:r>
      <w:r w:rsidR="008C54A4">
        <w:rPr>
          <w:i/>
          <w:sz w:val="18"/>
          <w:szCs w:val="18"/>
        </w:rPr>
        <w:t xml:space="preserve"> </w:t>
      </w:r>
      <w:r w:rsidR="008C54A4">
        <w:rPr>
          <w:sz w:val="18"/>
          <w:szCs w:val="18"/>
        </w:rPr>
        <w:t>(N7.3)</w:t>
      </w:r>
    </w:p>
    <w:p w:rsidR="003718EE" w:rsidRPr="008C54A4" w:rsidRDefault="003718EE" w:rsidP="00A56827">
      <w:pPr>
        <w:pStyle w:val="ColorfulList-Accent11"/>
        <w:numPr>
          <w:ilvl w:val="0"/>
          <w:numId w:val="1"/>
        </w:numPr>
        <w:ind w:left="540"/>
        <w:rPr>
          <w:i/>
          <w:sz w:val="18"/>
          <w:szCs w:val="18"/>
        </w:rPr>
      </w:pPr>
      <w:r w:rsidRPr="008C54A4">
        <w:rPr>
          <w:i/>
          <w:sz w:val="18"/>
          <w:szCs w:val="18"/>
        </w:rPr>
        <w:t xml:space="preserve">Solve problems involving fractions, decimals and </w:t>
      </w:r>
      <w:proofErr w:type="spellStart"/>
      <w:r w:rsidRPr="008C54A4">
        <w:rPr>
          <w:i/>
          <w:sz w:val="18"/>
          <w:szCs w:val="18"/>
        </w:rPr>
        <w:t>percents</w:t>
      </w:r>
      <w:proofErr w:type="spellEnd"/>
      <w:r w:rsidR="008C54A4">
        <w:rPr>
          <w:i/>
          <w:sz w:val="18"/>
          <w:szCs w:val="18"/>
        </w:rPr>
        <w:t xml:space="preserve"> </w:t>
      </w:r>
      <w:r w:rsidR="008C54A4">
        <w:rPr>
          <w:sz w:val="18"/>
          <w:szCs w:val="18"/>
        </w:rPr>
        <w:t>(N7.3,</w:t>
      </w:r>
      <w:r w:rsidR="005A4407">
        <w:rPr>
          <w:sz w:val="18"/>
          <w:szCs w:val="18"/>
        </w:rPr>
        <w:t xml:space="preserve"> </w:t>
      </w:r>
      <w:r w:rsidR="008C54A4">
        <w:rPr>
          <w:sz w:val="18"/>
          <w:szCs w:val="18"/>
        </w:rPr>
        <w:t>N7.4)</w:t>
      </w:r>
      <w:bookmarkStart w:id="0" w:name="_GoBack"/>
      <w:bookmarkEnd w:id="0"/>
    </w:p>
    <w:p w:rsidR="008C54A4" w:rsidRPr="008C54A4" w:rsidRDefault="008C54A4" w:rsidP="00A56827">
      <w:pPr>
        <w:pStyle w:val="ColorfulList-Accent11"/>
        <w:numPr>
          <w:ilvl w:val="0"/>
          <w:numId w:val="1"/>
        </w:numPr>
        <w:ind w:left="540"/>
        <w:rPr>
          <w:i/>
          <w:sz w:val="18"/>
          <w:szCs w:val="18"/>
        </w:rPr>
      </w:pPr>
      <w:r w:rsidRPr="008C54A4">
        <w:rPr>
          <w:i/>
          <w:sz w:val="18"/>
          <w:szCs w:val="18"/>
        </w:rPr>
        <w:t>Adding and Subtracting Integers</w:t>
      </w:r>
      <w:r>
        <w:rPr>
          <w:i/>
          <w:sz w:val="18"/>
          <w:szCs w:val="18"/>
        </w:rPr>
        <w:t xml:space="preserve"> </w:t>
      </w:r>
      <w:r>
        <w:rPr>
          <w:sz w:val="18"/>
          <w:szCs w:val="18"/>
        </w:rPr>
        <w:t>(N7.6)</w:t>
      </w:r>
    </w:p>
    <w:p w:rsidR="008C54A4" w:rsidRPr="008C54A4" w:rsidRDefault="008C54A4" w:rsidP="00A56827">
      <w:pPr>
        <w:pStyle w:val="ColorfulList-Accent11"/>
        <w:numPr>
          <w:ilvl w:val="0"/>
          <w:numId w:val="1"/>
        </w:numPr>
        <w:ind w:left="540"/>
        <w:rPr>
          <w:i/>
          <w:sz w:val="18"/>
          <w:szCs w:val="18"/>
        </w:rPr>
      </w:pPr>
      <w:r w:rsidRPr="008C54A4">
        <w:rPr>
          <w:i/>
          <w:sz w:val="18"/>
          <w:szCs w:val="18"/>
        </w:rPr>
        <w:t>Developing and Evaluating Expressions</w:t>
      </w:r>
      <w:r>
        <w:rPr>
          <w:i/>
          <w:sz w:val="18"/>
          <w:szCs w:val="18"/>
        </w:rPr>
        <w:t xml:space="preserve"> </w:t>
      </w:r>
      <w:r>
        <w:rPr>
          <w:sz w:val="18"/>
          <w:szCs w:val="18"/>
        </w:rPr>
        <w:t>(P7.1, P7.2)</w:t>
      </w:r>
    </w:p>
    <w:p w:rsidR="00D529B2" w:rsidRPr="00D529B2" w:rsidRDefault="0005422A" w:rsidP="008C54A4">
      <w:pPr>
        <w:ind w:left="142"/>
        <w:rPr>
          <w:i/>
          <w:sz w:val="20"/>
          <w:szCs w:val="20"/>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72390</wp:posOffset>
                </wp:positionV>
                <wp:extent cx="5920105" cy="1034415"/>
                <wp:effectExtent l="0" t="0" r="2349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034415"/>
                        </a:xfrm>
                        <a:prstGeom prst="rect">
                          <a:avLst/>
                        </a:prstGeom>
                        <a:solidFill>
                          <a:srgbClr val="FFFFFF"/>
                        </a:solidFill>
                        <a:ln w="9525">
                          <a:solidFill>
                            <a:srgbClr val="000000"/>
                          </a:solidFill>
                          <a:miter lim="800000"/>
                          <a:headEnd/>
                          <a:tailEnd/>
                        </a:ln>
                      </wps:spPr>
                      <wps:txbx>
                        <w:txbxContent>
                          <w:p w:rsidR="00632517" w:rsidRPr="000B081C" w:rsidRDefault="00632517">
                            <w:pPr>
                              <w:rPr>
                                <w:rFonts w:ascii="Ravie" w:hAnsi="Ravie"/>
                                <w:sz w:val="28"/>
                                <w:szCs w:val="28"/>
                              </w:rPr>
                            </w:pPr>
                            <w:r w:rsidRPr="008C54A4">
                              <w:rPr>
                                <w:rFonts w:ascii="Arial" w:hAnsi="Arial" w:cs="Arial"/>
                                <w:sz w:val="28"/>
                                <w:szCs w:val="28"/>
                              </w:rPr>
                              <w:t xml:space="preserve">Your mission is to plan a 1 week adventure holiday </w:t>
                            </w:r>
                            <w:r w:rsidR="008C54A4" w:rsidRPr="008C54A4">
                              <w:rPr>
                                <w:rFonts w:ascii="Arial" w:hAnsi="Arial" w:cs="Arial"/>
                                <w:sz w:val="28"/>
                                <w:szCs w:val="28"/>
                              </w:rPr>
                              <w:t>for 12 math students anywhere in Saskatchewan</w:t>
                            </w:r>
                            <w:r w:rsidRPr="008C54A4">
                              <w:rPr>
                                <w:rFonts w:ascii="Arial" w:hAnsi="Arial" w:cs="Arial"/>
                                <w:sz w:val="28"/>
                                <w:szCs w:val="28"/>
                              </w:rPr>
                              <w:t>. At the end of the project, you will have a chance to “sell” your adventure holiday to other students and hope they choose</w:t>
                            </w:r>
                            <w:r w:rsidRPr="00C07085">
                              <w:rPr>
                                <w:rFonts w:ascii="Ravie" w:hAnsi="Ravie"/>
                                <w:sz w:val="28"/>
                                <w:szCs w:val="28"/>
                              </w:rPr>
                              <w:t xml:space="preserve"> </w:t>
                            </w:r>
                            <w:r w:rsidRPr="008C54A4">
                              <w:rPr>
                                <w:rFonts w:ascii="Arial" w:hAnsi="Arial" w:cs="Arial"/>
                                <w:sz w:val="28"/>
                                <w:szCs w:val="28"/>
                              </w:rPr>
                              <w:t>yours!</w:t>
                            </w:r>
                            <w:r w:rsidR="008C54A4">
                              <w:rPr>
                                <w:rFonts w:ascii="Arial" w:hAnsi="Arial" w:cs="Arial"/>
                                <w:sz w:val="28"/>
                                <w:szCs w:val="28"/>
                              </w:rPr>
                              <w:t xml:space="preserve"> You have </w:t>
                            </w:r>
                            <w:r w:rsidR="005075DA">
                              <w:rPr>
                                <w:rFonts w:ascii="Arial" w:hAnsi="Arial" w:cs="Arial"/>
                                <w:sz w:val="28"/>
                                <w:szCs w:val="28"/>
                              </w:rPr>
                              <w:t>$2500</w:t>
                            </w:r>
                            <w:r w:rsidR="008C54A4">
                              <w:rPr>
                                <w:rFonts w:ascii="Arial" w:hAnsi="Arial" w:cs="Arial"/>
                                <w:sz w:val="28"/>
                                <w:szCs w:val="28"/>
                              </w:rPr>
                              <w:t xml:space="preserve"> a person.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5.7pt;width:466.1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">
                <v:textbox>
                  <w:txbxContent>
                    <w:p w:rsidR="00632517" w:rsidRPr="000B081C" w:rsidRDefault="00632517">
                      <w:pPr>
                        <w:rPr>
                          <w:rFonts w:ascii="Ravie" w:hAnsi="Ravie"/>
                          <w:sz w:val="28"/>
                          <w:szCs w:val="28"/>
                        </w:rPr>
                      </w:pPr>
                      <w:r w:rsidRPr="008C54A4">
                        <w:rPr>
                          <w:rFonts w:ascii="Arial" w:hAnsi="Arial" w:cs="Arial"/>
                          <w:sz w:val="28"/>
                          <w:szCs w:val="28"/>
                        </w:rPr>
                        <w:t xml:space="preserve">Your mission is to plan a 1 week adventure holiday </w:t>
                      </w:r>
                      <w:r w:rsidR="008C54A4" w:rsidRPr="008C54A4">
                        <w:rPr>
                          <w:rFonts w:ascii="Arial" w:hAnsi="Arial" w:cs="Arial"/>
                          <w:sz w:val="28"/>
                          <w:szCs w:val="28"/>
                        </w:rPr>
                        <w:t>for 12 math students anywhere in Saskatchewan</w:t>
                      </w:r>
                      <w:r w:rsidRPr="008C54A4">
                        <w:rPr>
                          <w:rFonts w:ascii="Arial" w:hAnsi="Arial" w:cs="Arial"/>
                          <w:sz w:val="28"/>
                          <w:szCs w:val="28"/>
                        </w:rPr>
                        <w:t>. At the end of the project, you will have a chance to “sell” your adventure holiday to other students and hope they choose</w:t>
                      </w:r>
                      <w:r w:rsidRPr="00C07085">
                        <w:rPr>
                          <w:rFonts w:ascii="Ravie" w:hAnsi="Ravie"/>
                          <w:sz w:val="28"/>
                          <w:szCs w:val="28"/>
                        </w:rPr>
                        <w:t xml:space="preserve"> </w:t>
                      </w:r>
                      <w:r w:rsidRPr="008C54A4">
                        <w:rPr>
                          <w:rFonts w:ascii="Arial" w:hAnsi="Arial" w:cs="Arial"/>
                          <w:sz w:val="28"/>
                          <w:szCs w:val="28"/>
                        </w:rPr>
                        <w:t>yours!</w:t>
                      </w:r>
                      <w:r w:rsidR="008C54A4">
                        <w:rPr>
                          <w:rFonts w:ascii="Arial" w:hAnsi="Arial" w:cs="Arial"/>
                          <w:sz w:val="28"/>
                          <w:szCs w:val="28"/>
                        </w:rPr>
                        <w:t xml:space="preserve"> You have </w:t>
                      </w:r>
                      <w:r w:rsidR="005075DA">
                        <w:rPr>
                          <w:rFonts w:ascii="Arial" w:hAnsi="Arial" w:cs="Arial"/>
                          <w:sz w:val="28"/>
                          <w:szCs w:val="28"/>
                        </w:rPr>
                        <w:t>$2500</w:t>
                      </w:r>
                      <w:r w:rsidR="008C54A4">
                        <w:rPr>
                          <w:rFonts w:ascii="Arial" w:hAnsi="Arial" w:cs="Arial"/>
                          <w:sz w:val="28"/>
                          <w:szCs w:val="28"/>
                        </w:rPr>
                        <w:t xml:space="preserve"> a person. </w:t>
                      </w:r>
                    </w:p>
                  </w:txbxContent>
                </v:textbox>
              </v:shape>
            </w:pict>
          </mc:Fallback>
        </mc:AlternateContent>
      </w:r>
    </w:p>
    <w:p w:rsidR="000B081C" w:rsidRDefault="000B081C" w:rsidP="008C54A4">
      <w:pPr>
        <w:ind w:left="142"/>
        <w:rPr>
          <w:i/>
          <w:sz w:val="20"/>
          <w:szCs w:val="20"/>
        </w:rPr>
      </w:pPr>
    </w:p>
    <w:p w:rsidR="000B081C" w:rsidRDefault="000B081C" w:rsidP="008C54A4">
      <w:pPr>
        <w:ind w:left="142"/>
        <w:rPr>
          <w:i/>
          <w:sz w:val="20"/>
          <w:szCs w:val="20"/>
        </w:rPr>
      </w:pPr>
    </w:p>
    <w:p w:rsidR="000B081C" w:rsidRDefault="000B081C" w:rsidP="008C54A4">
      <w:pPr>
        <w:ind w:left="142"/>
        <w:rPr>
          <w:i/>
          <w:sz w:val="20"/>
          <w:szCs w:val="20"/>
        </w:rPr>
      </w:pPr>
    </w:p>
    <w:p w:rsidR="000B081C" w:rsidRDefault="008C54A4" w:rsidP="008C54A4">
      <w:pPr>
        <w:ind w:left="142"/>
        <w:rPr>
          <w:i/>
          <w:sz w:val="20"/>
          <w:szCs w:val="20"/>
        </w:rPr>
      </w:pPr>
      <w:r>
        <w:rPr>
          <w:i/>
          <w:sz w:val="20"/>
          <w:szCs w:val="20"/>
        </w:rPr>
        <w:t>Suggested:</w:t>
      </w:r>
    </w:p>
    <w:p w:rsidR="008C54A4" w:rsidRDefault="008C54A4" w:rsidP="008C54A4">
      <w:pPr>
        <w:numPr>
          <w:ilvl w:val="0"/>
          <w:numId w:val="9"/>
        </w:numPr>
        <w:spacing w:after="0" w:line="240" w:lineRule="auto"/>
        <w:rPr>
          <w:sz w:val="20"/>
          <w:szCs w:val="20"/>
        </w:rPr>
        <w:sectPr w:rsidR="008C54A4" w:rsidSect="008C54A4">
          <w:headerReference w:type="default" r:id="rId8"/>
          <w:footerReference w:type="default" r:id="rId9"/>
          <w:pgSz w:w="12240" w:h="15840"/>
          <w:pgMar w:top="1134" w:right="1467" w:bottom="1134" w:left="1418" w:header="709" w:footer="709" w:gutter="0"/>
          <w:cols w:space="708"/>
          <w:docGrid w:linePitch="360"/>
        </w:sectPr>
      </w:pPr>
    </w:p>
    <w:p w:rsidR="008C54A4" w:rsidRPr="008C54A4" w:rsidRDefault="008C54A4" w:rsidP="008C54A4">
      <w:pPr>
        <w:numPr>
          <w:ilvl w:val="0"/>
          <w:numId w:val="9"/>
        </w:numPr>
        <w:spacing w:after="0" w:line="240" w:lineRule="auto"/>
        <w:rPr>
          <w:sz w:val="18"/>
          <w:szCs w:val="18"/>
        </w:rPr>
      </w:pPr>
      <w:r w:rsidRPr="008C54A4">
        <w:rPr>
          <w:sz w:val="18"/>
          <w:szCs w:val="18"/>
        </w:rPr>
        <w:lastRenderedPageBreak/>
        <w:t>Hot springs in Regina</w:t>
      </w:r>
    </w:p>
    <w:p w:rsidR="008C54A4" w:rsidRPr="008C54A4" w:rsidRDefault="008C54A4" w:rsidP="008C54A4">
      <w:pPr>
        <w:numPr>
          <w:ilvl w:val="0"/>
          <w:numId w:val="9"/>
        </w:numPr>
        <w:spacing w:after="0" w:line="240" w:lineRule="auto"/>
        <w:rPr>
          <w:sz w:val="18"/>
          <w:szCs w:val="18"/>
        </w:rPr>
      </w:pPr>
      <w:r w:rsidRPr="008C54A4">
        <w:rPr>
          <w:sz w:val="18"/>
          <w:szCs w:val="18"/>
        </w:rPr>
        <w:t>Rider game</w:t>
      </w:r>
    </w:p>
    <w:p w:rsidR="008C54A4" w:rsidRPr="008C54A4" w:rsidRDefault="008C54A4" w:rsidP="008C54A4">
      <w:pPr>
        <w:numPr>
          <w:ilvl w:val="0"/>
          <w:numId w:val="9"/>
        </w:numPr>
        <w:spacing w:after="0" w:line="240" w:lineRule="auto"/>
        <w:rPr>
          <w:sz w:val="18"/>
          <w:szCs w:val="18"/>
        </w:rPr>
      </w:pPr>
      <w:r w:rsidRPr="008C54A4">
        <w:rPr>
          <w:sz w:val="18"/>
          <w:szCs w:val="18"/>
        </w:rPr>
        <w:t>Hunting Fishing Trip</w:t>
      </w:r>
    </w:p>
    <w:p w:rsidR="008C54A4" w:rsidRPr="008C54A4" w:rsidRDefault="008C54A4" w:rsidP="008C54A4">
      <w:pPr>
        <w:numPr>
          <w:ilvl w:val="0"/>
          <w:numId w:val="9"/>
        </w:numPr>
        <w:spacing w:after="0" w:line="240" w:lineRule="auto"/>
        <w:rPr>
          <w:sz w:val="18"/>
          <w:szCs w:val="18"/>
        </w:rPr>
      </w:pPr>
      <w:r w:rsidRPr="008C54A4">
        <w:rPr>
          <w:sz w:val="18"/>
          <w:szCs w:val="18"/>
        </w:rPr>
        <w:t>Snowmobiling</w:t>
      </w:r>
    </w:p>
    <w:p w:rsidR="008C54A4" w:rsidRPr="008C54A4" w:rsidRDefault="008C54A4" w:rsidP="008C54A4">
      <w:pPr>
        <w:numPr>
          <w:ilvl w:val="0"/>
          <w:numId w:val="9"/>
        </w:numPr>
        <w:spacing w:after="0" w:line="240" w:lineRule="auto"/>
        <w:rPr>
          <w:sz w:val="18"/>
          <w:szCs w:val="18"/>
        </w:rPr>
      </w:pPr>
      <w:r w:rsidRPr="008C54A4">
        <w:rPr>
          <w:sz w:val="18"/>
          <w:szCs w:val="18"/>
        </w:rPr>
        <w:t>Skiing</w:t>
      </w:r>
    </w:p>
    <w:p w:rsidR="008C54A4" w:rsidRPr="008C54A4" w:rsidRDefault="008C54A4" w:rsidP="008C54A4">
      <w:pPr>
        <w:numPr>
          <w:ilvl w:val="0"/>
          <w:numId w:val="9"/>
        </w:numPr>
        <w:spacing w:after="0" w:line="240" w:lineRule="auto"/>
        <w:rPr>
          <w:sz w:val="18"/>
          <w:szCs w:val="18"/>
        </w:rPr>
      </w:pPr>
      <w:r w:rsidRPr="008C54A4">
        <w:rPr>
          <w:sz w:val="18"/>
          <w:szCs w:val="18"/>
        </w:rPr>
        <w:t>Dogsledding</w:t>
      </w:r>
    </w:p>
    <w:p w:rsidR="008C54A4" w:rsidRPr="008C54A4" w:rsidRDefault="008C54A4" w:rsidP="008C54A4">
      <w:pPr>
        <w:numPr>
          <w:ilvl w:val="0"/>
          <w:numId w:val="9"/>
        </w:numPr>
        <w:spacing w:after="0" w:line="240" w:lineRule="auto"/>
        <w:rPr>
          <w:sz w:val="18"/>
          <w:szCs w:val="18"/>
        </w:rPr>
      </w:pPr>
      <w:r w:rsidRPr="008C54A4">
        <w:rPr>
          <w:sz w:val="18"/>
          <w:szCs w:val="18"/>
        </w:rPr>
        <w:t>RCMP museum</w:t>
      </w:r>
    </w:p>
    <w:p w:rsidR="008C54A4" w:rsidRPr="008C54A4" w:rsidRDefault="008C54A4" w:rsidP="008C54A4">
      <w:pPr>
        <w:numPr>
          <w:ilvl w:val="0"/>
          <w:numId w:val="9"/>
        </w:numPr>
        <w:spacing w:after="0" w:line="240" w:lineRule="auto"/>
        <w:rPr>
          <w:sz w:val="18"/>
          <w:szCs w:val="18"/>
        </w:rPr>
      </w:pPr>
      <w:r w:rsidRPr="008C54A4">
        <w:rPr>
          <w:sz w:val="18"/>
          <w:szCs w:val="18"/>
        </w:rPr>
        <w:t>Golf</w:t>
      </w:r>
    </w:p>
    <w:p w:rsidR="008C54A4" w:rsidRPr="008C54A4" w:rsidRDefault="008C54A4" w:rsidP="008C54A4">
      <w:pPr>
        <w:numPr>
          <w:ilvl w:val="0"/>
          <w:numId w:val="9"/>
        </w:numPr>
        <w:spacing w:after="0" w:line="240" w:lineRule="auto"/>
        <w:rPr>
          <w:sz w:val="18"/>
          <w:szCs w:val="18"/>
        </w:rPr>
      </w:pPr>
      <w:r w:rsidRPr="008C54A4">
        <w:rPr>
          <w:sz w:val="18"/>
          <w:szCs w:val="18"/>
        </w:rPr>
        <w:lastRenderedPageBreak/>
        <w:t>Boating</w:t>
      </w:r>
    </w:p>
    <w:p w:rsidR="008C54A4" w:rsidRPr="008C54A4" w:rsidRDefault="008C54A4" w:rsidP="008C54A4">
      <w:pPr>
        <w:numPr>
          <w:ilvl w:val="0"/>
          <w:numId w:val="9"/>
        </w:numPr>
        <w:spacing w:after="0" w:line="240" w:lineRule="auto"/>
        <w:rPr>
          <w:sz w:val="18"/>
          <w:szCs w:val="18"/>
        </w:rPr>
      </w:pPr>
      <w:r w:rsidRPr="008C54A4">
        <w:rPr>
          <w:sz w:val="18"/>
          <w:szCs w:val="18"/>
        </w:rPr>
        <w:t>Camping</w:t>
      </w:r>
    </w:p>
    <w:p w:rsidR="008C54A4" w:rsidRPr="008C54A4" w:rsidRDefault="008C54A4" w:rsidP="008C54A4">
      <w:pPr>
        <w:numPr>
          <w:ilvl w:val="0"/>
          <w:numId w:val="9"/>
        </w:numPr>
        <w:spacing w:after="0" w:line="240" w:lineRule="auto"/>
        <w:rPr>
          <w:sz w:val="18"/>
          <w:szCs w:val="18"/>
        </w:rPr>
      </w:pPr>
      <w:r w:rsidRPr="008C54A4">
        <w:rPr>
          <w:sz w:val="18"/>
          <w:szCs w:val="18"/>
        </w:rPr>
        <w:t>Wildlife viewing</w:t>
      </w:r>
    </w:p>
    <w:p w:rsidR="008C54A4" w:rsidRPr="008C54A4" w:rsidRDefault="008C54A4" w:rsidP="008C54A4">
      <w:pPr>
        <w:numPr>
          <w:ilvl w:val="0"/>
          <w:numId w:val="9"/>
        </w:numPr>
        <w:spacing w:after="0" w:line="240" w:lineRule="auto"/>
        <w:rPr>
          <w:sz w:val="18"/>
          <w:szCs w:val="18"/>
        </w:rPr>
      </w:pPr>
      <w:r w:rsidRPr="008C54A4">
        <w:rPr>
          <w:sz w:val="18"/>
          <w:szCs w:val="18"/>
        </w:rPr>
        <w:t>Hiking</w:t>
      </w:r>
    </w:p>
    <w:p w:rsidR="008C54A4" w:rsidRPr="008C54A4" w:rsidRDefault="008C54A4" w:rsidP="008C54A4">
      <w:pPr>
        <w:numPr>
          <w:ilvl w:val="0"/>
          <w:numId w:val="9"/>
        </w:numPr>
        <w:spacing w:after="0" w:line="240" w:lineRule="auto"/>
        <w:rPr>
          <w:sz w:val="18"/>
          <w:szCs w:val="18"/>
        </w:rPr>
      </w:pPr>
      <w:r w:rsidRPr="008C54A4">
        <w:rPr>
          <w:sz w:val="18"/>
          <w:szCs w:val="18"/>
        </w:rPr>
        <w:t>Horseback riding</w:t>
      </w:r>
    </w:p>
    <w:p w:rsidR="008C54A4" w:rsidRPr="008C54A4" w:rsidRDefault="008C54A4" w:rsidP="008C54A4">
      <w:pPr>
        <w:numPr>
          <w:ilvl w:val="0"/>
          <w:numId w:val="9"/>
        </w:numPr>
        <w:spacing w:after="0" w:line="240" w:lineRule="auto"/>
        <w:rPr>
          <w:sz w:val="18"/>
          <w:szCs w:val="18"/>
        </w:rPr>
      </w:pPr>
      <w:r w:rsidRPr="008C54A4">
        <w:rPr>
          <w:sz w:val="18"/>
          <w:szCs w:val="18"/>
        </w:rPr>
        <w:t>Spa</w:t>
      </w:r>
    </w:p>
    <w:p w:rsidR="008C54A4" w:rsidRPr="008C54A4" w:rsidRDefault="008C54A4" w:rsidP="008C54A4">
      <w:pPr>
        <w:numPr>
          <w:ilvl w:val="0"/>
          <w:numId w:val="9"/>
        </w:numPr>
        <w:spacing w:after="0" w:line="240" w:lineRule="auto"/>
        <w:rPr>
          <w:sz w:val="18"/>
          <w:szCs w:val="18"/>
        </w:rPr>
      </w:pPr>
      <w:r w:rsidRPr="008C54A4">
        <w:rPr>
          <w:sz w:val="18"/>
          <w:szCs w:val="18"/>
        </w:rPr>
        <w:t>Bird Watching</w:t>
      </w:r>
    </w:p>
    <w:p w:rsidR="008C54A4" w:rsidRDefault="008C54A4" w:rsidP="008C54A4">
      <w:pPr>
        <w:ind w:left="142"/>
        <w:rPr>
          <w:i/>
          <w:sz w:val="20"/>
          <w:szCs w:val="20"/>
        </w:rPr>
        <w:sectPr w:rsidR="008C54A4" w:rsidSect="008C54A4">
          <w:type w:val="continuous"/>
          <w:pgSz w:w="12240" w:h="15840"/>
          <w:pgMar w:top="1134" w:right="1467" w:bottom="1134" w:left="1418" w:header="709" w:footer="709" w:gutter="0"/>
          <w:cols w:num="2" w:space="708"/>
          <w:docGrid w:linePitch="360"/>
        </w:sectPr>
      </w:pPr>
    </w:p>
    <w:p w:rsidR="00D529B2" w:rsidRPr="000B081C" w:rsidRDefault="00D529B2" w:rsidP="008C54A4">
      <w:pPr>
        <w:ind w:left="142"/>
        <w:rPr>
          <w:i/>
          <w:sz w:val="20"/>
          <w:szCs w:val="20"/>
        </w:rPr>
      </w:pPr>
    </w:p>
    <w:p w:rsidR="00552403" w:rsidRPr="006A485D" w:rsidRDefault="006A485D" w:rsidP="00A56827">
      <w:pPr>
        <w:pStyle w:val="ColorfulList-Accent11"/>
        <w:numPr>
          <w:ilvl w:val="0"/>
          <w:numId w:val="3"/>
        </w:numPr>
        <w:ind w:left="540"/>
        <w:rPr>
          <w:sz w:val="32"/>
          <w:szCs w:val="32"/>
        </w:rPr>
      </w:pPr>
      <w:r>
        <w:rPr>
          <w:sz w:val="32"/>
          <w:szCs w:val="32"/>
        </w:rPr>
        <w:t>Explore</w:t>
      </w:r>
      <w:r w:rsidR="00552403" w:rsidRPr="006A485D">
        <w:rPr>
          <w:sz w:val="32"/>
          <w:szCs w:val="32"/>
        </w:rPr>
        <w:t xml:space="preserve"> and c</w:t>
      </w:r>
      <w:r w:rsidR="003718EE" w:rsidRPr="006A485D">
        <w:rPr>
          <w:sz w:val="32"/>
          <w:szCs w:val="32"/>
        </w:rPr>
        <w:t>hoose a recreational destination</w:t>
      </w:r>
      <w:r w:rsidR="00552403" w:rsidRPr="006A485D">
        <w:rPr>
          <w:sz w:val="32"/>
          <w:szCs w:val="32"/>
        </w:rPr>
        <w:t xml:space="preserve"> located </w:t>
      </w:r>
      <w:r w:rsidR="008C54A4">
        <w:rPr>
          <w:sz w:val="32"/>
          <w:szCs w:val="32"/>
        </w:rPr>
        <w:t>in the Province.</w:t>
      </w:r>
      <w:r w:rsidR="00552403" w:rsidRPr="006A485D">
        <w:rPr>
          <w:sz w:val="32"/>
          <w:szCs w:val="32"/>
        </w:rPr>
        <w:t xml:space="preserve"> </w:t>
      </w:r>
    </w:p>
    <w:p w:rsidR="00552403" w:rsidRDefault="00B91A81" w:rsidP="00A56827">
      <w:pPr>
        <w:pStyle w:val="ColorfulList-Accent11"/>
        <w:numPr>
          <w:ilvl w:val="0"/>
          <w:numId w:val="4"/>
        </w:numPr>
        <w:ind w:left="720"/>
      </w:pPr>
      <w:r>
        <w:t>T</w:t>
      </w:r>
      <w:r w:rsidR="00552403">
        <w:t xml:space="preserve">ourist websites, </w:t>
      </w:r>
      <w:r w:rsidR="006A485D">
        <w:t xml:space="preserve">travel </w:t>
      </w:r>
      <w:r w:rsidR="00552403">
        <w:t>brochures, newspaper adverts, travel magazi</w:t>
      </w:r>
      <w:r w:rsidR="006E0B06">
        <w:t>ne, travel agency, ask someone!</w:t>
      </w:r>
    </w:p>
    <w:p w:rsidR="00552403" w:rsidRDefault="006E0B06" w:rsidP="00A56827">
      <w:pPr>
        <w:pStyle w:val="ColorfulList-Accent11"/>
        <w:numPr>
          <w:ilvl w:val="0"/>
          <w:numId w:val="4"/>
        </w:numPr>
        <w:ind w:left="720"/>
      </w:pPr>
      <w:r>
        <w:t>Cut-out/print</w:t>
      </w:r>
      <w:r w:rsidR="00D529B2">
        <w:t>/save</w:t>
      </w:r>
      <w:r>
        <w:t xml:space="preserve"> any information you find on your destination</w:t>
      </w:r>
    </w:p>
    <w:p w:rsidR="00A509CE" w:rsidRDefault="00A509CE" w:rsidP="00A56827">
      <w:pPr>
        <w:pStyle w:val="ColorfulList-Accent11"/>
        <w:numPr>
          <w:ilvl w:val="0"/>
          <w:numId w:val="4"/>
        </w:numPr>
        <w:ind w:left="720"/>
      </w:pPr>
      <w:r>
        <w:t>Keep in mind the more a holiday costs the fewer people who can take it. What is the point when a holiday becomes too expensive?</w:t>
      </w:r>
    </w:p>
    <w:p w:rsidR="00D529B2" w:rsidRDefault="00D529B2" w:rsidP="008C54A4">
      <w:pPr>
        <w:pStyle w:val="ColorfulList-Accent11"/>
        <w:ind w:left="142"/>
      </w:pPr>
    </w:p>
    <w:p w:rsidR="00046B1F" w:rsidRPr="006A485D" w:rsidRDefault="006E0B06" w:rsidP="00A56827">
      <w:pPr>
        <w:pStyle w:val="ColorfulList-Accent11"/>
        <w:numPr>
          <w:ilvl w:val="0"/>
          <w:numId w:val="3"/>
        </w:numPr>
        <w:ind w:left="540"/>
        <w:rPr>
          <w:sz w:val="32"/>
          <w:szCs w:val="32"/>
        </w:rPr>
      </w:pPr>
      <w:r w:rsidRPr="006A485D">
        <w:rPr>
          <w:sz w:val="32"/>
          <w:szCs w:val="32"/>
        </w:rPr>
        <w:t>Research and make notes on</w:t>
      </w:r>
      <w:r w:rsidR="00552403" w:rsidRPr="006A485D">
        <w:rPr>
          <w:sz w:val="32"/>
          <w:szCs w:val="32"/>
        </w:rPr>
        <w:t xml:space="preserve"> </w:t>
      </w:r>
      <w:r w:rsidR="003718EE" w:rsidRPr="006A485D">
        <w:rPr>
          <w:sz w:val="32"/>
          <w:szCs w:val="32"/>
        </w:rPr>
        <w:t>options and costs for</w:t>
      </w:r>
      <w:r w:rsidR="00046B1F" w:rsidRPr="006A485D">
        <w:rPr>
          <w:sz w:val="32"/>
          <w:szCs w:val="32"/>
        </w:rPr>
        <w:t>:</w:t>
      </w:r>
    </w:p>
    <w:p w:rsidR="00046B1F" w:rsidRDefault="00046B1F" w:rsidP="008C54A4">
      <w:pPr>
        <w:pStyle w:val="ColorfulList-Accent11"/>
        <w:ind w:left="142"/>
      </w:pPr>
    </w:p>
    <w:p w:rsidR="00046B1F" w:rsidRDefault="00F62F39" w:rsidP="00A56827">
      <w:pPr>
        <w:pStyle w:val="ColorfulList-Accent11"/>
      </w:pPr>
      <w:r w:rsidRPr="006A485D">
        <w:rPr>
          <w:b/>
          <w:u w:val="single"/>
        </w:rPr>
        <w:t>Transportation:</w:t>
      </w:r>
      <w:r w:rsidR="006A485D">
        <w:rPr>
          <w:b/>
        </w:rPr>
        <w:t xml:space="preserve"> </w:t>
      </w:r>
      <w:r w:rsidR="00046B1F">
        <w:t>How can you get there? (bus, plane, car rental, bicycle, other?)</w:t>
      </w:r>
    </w:p>
    <w:p w:rsidR="00046B1F" w:rsidRDefault="00046B1F" w:rsidP="00A56827">
      <w:pPr>
        <w:pStyle w:val="ColorfulList-Accent11"/>
      </w:pPr>
    </w:p>
    <w:p w:rsidR="00046B1F" w:rsidRDefault="00046B1F" w:rsidP="00A56827">
      <w:pPr>
        <w:pStyle w:val="ColorfulList-Accent11"/>
      </w:pPr>
      <w:r w:rsidRPr="006A485D">
        <w:rPr>
          <w:b/>
          <w:u w:val="single"/>
        </w:rPr>
        <w:t>S</w:t>
      </w:r>
      <w:r w:rsidR="003718EE" w:rsidRPr="006A485D">
        <w:rPr>
          <w:b/>
          <w:u w:val="single"/>
        </w:rPr>
        <w:t>helter</w:t>
      </w:r>
      <w:r w:rsidRPr="006A485D">
        <w:rPr>
          <w:b/>
          <w:u w:val="single"/>
        </w:rPr>
        <w:t>:</w:t>
      </w:r>
      <w:r>
        <w:t xml:space="preserve"> (hotels, motels, tents, chalets, huts?)</w:t>
      </w:r>
    </w:p>
    <w:p w:rsidR="00046B1F" w:rsidRDefault="00046B1F" w:rsidP="00A56827">
      <w:pPr>
        <w:pStyle w:val="ColorfulList-Accent11"/>
      </w:pPr>
    </w:p>
    <w:p w:rsidR="00046B1F" w:rsidRDefault="00046B1F" w:rsidP="00A56827">
      <w:pPr>
        <w:pStyle w:val="ColorfulList-Accent11"/>
      </w:pPr>
      <w:r w:rsidRPr="006A485D">
        <w:rPr>
          <w:b/>
          <w:u w:val="single"/>
        </w:rPr>
        <w:t>F</w:t>
      </w:r>
      <w:r w:rsidR="00552403" w:rsidRPr="006A485D">
        <w:rPr>
          <w:b/>
          <w:u w:val="single"/>
        </w:rPr>
        <w:t>ood</w:t>
      </w:r>
      <w:r w:rsidRPr="006A485D">
        <w:rPr>
          <w:b/>
          <w:u w:val="single"/>
        </w:rPr>
        <w:t>:</w:t>
      </w:r>
      <w:r>
        <w:t xml:space="preserve"> (online dining guides, online menus, local grocery stores, bring your own groceries/kitchenette or camping...)</w:t>
      </w:r>
    </w:p>
    <w:p w:rsidR="00046B1F" w:rsidRDefault="00046B1F" w:rsidP="00A56827">
      <w:pPr>
        <w:pStyle w:val="ColorfulList-Accent11"/>
      </w:pPr>
    </w:p>
    <w:p w:rsidR="00046B1F" w:rsidRDefault="00046B1F" w:rsidP="00A56827">
      <w:pPr>
        <w:pStyle w:val="ColorfulList-Accent11"/>
      </w:pPr>
      <w:r w:rsidRPr="006A485D">
        <w:rPr>
          <w:b/>
          <w:u w:val="single"/>
        </w:rPr>
        <w:lastRenderedPageBreak/>
        <w:t>Clothing:</w:t>
      </w:r>
      <w:r>
        <w:t xml:space="preserve">  Need any special gear for recreational activities? (find local sports stores/online)</w:t>
      </w:r>
    </w:p>
    <w:p w:rsidR="00046B1F" w:rsidRDefault="00046B1F" w:rsidP="00A56827">
      <w:pPr>
        <w:pStyle w:val="ColorfulList-Accent11"/>
      </w:pPr>
    </w:p>
    <w:p w:rsidR="00552403" w:rsidRDefault="00046B1F" w:rsidP="00A56827">
      <w:pPr>
        <w:pStyle w:val="ColorfulList-Accent11"/>
      </w:pPr>
      <w:r w:rsidRPr="006A485D">
        <w:rPr>
          <w:b/>
          <w:u w:val="single"/>
        </w:rPr>
        <w:t>Recreational activities:</w:t>
      </w:r>
      <w:r>
        <w:t xml:space="preserve">  (skiing, surfing, hiking, zip-lining, swimming, sailing, fishing, bowling, watercraft rentals...)</w:t>
      </w:r>
    </w:p>
    <w:p w:rsidR="008C54A4" w:rsidRDefault="008C54A4" w:rsidP="00A56827">
      <w:pPr>
        <w:pStyle w:val="ColorfulList-Accent11"/>
      </w:pPr>
    </w:p>
    <w:p w:rsidR="008C54A4" w:rsidRPr="008C54A4" w:rsidRDefault="008C54A4" w:rsidP="00A56827">
      <w:pPr>
        <w:pStyle w:val="ColorfulList-Accent11"/>
      </w:pPr>
      <w:r>
        <w:rPr>
          <w:u w:val="single"/>
        </w:rPr>
        <w:t>Budget Balance:</w:t>
      </w:r>
      <w:r>
        <w:t xml:space="preserve"> Remember that you only have </w:t>
      </w:r>
      <w:r w:rsidR="005075DA">
        <w:t>$</w:t>
      </w:r>
      <w:r>
        <w:t>2500 a person.</w:t>
      </w:r>
    </w:p>
    <w:p w:rsidR="006A485D" w:rsidRDefault="006A485D" w:rsidP="008C54A4">
      <w:pPr>
        <w:pStyle w:val="ColorfulList-Accent11"/>
        <w:ind w:left="142"/>
      </w:pPr>
    </w:p>
    <w:p w:rsidR="006A485D" w:rsidRDefault="006A485D" w:rsidP="00A56827">
      <w:pPr>
        <w:pStyle w:val="ColorfulList-Accent11"/>
        <w:numPr>
          <w:ilvl w:val="0"/>
          <w:numId w:val="5"/>
        </w:numPr>
        <w:ind w:left="1080"/>
      </w:pPr>
      <w:r>
        <w:t>Find coupons, sale flyers, special discount offers, online sales for any items you can save money on. Keep the cut-outs/print-outs with your project as this will be proof of your good money-saving skills!</w:t>
      </w:r>
    </w:p>
    <w:p w:rsidR="008C54A4" w:rsidRDefault="008C54A4" w:rsidP="008C54A4">
      <w:pPr>
        <w:pStyle w:val="ColorfulList-Accent11"/>
        <w:ind w:left="142"/>
      </w:pPr>
    </w:p>
    <w:p w:rsidR="006A485D" w:rsidRDefault="006E0B06" w:rsidP="00A56827">
      <w:pPr>
        <w:pStyle w:val="ColorfulList-Accent11"/>
        <w:numPr>
          <w:ilvl w:val="0"/>
          <w:numId w:val="3"/>
        </w:numPr>
        <w:ind w:left="540"/>
      </w:pPr>
      <w:r w:rsidRPr="006A485D">
        <w:rPr>
          <w:sz w:val="32"/>
          <w:szCs w:val="32"/>
        </w:rPr>
        <w:t>Create a detailed and legible expense sheet</w:t>
      </w:r>
      <w:r>
        <w:t xml:space="preserve"> </w:t>
      </w:r>
    </w:p>
    <w:p w:rsidR="006A485D" w:rsidRDefault="006A485D" w:rsidP="00A56827">
      <w:pPr>
        <w:pStyle w:val="ColorfulList-Accent11"/>
        <w:numPr>
          <w:ilvl w:val="0"/>
          <w:numId w:val="5"/>
        </w:numPr>
        <w:ind w:left="720"/>
      </w:pPr>
      <w:r>
        <w:t>show</w:t>
      </w:r>
      <w:r w:rsidR="006E0B06">
        <w:t xml:space="preserve"> all categories for expenses</w:t>
      </w:r>
    </w:p>
    <w:p w:rsidR="008C54A4" w:rsidRDefault="006E0B06" w:rsidP="00A56827">
      <w:pPr>
        <w:pStyle w:val="ColorfulList-Accent11"/>
        <w:numPr>
          <w:ilvl w:val="0"/>
          <w:numId w:val="5"/>
        </w:numPr>
        <w:ind w:left="720"/>
      </w:pPr>
      <w:r>
        <w:t>determine a total cost for 12 people including all taxes</w:t>
      </w:r>
      <w:r w:rsidR="00C07085">
        <w:t xml:space="preserve">. </w:t>
      </w:r>
    </w:p>
    <w:p w:rsidR="006A485D" w:rsidRDefault="006A485D" w:rsidP="00A56827">
      <w:pPr>
        <w:pStyle w:val="ColorfulList-Accent11"/>
        <w:numPr>
          <w:ilvl w:val="0"/>
          <w:numId w:val="5"/>
        </w:numPr>
        <w:ind w:left="720"/>
      </w:pPr>
      <w:r>
        <w:t>d</w:t>
      </w:r>
      <w:r w:rsidR="006E0B06">
        <w:t xml:space="preserve">etermine the cost per person </w:t>
      </w:r>
      <w:r w:rsidR="006E0B06" w:rsidRPr="008C54A4">
        <w:rPr>
          <w:u w:val="single"/>
        </w:rPr>
        <w:t>without</w:t>
      </w:r>
      <w:r w:rsidR="006E0B06">
        <w:t xml:space="preserve"> and </w:t>
      </w:r>
      <w:r w:rsidR="006E0B06" w:rsidRPr="008C54A4">
        <w:rPr>
          <w:u w:val="single"/>
        </w:rPr>
        <w:t>with taxes</w:t>
      </w:r>
      <w:r w:rsidR="006E0B06">
        <w:t>.</w:t>
      </w:r>
      <w:r w:rsidR="00BA6220">
        <w:t xml:space="preserve"> </w:t>
      </w:r>
    </w:p>
    <w:p w:rsidR="008C54A4" w:rsidRDefault="008C54A4" w:rsidP="00A56827">
      <w:pPr>
        <w:pStyle w:val="ColorfulList-Accent11"/>
        <w:numPr>
          <w:ilvl w:val="0"/>
          <w:numId w:val="5"/>
        </w:numPr>
        <w:ind w:left="720"/>
      </w:pPr>
      <w:r>
        <w:t xml:space="preserve">Make sure that your budget balances! You only have </w:t>
      </w:r>
      <w:r w:rsidR="005075DA">
        <w:t>$</w:t>
      </w:r>
      <w:r>
        <w:t xml:space="preserve">2500 a person. </w:t>
      </w:r>
    </w:p>
    <w:p w:rsidR="00D529B2" w:rsidRDefault="00D529B2" w:rsidP="008C54A4">
      <w:pPr>
        <w:pStyle w:val="ColorfulList-Accent11"/>
        <w:ind w:left="142"/>
      </w:pPr>
    </w:p>
    <w:p w:rsidR="00A56827" w:rsidRPr="00A56827" w:rsidRDefault="006A485D" w:rsidP="00A56827">
      <w:pPr>
        <w:pStyle w:val="ColorfulList-Accent11"/>
        <w:numPr>
          <w:ilvl w:val="0"/>
          <w:numId w:val="3"/>
        </w:numPr>
        <w:ind w:left="540"/>
      </w:pPr>
      <w:r w:rsidRPr="006A485D">
        <w:rPr>
          <w:sz w:val="32"/>
          <w:szCs w:val="32"/>
        </w:rPr>
        <w:t>Create your own brochure</w:t>
      </w:r>
      <w:r w:rsidR="00D529B2">
        <w:rPr>
          <w:sz w:val="32"/>
          <w:szCs w:val="32"/>
        </w:rPr>
        <w:t>,</w:t>
      </w:r>
      <w:r w:rsidR="008C54A4">
        <w:rPr>
          <w:sz w:val="32"/>
          <w:szCs w:val="32"/>
        </w:rPr>
        <w:t xml:space="preserve"> poster</w:t>
      </w:r>
      <w:r w:rsidR="00D529B2">
        <w:rPr>
          <w:sz w:val="32"/>
          <w:szCs w:val="32"/>
        </w:rPr>
        <w:t xml:space="preserve"> </w:t>
      </w:r>
      <w:r w:rsidR="008C54A4">
        <w:rPr>
          <w:sz w:val="32"/>
          <w:szCs w:val="32"/>
        </w:rPr>
        <w:t xml:space="preserve">or </w:t>
      </w:r>
      <w:r w:rsidR="00A56827">
        <w:rPr>
          <w:sz w:val="32"/>
          <w:szCs w:val="32"/>
        </w:rPr>
        <w:t>slideshow</w:t>
      </w:r>
    </w:p>
    <w:p w:rsidR="008C54A4" w:rsidRDefault="006A485D" w:rsidP="00A56827">
      <w:pPr>
        <w:pStyle w:val="ColorfulList-Accent11"/>
      </w:pPr>
      <w:proofErr w:type="gramStart"/>
      <w:r>
        <w:t>to</w:t>
      </w:r>
      <w:proofErr w:type="gramEnd"/>
      <w:r>
        <w:t xml:space="preserve"> advertise your </w:t>
      </w:r>
      <w:r w:rsidR="00D529B2">
        <w:t xml:space="preserve">adventure trip! This is what should “sell” your trip. Students should be </w:t>
      </w:r>
      <w:r w:rsidR="00D529B2" w:rsidRPr="00A56827">
        <w:rPr>
          <w:i/>
        </w:rPr>
        <w:t>persuaded</w:t>
      </w:r>
      <w:r w:rsidR="00D529B2">
        <w:t xml:space="preserve"> to </w:t>
      </w:r>
      <w:r>
        <w:t>purchase your trip!</w:t>
      </w:r>
      <w:r w:rsidR="00234788">
        <w:t xml:space="preserve"> Is it fun, exciting and cost-effective?</w:t>
      </w:r>
      <w:r w:rsidR="00BA6220">
        <w:t xml:space="preserve"> Can you encourage others to pick your trip based on mathematics? Can you encourage others to pick your trip based on the unique features of your trip such as location or activities?</w:t>
      </w:r>
      <w:r w:rsidR="00A509CE">
        <w:t xml:space="preserve"> </w:t>
      </w:r>
      <w:r w:rsidR="008C54A4">
        <w:t xml:space="preserve">Using your final cost explain how much it will cost per person in a paragraph. </w:t>
      </w:r>
    </w:p>
    <w:p w:rsidR="00A56827" w:rsidRDefault="00A56827" w:rsidP="00A56827">
      <w:pPr>
        <w:pStyle w:val="ColorfulList-Accent11"/>
      </w:pPr>
    </w:p>
    <w:p w:rsidR="00AE07B8" w:rsidRPr="008C54A4" w:rsidRDefault="00AE07B8" w:rsidP="00A56827">
      <w:pPr>
        <w:pStyle w:val="ColorfulList-Accent11"/>
        <w:numPr>
          <w:ilvl w:val="0"/>
          <w:numId w:val="3"/>
        </w:numPr>
        <w:ind w:left="540"/>
      </w:pPr>
      <w:r w:rsidRPr="008C54A4">
        <w:rPr>
          <w:sz w:val="32"/>
          <w:szCs w:val="32"/>
        </w:rPr>
        <w:t>Math Requirements of your Adventure Project</w:t>
      </w:r>
    </w:p>
    <w:p w:rsidR="00AE07B8" w:rsidRDefault="00234788" w:rsidP="009551E6">
      <w:pPr>
        <w:ind w:left="720"/>
      </w:pPr>
      <w:r>
        <w:t xml:space="preserve">Using any of the values from your project </w:t>
      </w:r>
      <w:proofErr w:type="gramStart"/>
      <w:r>
        <w:t>costs,</w:t>
      </w:r>
      <w:proofErr w:type="gramEnd"/>
      <w:r>
        <w:t xml:space="preserve"> show the following hand-written, long-form calculations on a separate sheet(s) of paper</w:t>
      </w:r>
      <w:r w:rsidR="00AE07B8">
        <w:t>:</w:t>
      </w:r>
      <w:r w:rsidR="008C54A4">
        <w:t xml:space="preserve"> It must explain on the paper why these calculations are relevant.</w:t>
      </w:r>
    </w:p>
    <w:p w:rsidR="00D529B2" w:rsidRDefault="00AE07B8" w:rsidP="009551E6">
      <w:pPr>
        <w:pStyle w:val="ColorfulList-Accent11"/>
        <w:numPr>
          <w:ilvl w:val="0"/>
          <w:numId w:val="6"/>
        </w:numPr>
      </w:pPr>
      <w:r>
        <w:t>2 examples for each adding, subtracting, multiplying and dividing decimals (</w:t>
      </w:r>
      <w:r w:rsidR="00234788">
        <w:t>8 problems in total)</w:t>
      </w:r>
    </w:p>
    <w:p w:rsidR="00D529B2" w:rsidRDefault="00234788" w:rsidP="009551E6">
      <w:pPr>
        <w:pStyle w:val="ColorfulList-Accent11"/>
        <w:numPr>
          <w:ilvl w:val="0"/>
          <w:numId w:val="6"/>
        </w:numPr>
      </w:pPr>
      <w:r>
        <w:t>s</w:t>
      </w:r>
      <w:r w:rsidR="00AE07B8">
        <w:t>elect 2</w:t>
      </w:r>
      <w:r w:rsidR="008C54A4">
        <w:t xml:space="preserve"> of each: fractions, decimals, percent values and</w:t>
      </w:r>
      <w:r w:rsidR="00AE07B8">
        <w:t xml:space="preserve"> whole numbers and compare them using one number line with benchmarks</w:t>
      </w:r>
    </w:p>
    <w:p w:rsidR="008C54A4" w:rsidRDefault="008C54A4" w:rsidP="009551E6">
      <w:pPr>
        <w:pStyle w:val="ColorfulList-Accent11"/>
        <w:numPr>
          <w:ilvl w:val="0"/>
          <w:numId w:val="6"/>
        </w:numPr>
      </w:pPr>
      <w:r>
        <w:t xml:space="preserve">6 examples of each adding and subtracting of integers to balance your budget. </w:t>
      </w:r>
    </w:p>
    <w:p w:rsidR="008C54A4" w:rsidRDefault="008C54A4" w:rsidP="009551E6">
      <w:pPr>
        <w:pStyle w:val="ColorfulList-Accent11"/>
        <w:numPr>
          <w:ilvl w:val="0"/>
          <w:numId w:val="6"/>
        </w:numPr>
      </w:pPr>
      <w:r>
        <w:t>Demonstrate in the final price what percent and number cost of the budget is spent on each: shelter, food, clothing, recreation, transportation. Calculate a final price including sales tax. If answer is rounded for a final cost explain how you rounded and why.</w:t>
      </w:r>
    </w:p>
    <w:p w:rsidR="008C54A4" w:rsidRDefault="008C54A4" w:rsidP="009551E6">
      <w:pPr>
        <w:pStyle w:val="ColorfulList-Accent11"/>
        <w:numPr>
          <w:ilvl w:val="0"/>
          <w:numId w:val="6"/>
        </w:numPr>
      </w:pPr>
      <w:r>
        <w:t>Write an expression for the cost per person and list the cost per person for 2 people, for 4,</w:t>
      </w:r>
      <w:r w:rsidR="005075DA">
        <w:t xml:space="preserve"> for 5,</w:t>
      </w:r>
      <w:r>
        <w:t xml:space="preserve"> for 6, for 8 for 10 and for 12</w:t>
      </w:r>
    </w:p>
    <w:p w:rsidR="00FA06B2" w:rsidRPr="00A56827" w:rsidRDefault="005E61C3" w:rsidP="00A56827">
      <w:pPr>
        <w:pStyle w:val="ListParagraph"/>
        <w:numPr>
          <w:ilvl w:val="0"/>
          <w:numId w:val="3"/>
        </w:numPr>
        <w:rPr>
          <w:sz w:val="32"/>
          <w:szCs w:val="32"/>
        </w:rPr>
      </w:pPr>
      <w:r w:rsidRPr="00A56827">
        <w:rPr>
          <w:sz w:val="32"/>
          <w:szCs w:val="32"/>
        </w:rPr>
        <w:t>Due date and timelines</w:t>
      </w:r>
    </w:p>
    <w:p w:rsidR="005E61C3" w:rsidRDefault="005E61C3" w:rsidP="009551E6">
      <w:pPr>
        <w:ind w:left="720"/>
      </w:pPr>
      <w:r>
        <w:t xml:space="preserve">The project is due in </w:t>
      </w:r>
      <w:r w:rsidR="008C54A4">
        <w:t>before Christmas break.</w:t>
      </w:r>
    </w:p>
    <w:p w:rsidR="00BA6220" w:rsidRDefault="00D20044" w:rsidP="009551E6">
      <w:pPr>
        <w:ind w:left="720"/>
      </w:pPr>
      <w:r>
        <w:lastRenderedPageBreak/>
        <w:t xml:space="preserve">You can create milestones and </w:t>
      </w:r>
      <w:r w:rsidRPr="00632517">
        <w:rPr>
          <w:u w:val="single"/>
        </w:rPr>
        <w:t>add to your agenda</w:t>
      </w:r>
      <w:r>
        <w:t xml:space="preserve"> based on your work habits and schedule.  </w:t>
      </w:r>
      <w:r w:rsidR="005E61C3">
        <w:t xml:space="preserve">We will have some time in class to work on the project but there will be parts of the project that you will want to do at home. For example, if you have a relative who is a travel agent it may be best to call them at night to be prepared to work the next day. </w:t>
      </w:r>
      <w:r w:rsidR="00BA6220">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827"/>
        <w:gridCol w:w="1827"/>
        <w:gridCol w:w="1827"/>
        <w:gridCol w:w="1827"/>
      </w:tblGrid>
      <w:tr w:rsidR="00D90592" w:rsidRPr="007D77F6" w:rsidTr="005075DA">
        <w:trPr>
          <w:trHeight w:val="555"/>
        </w:trPr>
        <w:tc>
          <w:tcPr>
            <w:tcW w:w="1903" w:type="dxa"/>
            <w:shd w:val="clear" w:color="auto" w:fill="auto"/>
          </w:tcPr>
          <w:p w:rsidR="00234788" w:rsidRPr="007D77F6" w:rsidRDefault="00234788" w:rsidP="008C54A4">
            <w:pPr>
              <w:spacing w:after="0" w:line="240" w:lineRule="auto"/>
              <w:ind w:left="142"/>
            </w:pPr>
          </w:p>
        </w:tc>
        <w:tc>
          <w:tcPr>
            <w:tcW w:w="1827" w:type="dxa"/>
            <w:shd w:val="clear" w:color="auto" w:fill="auto"/>
          </w:tcPr>
          <w:p w:rsidR="00234788" w:rsidRDefault="00234788" w:rsidP="008C54A4">
            <w:pPr>
              <w:spacing w:after="0" w:line="240" w:lineRule="auto"/>
              <w:ind w:left="142"/>
              <w:rPr>
                <w:i/>
                <w:sz w:val="20"/>
                <w:szCs w:val="20"/>
              </w:rPr>
            </w:pPr>
            <w:r w:rsidRPr="007D77F6">
              <w:rPr>
                <w:i/>
                <w:sz w:val="20"/>
                <w:szCs w:val="20"/>
              </w:rPr>
              <w:t>Not Yet Meeting Expectations</w:t>
            </w:r>
          </w:p>
          <w:p w:rsidR="008C54A4" w:rsidRDefault="008C54A4" w:rsidP="008C54A4">
            <w:pPr>
              <w:spacing w:after="0" w:line="240" w:lineRule="auto"/>
              <w:ind w:left="142"/>
              <w:rPr>
                <w:i/>
                <w:sz w:val="20"/>
                <w:szCs w:val="20"/>
              </w:rPr>
            </w:pPr>
          </w:p>
          <w:p w:rsidR="008C54A4" w:rsidRDefault="008C54A4" w:rsidP="008C54A4">
            <w:pPr>
              <w:spacing w:after="0" w:line="240" w:lineRule="auto"/>
              <w:ind w:left="142"/>
              <w:rPr>
                <w:i/>
                <w:sz w:val="20"/>
                <w:szCs w:val="20"/>
              </w:rPr>
            </w:pPr>
          </w:p>
          <w:p w:rsidR="008C54A4" w:rsidRDefault="008C54A4" w:rsidP="008C54A4">
            <w:pPr>
              <w:spacing w:after="0" w:line="240" w:lineRule="auto"/>
              <w:ind w:left="142"/>
              <w:rPr>
                <w:i/>
                <w:sz w:val="20"/>
                <w:szCs w:val="20"/>
              </w:rPr>
            </w:pPr>
          </w:p>
          <w:p w:rsidR="008C54A4" w:rsidRPr="008C54A4" w:rsidRDefault="008C54A4" w:rsidP="008C54A4">
            <w:pPr>
              <w:spacing w:after="0" w:line="240" w:lineRule="auto"/>
              <w:ind w:left="142"/>
              <w:rPr>
                <w:b/>
                <w:i/>
                <w:sz w:val="20"/>
                <w:szCs w:val="20"/>
              </w:rPr>
            </w:pPr>
            <w:r w:rsidRPr="008C54A4">
              <w:rPr>
                <w:b/>
                <w:i/>
                <w:szCs w:val="20"/>
              </w:rPr>
              <w:t>Level 2</w:t>
            </w:r>
          </w:p>
        </w:tc>
        <w:tc>
          <w:tcPr>
            <w:tcW w:w="1827" w:type="dxa"/>
            <w:shd w:val="clear" w:color="auto" w:fill="auto"/>
          </w:tcPr>
          <w:p w:rsidR="00234788" w:rsidRDefault="008C54A4" w:rsidP="008C54A4">
            <w:pPr>
              <w:spacing w:after="0" w:line="240" w:lineRule="auto"/>
              <w:ind w:left="142"/>
              <w:rPr>
                <w:i/>
                <w:sz w:val="20"/>
                <w:szCs w:val="20"/>
              </w:rPr>
            </w:pPr>
            <w:r>
              <w:rPr>
                <w:i/>
                <w:sz w:val="20"/>
                <w:szCs w:val="20"/>
              </w:rPr>
              <w:t>Meeting Expectations with some work needed.</w:t>
            </w:r>
          </w:p>
          <w:p w:rsidR="008C54A4" w:rsidRDefault="008C54A4" w:rsidP="008C54A4">
            <w:pPr>
              <w:spacing w:after="0" w:line="240" w:lineRule="auto"/>
              <w:ind w:left="142"/>
              <w:rPr>
                <w:i/>
                <w:sz w:val="20"/>
                <w:szCs w:val="20"/>
              </w:rPr>
            </w:pPr>
          </w:p>
          <w:p w:rsidR="008C54A4" w:rsidRPr="008C54A4" w:rsidRDefault="008C54A4" w:rsidP="008C54A4">
            <w:pPr>
              <w:spacing w:after="0" w:line="240" w:lineRule="auto"/>
              <w:ind w:left="142"/>
              <w:rPr>
                <w:b/>
                <w:i/>
                <w:sz w:val="20"/>
                <w:szCs w:val="20"/>
              </w:rPr>
            </w:pPr>
            <w:r w:rsidRPr="008C54A4">
              <w:rPr>
                <w:b/>
                <w:i/>
                <w:szCs w:val="20"/>
              </w:rPr>
              <w:t>Level 3</w:t>
            </w:r>
          </w:p>
        </w:tc>
        <w:tc>
          <w:tcPr>
            <w:tcW w:w="1827" w:type="dxa"/>
            <w:shd w:val="clear" w:color="auto" w:fill="auto"/>
          </w:tcPr>
          <w:p w:rsidR="00234788" w:rsidRDefault="00234788" w:rsidP="008C54A4">
            <w:pPr>
              <w:spacing w:after="0" w:line="240" w:lineRule="auto"/>
              <w:ind w:left="142"/>
              <w:rPr>
                <w:i/>
                <w:sz w:val="20"/>
                <w:szCs w:val="20"/>
              </w:rPr>
            </w:pPr>
            <w:r w:rsidRPr="007D77F6">
              <w:rPr>
                <w:i/>
                <w:sz w:val="20"/>
                <w:szCs w:val="20"/>
              </w:rPr>
              <w:t>Meeting Expectations</w:t>
            </w:r>
          </w:p>
          <w:p w:rsidR="008C54A4" w:rsidRDefault="008C54A4" w:rsidP="008C54A4">
            <w:pPr>
              <w:spacing w:after="0" w:line="240" w:lineRule="auto"/>
              <w:ind w:left="142"/>
              <w:rPr>
                <w:i/>
                <w:sz w:val="20"/>
                <w:szCs w:val="20"/>
              </w:rPr>
            </w:pPr>
          </w:p>
          <w:p w:rsidR="008C54A4" w:rsidRDefault="008C54A4" w:rsidP="008C54A4">
            <w:pPr>
              <w:spacing w:after="0" w:line="240" w:lineRule="auto"/>
              <w:ind w:left="142"/>
              <w:rPr>
                <w:i/>
                <w:sz w:val="20"/>
                <w:szCs w:val="20"/>
              </w:rPr>
            </w:pPr>
          </w:p>
          <w:p w:rsidR="008C54A4" w:rsidRDefault="008C54A4" w:rsidP="008C54A4">
            <w:pPr>
              <w:spacing w:after="0" w:line="240" w:lineRule="auto"/>
              <w:ind w:left="142"/>
              <w:rPr>
                <w:i/>
                <w:sz w:val="20"/>
                <w:szCs w:val="20"/>
              </w:rPr>
            </w:pPr>
          </w:p>
          <w:p w:rsidR="00C07085" w:rsidRPr="008C54A4" w:rsidRDefault="008C54A4" w:rsidP="008C54A4">
            <w:pPr>
              <w:spacing w:after="0" w:line="240" w:lineRule="auto"/>
              <w:ind w:left="142"/>
              <w:rPr>
                <w:b/>
                <w:i/>
                <w:sz w:val="20"/>
                <w:szCs w:val="20"/>
              </w:rPr>
            </w:pPr>
            <w:r w:rsidRPr="008C54A4">
              <w:rPr>
                <w:b/>
                <w:i/>
                <w:szCs w:val="20"/>
              </w:rPr>
              <w:t>Level 4</w:t>
            </w:r>
          </w:p>
        </w:tc>
        <w:tc>
          <w:tcPr>
            <w:tcW w:w="1827" w:type="dxa"/>
            <w:shd w:val="clear" w:color="auto" w:fill="auto"/>
          </w:tcPr>
          <w:p w:rsidR="00234788" w:rsidRDefault="00234788" w:rsidP="008C54A4">
            <w:pPr>
              <w:spacing w:after="0" w:line="240" w:lineRule="auto"/>
              <w:ind w:left="142"/>
              <w:rPr>
                <w:i/>
                <w:sz w:val="20"/>
                <w:szCs w:val="20"/>
              </w:rPr>
            </w:pPr>
            <w:r w:rsidRPr="007D77F6">
              <w:rPr>
                <w:i/>
                <w:sz w:val="20"/>
                <w:szCs w:val="20"/>
              </w:rPr>
              <w:t>Exceeding Expectations</w:t>
            </w:r>
          </w:p>
          <w:p w:rsidR="008C54A4" w:rsidRDefault="008C54A4" w:rsidP="008C54A4">
            <w:pPr>
              <w:spacing w:after="0" w:line="240" w:lineRule="auto"/>
              <w:ind w:left="142"/>
              <w:rPr>
                <w:i/>
                <w:sz w:val="20"/>
                <w:szCs w:val="20"/>
              </w:rPr>
            </w:pPr>
          </w:p>
          <w:p w:rsidR="008C54A4" w:rsidRDefault="008C54A4" w:rsidP="008C54A4">
            <w:pPr>
              <w:spacing w:after="0" w:line="240" w:lineRule="auto"/>
              <w:ind w:left="142"/>
              <w:rPr>
                <w:i/>
                <w:sz w:val="20"/>
                <w:szCs w:val="20"/>
              </w:rPr>
            </w:pPr>
          </w:p>
          <w:p w:rsidR="008C54A4" w:rsidRDefault="008C54A4" w:rsidP="008C54A4">
            <w:pPr>
              <w:spacing w:after="0" w:line="240" w:lineRule="auto"/>
              <w:ind w:left="142"/>
              <w:rPr>
                <w:i/>
                <w:sz w:val="20"/>
                <w:szCs w:val="20"/>
              </w:rPr>
            </w:pPr>
          </w:p>
          <w:p w:rsidR="00C07085" w:rsidRPr="008C54A4" w:rsidRDefault="008C54A4" w:rsidP="008C54A4">
            <w:pPr>
              <w:spacing w:after="0" w:line="240" w:lineRule="auto"/>
              <w:ind w:left="142"/>
              <w:rPr>
                <w:b/>
                <w:i/>
                <w:sz w:val="20"/>
                <w:szCs w:val="20"/>
              </w:rPr>
            </w:pPr>
            <w:r w:rsidRPr="008C54A4">
              <w:rPr>
                <w:b/>
                <w:i/>
                <w:szCs w:val="20"/>
              </w:rPr>
              <w:t>Level 5</w:t>
            </w:r>
          </w:p>
        </w:tc>
      </w:tr>
      <w:tr w:rsidR="00D90592" w:rsidRPr="007D77F6" w:rsidTr="007D77F6">
        <w:tc>
          <w:tcPr>
            <w:tcW w:w="2183" w:type="dxa"/>
            <w:shd w:val="clear" w:color="auto" w:fill="auto"/>
          </w:tcPr>
          <w:p w:rsidR="00234788" w:rsidRPr="007D77F6" w:rsidRDefault="00234788" w:rsidP="008C54A4">
            <w:pPr>
              <w:spacing w:after="0" w:line="240" w:lineRule="auto"/>
              <w:ind w:left="142"/>
            </w:pPr>
            <w:r w:rsidRPr="007D77F6">
              <w:t>Format &amp; Organization</w:t>
            </w:r>
          </w:p>
        </w:tc>
        <w:tc>
          <w:tcPr>
            <w:tcW w:w="2183" w:type="dxa"/>
            <w:shd w:val="clear" w:color="auto" w:fill="auto"/>
          </w:tcPr>
          <w:p w:rsidR="003124B2" w:rsidRPr="007D77F6" w:rsidRDefault="003124B2" w:rsidP="008C54A4">
            <w:pPr>
              <w:pStyle w:val="ColorfulList-Accent11"/>
              <w:numPr>
                <w:ilvl w:val="0"/>
                <w:numId w:val="7"/>
              </w:numPr>
              <w:spacing w:after="0" w:line="240" w:lineRule="auto"/>
              <w:ind w:left="142" w:hanging="142"/>
              <w:rPr>
                <w:sz w:val="20"/>
                <w:szCs w:val="20"/>
              </w:rPr>
            </w:pPr>
            <w:r w:rsidRPr="007D77F6">
              <w:rPr>
                <w:sz w:val="20"/>
                <w:szCs w:val="20"/>
              </w:rPr>
              <w:t>Project is messy and hard to follow.</w:t>
            </w:r>
          </w:p>
          <w:p w:rsidR="003124B2" w:rsidRPr="007D77F6" w:rsidRDefault="003124B2" w:rsidP="008C54A4">
            <w:pPr>
              <w:pStyle w:val="ColorfulList-Accent11"/>
              <w:numPr>
                <w:ilvl w:val="0"/>
                <w:numId w:val="7"/>
              </w:numPr>
              <w:spacing w:after="0" w:line="240" w:lineRule="auto"/>
              <w:ind w:left="142" w:hanging="142"/>
              <w:rPr>
                <w:sz w:val="20"/>
                <w:szCs w:val="20"/>
              </w:rPr>
            </w:pPr>
            <w:r w:rsidRPr="007D77F6">
              <w:rPr>
                <w:sz w:val="20"/>
                <w:szCs w:val="20"/>
              </w:rPr>
              <w:t>Images and/or colours were not used when they could have helped.</w:t>
            </w:r>
          </w:p>
          <w:p w:rsidR="00234788" w:rsidRPr="007D77F6" w:rsidRDefault="003124B2" w:rsidP="008C54A4">
            <w:pPr>
              <w:pStyle w:val="ColorfulList-Accent11"/>
              <w:numPr>
                <w:ilvl w:val="0"/>
                <w:numId w:val="7"/>
              </w:numPr>
              <w:spacing w:after="0" w:line="240" w:lineRule="auto"/>
              <w:ind w:left="142" w:hanging="142"/>
              <w:rPr>
                <w:sz w:val="20"/>
                <w:szCs w:val="20"/>
              </w:rPr>
            </w:pPr>
            <w:r w:rsidRPr="007D77F6">
              <w:rPr>
                <w:sz w:val="20"/>
                <w:szCs w:val="20"/>
              </w:rPr>
              <w:t>Many spelling and grammar errors present.</w:t>
            </w:r>
          </w:p>
        </w:tc>
        <w:tc>
          <w:tcPr>
            <w:tcW w:w="2182" w:type="dxa"/>
            <w:shd w:val="clear" w:color="auto" w:fill="auto"/>
          </w:tcPr>
          <w:p w:rsidR="00234788" w:rsidRPr="008C54A4" w:rsidRDefault="003124B2" w:rsidP="008C54A4">
            <w:pPr>
              <w:pStyle w:val="ColorfulList-Accent11"/>
              <w:numPr>
                <w:ilvl w:val="0"/>
                <w:numId w:val="7"/>
              </w:numPr>
              <w:spacing w:after="0" w:line="240" w:lineRule="auto"/>
              <w:ind w:left="142" w:hanging="142"/>
              <w:rPr>
                <w:sz w:val="19"/>
                <w:szCs w:val="19"/>
              </w:rPr>
            </w:pPr>
            <w:r w:rsidRPr="008C54A4">
              <w:rPr>
                <w:sz w:val="19"/>
                <w:szCs w:val="19"/>
              </w:rPr>
              <w:t>Project is neat but may not be logical to follow.</w:t>
            </w:r>
          </w:p>
          <w:p w:rsidR="003124B2" w:rsidRPr="008C54A4" w:rsidRDefault="003124B2" w:rsidP="008C54A4">
            <w:pPr>
              <w:pStyle w:val="ColorfulList-Accent11"/>
              <w:numPr>
                <w:ilvl w:val="0"/>
                <w:numId w:val="7"/>
              </w:numPr>
              <w:spacing w:after="0" w:line="240" w:lineRule="auto"/>
              <w:ind w:left="142" w:hanging="142"/>
              <w:rPr>
                <w:sz w:val="19"/>
                <w:szCs w:val="19"/>
              </w:rPr>
            </w:pPr>
            <w:r w:rsidRPr="008C54A4">
              <w:rPr>
                <w:sz w:val="19"/>
                <w:szCs w:val="19"/>
              </w:rPr>
              <w:t>Few images and/or colours were not used where additional ones would have helped.</w:t>
            </w:r>
          </w:p>
          <w:p w:rsidR="003124B2" w:rsidRPr="008C54A4" w:rsidRDefault="003124B2" w:rsidP="008C54A4">
            <w:pPr>
              <w:pStyle w:val="ColorfulList-Accent11"/>
              <w:numPr>
                <w:ilvl w:val="0"/>
                <w:numId w:val="7"/>
              </w:numPr>
              <w:spacing w:after="0" w:line="240" w:lineRule="auto"/>
              <w:ind w:left="142" w:hanging="142"/>
              <w:rPr>
                <w:sz w:val="19"/>
                <w:szCs w:val="19"/>
              </w:rPr>
            </w:pPr>
            <w:r w:rsidRPr="008C54A4">
              <w:rPr>
                <w:sz w:val="19"/>
                <w:szCs w:val="19"/>
              </w:rPr>
              <w:t>Minor spelling and grammar errors present and have minimal impact.</w:t>
            </w:r>
          </w:p>
        </w:tc>
        <w:tc>
          <w:tcPr>
            <w:tcW w:w="2182" w:type="dxa"/>
            <w:shd w:val="clear" w:color="auto" w:fill="auto"/>
          </w:tcPr>
          <w:p w:rsidR="00234788" w:rsidRPr="007D77F6" w:rsidRDefault="00B91A81" w:rsidP="008C54A4">
            <w:pPr>
              <w:pStyle w:val="ColorfulList-Accent11"/>
              <w:numPr>
                <w:ilvl w:val="0"/>
                <w:numId w:val="7"/>
              </w:numPr>
              <w:spacing w:after="0" w:line="240" w:lineRule="auto"/>
              <w:ind w:left="142" w:hanging="142"/>
              <w:rPr>
                <w:sz w:val="20"/>
                <w:szCs w:val="20"/>
              </w:rPr>
            </w:pPr>
            <w:r w:rsidRPr="007D77F6">
              <w:rPr>
                <w:sz w:val="20"/>
                <w:szCs w:val="20"/>
              </w:rPr>
              <w:t>Project is neat</w:t>
            </w:r>
            <w:r w:rsidR="003608F9" w:rsidRPr="007D77F6">
              <w:rPr>
                <w:sz w:val="20"/>
                <w:szCs w:val="20"/>
              </w:rPr>
              <w:t xml:space="preserve"> and easy to follow</w:t>
            </w:r>
            <w:r w:rsidRPr="007D77F6">
              <w:rPr>
                <w:sz w:val="20"/>
                <w:szCs w:val="20"/>
              </w:rPr>
              <w:t>.</w:t>
            </w:r>
          </w:p>
          <w:p w:rsidR="003124B2" w:rsidRPr="007D77F6" w:rsidRDefault="00B91A81" w:rsidP="008C54A4">
            <w:pPr>
              <w:pStyle w:val="ColorfulList-Accent11"/>
              <w:numPr>
                <w:ilvl w:val="0"/>
                <w:numId w:val="7"/>
              </w:numPr>
              <w:spacing w:after="0" w:line="240" w:lineRule="auto"/>
              <w:ind w:left="142" w:hanging="142"/>
              <w:rPr>
                <w:sz w:val="20"/>
                <w:szCs w:val="20"/>
              </w:rPr>
            </w:pPr>
            <w:r w:rsidRPr="007D77F6">
              <w:rPr>
                <w:sz w:val="20"/>
                <w:szCs w:val="20"/>
              </w:rPr>
              <w:t xml:space="preserve">Project uses multiple colours </w:t>
            </w:r>
            <w:r w:rsidR="003124B2" w:rsidRPr="007D77F6">
              <w:rPr>
                <w:sz w:val="20"/>
                <w:szCs w:val="20"/>
              </w:rPr>
              <w:t xml:space="preserve">and images </w:t>
            </w:r>
            <w:r w:rsidRPr="007D77F6">
              <w:rPr>
                <w:sz w:val="20"/>
                <w:szCs w:val="20"/>
              </w:rPr>
              <w:t>to highlight mathematics.</w:t>
            </w:r>
          </w:p>
          <w:p w:rsidR="00B91A81" w:rsidRPr="007D77F6" w:rsidRDefault="003124B2" w:rsidP="008C54A4">
            <w:pPr>
              <w:pStyle w:val="ColorfulList-Accent11"/>
              <w:numPr>
                <w:ilvl w:val="0"/>
                <w:numId w:val="7"/>
              </w:numPr>
              <w:spacing w:after="0" w:line="240" w:lineRule="auto"/>
              <w:ind w:left="142" w:hanging="142"/>
              <w:rPr>
                <w:sz w:val="20"/>
                <w:szCs w:val="20"/>
              </w:rPr>
            </w:pPr>
            <w:r w:rsidRPr="007D77F6">
              <w:rPr>
                <w:sz w:val="20"/>
                <w:szCs w:val="20"/>
              </w:rPr>
              <w:t>Minor spelling or gramma</w:t>
            </w:r>
            <w:r w:rsidR="006051D4" w:rsidRPr="007D77F6">
              <w:rPr>
                <w:sz w:val="20"/>
                <w:szCs w:val="20"/>
              </w:rPr>
              <w:t xml:space="preserve">r </w:t>
            </w:r>
            <w:r w:rsidRPr="007D77F6">
              <w:rPr>
                <w:sz w:val="20"/>
                <w:szCs w:val="20"/>
              </w:rPr>
              <w:t>errors have no impact on project.</w:t>
            </w:r>
          </w:p>
        </w:tc>
        <w:tc>
          <w:tcPr>
            <w:tcW w:w="2183" w:type="dxa"/>
            <w:shd w:val="clear" w:color="auto" w:fill="auto"/>
          </w:tcPr>
          <w:p w:rsidR="006051D4" w:rsidRPr="007D77F6" w:rsidRDefault="006051D4" w:rsidP="008C54A4">
            <w:pPr>
              <w:pStyle w:val="ColorfulList-Accent11"/>
              <w:numPr>
                <w:ilvl w:val="0"/>
                <w:numId w:val="7"/>
              </w:numPr>
              <w:spacing w:after="0" w:line="240" w:lineRule="auto"/>
              <w:ind w:left="142" w:hanging="142"/>
              <w:rPr>
                <w:sz w:val="20"/>
                <w:szCs w:val="20"/>
              </w:rPr>
            </w:pPr>
            <w:r w:rsidRPr="007D77F6">
              <w:rPr>
                <w:sz w:val="20"/>
                <w:szCs w:val="20"/>
              </w:rPr>
              <w:t xml:space="preserve">Project is neat and </w:t>
            </w:r>
            <w:r w:rsidR="003124B2" w:rsidRPr="007D77F6">
              <w:rPr>
                <w:sz w:val="20"/>
                <w:szCs w:val="20"/>
              </w:rPr>
              <w:t>follows a logical order</w:t>
            </w:r>
            <w:r w:rsidRPr="007D77F6">
              <w:rPr>
                <w:sz w:val="20"/>
                <w:szCs w:val="20"/>
              </w:rPr>
              <w:t>.</w:t>
            </w:r>
          </w:p>
          <w:p w:rsidR="003124B2" w:rsidRPr="007D77F6" w:rsidRDefault="006051D4" w:rsidP="008C54A4">
            <w:pPr>
              <w:pStyle w:val="ColorfulList-Accent11"/>
              <w:numPr>
                <w:ilvl w:val="0"/>
                <w:numId w:val="7"/>
              </w:numPr>
              <w:spacing w:after="0" w:line="240" w:lineRule="auto"/>
              <w:ind w:left="142" w:hanging="142"/>
              <w:rPr>
                <w:sz w:val="20"/>
                <w:szCs w:val="20"/>
              </w:rPr>
            </w:pPr>
            <w:r w:rsidRPr="007D77F6">
              <w:rPr>
                <w:sz w:val="20"/>
                <w:szCs w:val="20"/>
              </w:rPr>
              <w:t xml:space="preserve">Project uses multiple colours </w:t>
            </w:r>
            <w:r w:rsidR="003124B2" w:rsidRPr="007D77F6">
              <w:rPr>
                <w:sz w:val="20"/>
                <w:szCs w:val="20"/>
              </w:rPr>
              <w:t>and images to highlight mathematical arguments</w:t>
            </w:r>
            <w:r w:rsidRPr="007D77F6">
              <w:rPr>
                <w:sz w:val="20"/>
                <w:szCs w:val="20"/>
              </w:rPr>
              <w:t>.</w:t>
            </w:r>
            <w:r w:rsidR="003124B2" w:rsidRPr="007D77F6">
              <w:rPr>
                <w:sz w:val="20"/>
                <w:szCs w:val="20"/>
              </w:rPr>
              <w:t xml:space="preserve"> </w:t>
            </w:r>
          </w:p>
          <w:p w:rsidR="00234788" w:rsidRPr="007D77F6" w:rsidRDefault="006051D4" w:rsidP="008C54A4">
            <w:pPr>
              <w:pStyle w:val="ColorfulList-Accent11"/>
              <w:numPr>
                <w:ilvl w:val="0"/>
                <w:numId w:val="7"/>
              </w:numPr>
              <w:spacing w:after="0" w:line="240" w:lineRule="auto"/>
              <w:ind w:left="142" w:hanging="142"/>
              <w:rPr>
                <w:sz w:val="20"/>
                <w:szCs w:val="20"/>
              </w:rPr>
            </w:pPr>
            <w:r w:rsidRPr="007D77F6">
              <w:rPr>
                <w:sz w:val="20"/>
                <w:szCs w:val="20"/>
              </w:rPr>
              <w:t xml:space="preserve">Spelling and </w:t>
            </w:r>
            <w:r w:rsidR="003124B2" w:rsidRPr="007D77F6">
              <w:rPr>
                <w:sz w:val="20"/>
                <w:szCs w:val="20"/>
              </w:rPr>
              <w:t>gramma</w:t>
            </w:r>
            <w:r w:rsidRPr="007D77F6">
              <w:rPr>
                <w:sz w:val="20"/>
                <w:szCs w:val="20"/>
              </w:rPr>
              <w:t>r are correct</w:t>
            </w:r>
            <w:r w:rsidR="003124B2" w:rsidRPr="007D77F6">
              <w:rPr>
                <w:sz w:val="20"/>
                <w:szCs w:val="20"/>
              </w:rPr>
              <w:t>.</w:t>
            </w:r>
          </w:p>
        </w:tc>
      </w:tr>
      <w:tr w:rsidR="00D90592" w:rsidRPr="007D77F6" w:rsidTr="005075DA">
        <w:tc>
          <w:tcPr>
            <w:tcW w:w="1903" w:type="dxa"/>
            <w:shd w:val="clear" w:color="auto" w:fill="auto"/>
          </w:tcPr>
          <w:p w:rsidR="00234788" w:rsidRPr="007D77F6" w:rsidRDefault="00234788" w:rsidP="008C54A4">
            <w:pPr>
              <w:spacing w:after="0" w:line="240" w:lineRule="auto"/>
              <w:ind w:left="142"/>
            </w:pPr>
            <w:r w:rsidRPr="007D77F6">
              <w:t>Originality &amp; Creativity</w:t>
            </w:r>
          </w:p>
        </w:tc>
        <w:tc>
          <w:tcPr>
            <w:tcW w:w="1827" w:type="dxa"/>
            <w:shd w:val="clear" w:color="auto" w:fill="auto"/>
          </w:tcPr>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idea duplicates another.</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contents are all duplicated from another.</w:t>
            </w:r>
          </w:p>
          <w:p w:rsidR="00234788"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does not include information about destination.</w:t>
            </w:r>
          </w:p>
          <w:p w:rsidR="008C54A4" w:rsidRPr="007D77F6" w:rsidRDefault="008C54A4" w:rsidP="008C54A4">
            <w:pPr>
              <w:pStyle w:val="ColorfulList-Accent11"/>
              <w:spacing w:after="0" w:line="240" w:lineRule="auto"/>
              <w:ind w:left="142"/>
              <w:rPr>
                <w:sz w:val="20"/>
                <w:szCs w:val="20"/>
              </w:rPr>
            </w:pPr>
          </w:p>
        </w:tc>
        <w:tc>
          <w:tcPr>
            <w:tcW w:w="1827" w:type="dxa"/>
            <w:shd w:val="clear" w:color="auto" w:fill="auto"/>
          </w:tcPr>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idea borrows from another.</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contents are mostly duplicated.</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does not highlight features of destination.</w:t>
            </w:r>
          </w:p>
          <w:p w:rsidR="00234788" w:rsidRPr="007D77F6" w:rsidRDefault="00234788" w:rsidP="008C54A4">
            <w:pPr>
              <w:spacing w:after="0" w:line="240" w:lineRule="auto"/>
              <w:ind w:left="142"/>
              <w:rPr>
                <w:sz w:val="20"/>
                <w:szCs w:val="20"/>
              </w:rPr>
            </w:pPr>
          </w:p>
        </w:tc>
        <w:tc>
          <w:tcPr>
            <w:tcW w:w="1827" w:type="dxa"/>
            <w:shd w:val="clear" w:color="auto" w:fill="auto"/>
          </w:tcPr>
          <w:p w:rsidR="00234788"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idea borrows from another with a unique twist</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contents are mostly original.</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highlights features of destination.</w:t>
            </w:r>
          </w:p>
          <w:p w:rsidR="001D281E" w:rsidRPr="007D77F6" w:rsidRDefault="001D281E" w:rsidP="008C54A4">
            <w:pPr>
              <w:spacing w:after="0" w:line="240" w:lineRule="auto"/>
              <w:ind w:left="142"/>
              <w:rPr>
                <w:sz w:val="20"/>
                <w:szCs w:val="20"/>
              </w:rPr>
            </w:pPr>
          </w:p>
        </w:tc>
        <w:tc>
          <w:tcPr>
            <w:tcW w:w="1827" w:type="dxa"/>
            <w:shd w:val="clear" w:color="auto" w:fill="auto"/>
          </w:tcPr>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idea is original.</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contents are original.</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highlights unique features of destination.</w:t>
            </w:r>
          </w:p>
          <w:p w:rsidR="00234788" w:rsidRPr="007D77F6" w:rsidRDefault="00234788" w:rsidP="008C54A4">
            <w:pPr>
              <w:spacing w:after="0" w:line="240" w:lineRule="auto"/>
              <w:ind w:left="142"/>
              <w:rPr>
                <w:sz w:val="20"/>
                <w:szCs w:val="20"/>
              </w:rPr>
            </w:pPr>
          </w:p>
        </w:tc>
      </w:tr>
      <w:tr w:rsidR="00234788" w:rsidRPr="007D77F6" w:rsidTr="005075DA">
        <w:tc>
          <w:tcPr>
            <w:tcW w:w="1903" w:type="dxa"/>
            <w:shd w:val="clear" w:color="auto" w:fill="auto"/>
          </w:tcPr>
          <w:p w:rsidR="000B081C" w:rsidRPr="007D77F6" w:rsidRDefault="000B081C" w:rsidP="008C54A4">
            <w:pPr>
              <w:spacing w:after="0" w:line="240" w:lineRule="auto"/>
              <w:ind w:left="142"/>
            </w:pPr>
            <w:r w:rsidRPr="007D77F6">
              <w:t>Time Management &amp;</w:t>
            </w:r>
          </w:p>
          <w:p w:rsidR="00234788" w:rsidRPr="007D77F6" w:rsidRDefault="000B081C" w:rsidP="008C54A4">
            <w:pPr>
              <w:spacing w:after="0" w:line="240" w:lineRule="auto"/>
              <w:ind w:left="142"/>
            </w:pPr>
            <w:r w:rsidRPr="007D77F6">
              <w:t>Use of Class Time</w:t>
            </w:r>
          </w:p>
        </w:tc>
        <w:tc>
          <w:tcPr>
            <w:tcW w:w="1827" w:type="dxa"/>
            <w:shd w:val="clear" w:color="auto" w:fill="auto"/>
          </w:tcPr>
          <w:p w:rsidR="00FE409C" w:rsidRPr="007D77F6" w:rsidRDefault="00FE409C" w:rsidP="008C54A4">
            <w:pPr>
              <w:pStyle w:val="ColorfulList-Accent11"/>
              <w:numPr>
                <w:ilvl w:val="0"/>
                <w:numId w:val="7"/>
              </w:numPr>
              <w:spacing w:after="0" w:line="240" w:lineRule="auto"/>
              <w:ind w:left="142" w:hanging="142"/>
              <w:rPr>
                <w:sz w:val="20"/>
                <w:szCs w:val="20"/>
              </w:rPr>
            </w:pPr>
            <w:r w:rsidRPr="007D77F6">
              <w:rPr>
                <w:sz w:val="20"/>
                <w:szCs w:val="20"/>
              </w:rPr>
              <w:t xml:space="preserve">No project plan  or timeline developed </w:t>
            </w:r>
          </w:p>
          <w:p w:rsidR="00FE409C" w:rsidRPr="007D77F6" w:rsidRDefault="00FE409C" w:rsidP="008C54A4">
            <w:pPr>
              <w:pStyle w:val="ColorfulList-Accent11"/>
              <w:numPr>
                <w:ilvl w:val="0"/>
                <w:numId w:val="7"/>
              </w:numPr>
              <w:spacing w:after="0" w:line="240" w:lineRule="auto"/>
              <w:ind w:left="142" w:hanging="142"/>
              <w:rPr>
                <w:sz w:val="20"/>
                <w:szCs w:val="20"/>
              </w:rPr>
            </w:pPr>
            <w:r w:rsidRPr="007D77F6">
              <w:rPr>
                <w:sz w:val="20"/>
                <w:szCs w:val="20"/>
              </w:rPr>
              <w:t>Class time not used effectively large amounts of time off task.</w:t>
            </w:r>
          </w:p>
          <w:p w:rsidR="00234788" w:rsidRPr="007D77F6" w:rsidRDefault="00FE409C" w:rsidP="008C54A4">
            <w:pPr>
              <w:pStyle w:val="ColorfulList-Accent11"/>
              <w:numPr>
                <w:ilvl w:val="0"/>
                <w:numId w:val="7"/>
              </w:numPr>
              <w:spacing w:after="0" w:line="240" w:lineRule="auto"/>
              <w:ind w:left="142" w:hanging="142"/>
              <w:rPr>
                <w:sz w:val="20"/>
                <w:szCs w:val="20"/>
              </w:rPr>
            </w:pPr>
            <w:r w:rsidRPr="007D77F6">
              <w:rPr>
                <w:sz w:val="20"/>
                <w:szCs w:val="20"/>
              </w:rPr>
              <w:t>No research comple</w:t>
            </w:r>
            <w:r w:rsidR="00D529B2" w:rsidRPr="007D77F6">
              <w:rPr>
                <w:sz w:val="20"/>
                <w:szCs w:val="20"/>
              </w:rPr>
              <w:t>ted at home and materials not</w:t>
            </w:r>
            <w:r w:rsidRPr="007D77F6">
              <w:rPr>
                <w:sz w:val="20"/>
                <w:szCs w:val="20"/>
              </w:rPr>
              <w:t xml:space="preserve"> present in class to use.</w:t>
            </w:r>
          </w:p>
        </w:tc>
        <w:tc>
          <w:tcPr>
            <w:tcW w:w="1827" w:type="dxa"/>
            <w:shd w:val="clear" w:color="auto" w:fill="auto"/>
          </w:tcPr>
          <w:p w:rsidR="00FE409C" w:rsidRPr="007D77F6" w:rsidRDefault="00FE409C" w:rsidP="008C54A4">
            <w:pPr>
              <w:pStyle w:val="ColorfulList-Accent11"/>
              <w:numPr>
                <w:ilvl w:val="0"/>
                <w:numId w:val="7"/>
              </w:numPr>
              <w:spacing w:after="0" w:line="240" w:lineRule="auto"/>
              <w:ind w:left="142" w:hanging="142"/>
              <w:rPr>
                <w:sz w:val="20"/>
                <w:szCs w:val="20"/>
              </w:rPr>
            </w:pPr>
            <w:r w:rsidRPr="007D77F6">
              <w:rPr>
                <w:sz w:val="20"/>
                <w:szCs w:val="20"/>
              </w:rPr>
              <w:t xml:space="preserve">Project plan developed without a timeline </w:t>
            </w:r>
          </w:p>
          <w:p w:rsidR="00FE409C" w:rsidRPr="007D77F6" w:rsidRDefault="00FE409C" w:rsidP="008C54A4">
            <w:pPr>
              <w:pStyle w:val="ColorfulList-Accent11"/>
              <w:numPr>
                <w:ilvl w:val="0"/>
                <w:numId w:val="7"/>
              </w:numPr>
              <w:spacing w:after="0" w:line="240" w:lineRule="auto"/>
              <w:ind w:left="142" w:hanging="142"/>
              <w:rPr>
                <w:sz w:val="20"/>
                <w:szCs w:val="20"/>
              </w:rPr>
            </w:pPr>
            <w:r w:rsidRPr="007D77F6">
              <w:rPr>
                <w:sz w:val="20"/>
                <w:szCs w:val="20"/>
              </w:rPr>
              <w:t>Class time used effectively most of the time with some time off task.</w:t>
            </w:r>
          </w:p>
          <w:p w:rsidR="00234788" w:rsidRPr="007D77F6" w:rsidRDefault="00FE409C" w:rsidP="008C54A4">
            <w:pPr>
              <w:pStyle w:val="ColorfulList-Accent11"/>
              <w:numPr>
                <w:ilvl w:val="0"/>
                <w:numId w:val="7"/>
              </w:numPr>
              <w:spacing w:after="0" w:line="240" w:lineRule="auto"/>
              <w:ind w:left="142" w:hanging="142"/>
              <w:rPr>
                <w:sz w:val="20"/>
                <w:szCs w:val="20"/>
              </w:rPr>
            </w:pPr>
            <w:r w:rsidRPr="007D77F6">
              <w:rPr>
                <w:sz w:val="20"/>
                <w:szCs w:val="20"/>
              </w:rPr>
              <w:t xml:space="preserve">Minimal research completed at home and materials </w:t>
            </w:r>
            <w:r w:rsidR="00F62F39" w:rsidRPr="007D77F6">
              <w:rPr>
                <w:sz w:val="20"/>
                <w:szCs w:val="20"/>
              </w:rPr>
              <w:t>are</w:t>
            </w:r>
            <w:r w:rsidRPr="007D77F6">
              <w:rPr>
                <w:sz w:val="20"/>
                <w:szCs w:val="20"/>
              </w:rPr>
              <w:t xml:space="preserve"> </w:t>
            </w:r>
            <w:r w:rsidR="00F62F39" w:rsidRPr="007D77F6">
              <w:rPr>
                <w:sz w:val="20"/>
                <w:szCs w:val="20"/>
              </w:rPr>
              <w:t xml:space="preserve">not </w:t>
            </w:r>
            <w:r w:rsidRPr="007D77F6">
              <w:rPr>
                <w:sz w:val="20"/>
                <w:szCs w:val="20"/>
              </w:rPr>
              <w:t>present in class to use.</w:t>
            </w:r>
          </w:p>
        </w:tc>
        <w:tc>
          <w:tcPr>
            <w:tcW w:w="1827" w:type="dxa"/>
            <w:shd w:val="clear" w:color="auto" w:fill="auto"/>
          </w:tcPr>
          <w:p w:rsidR="00234788"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plan and timeline developed</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Class time used effectively</w:t>
            </w:r>
          </w:p>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 xml:space="preserve">Research completed at home </w:t>
            </w:r>
            <w:r w:rsidR="00FE409C" w:rsidRPr="007D77F6">
              <w:rPr>
                <w:sz w:val="20"/>
                <w:szCs w:val="20"/>
              </w:rPr>
              <w:t>but</w:t>
            </w:r>
            <w:r w:rsidRPr="007D77F6">
              <w:rPr>
                <w:sz w:val="20"/>
                <w:szCs w:val="20"/>
              </w:rPr>
              <w:t xml:space="preserve"> material</w:t>
            </w:r>
            <w:r w:rsidR="00FE409C" w:rsidRPr="007D77F6">
              <w:rPr>
                <w:sz w:val="20"/>
                <w:szCs w:val="20"/>
              </w:rPr>
              <w:t xml:space="preserve">s may not be </w:t>
            </w:r>
            <w:r w:rsidRPr="007D77F6">
              <w:rPr>
                <w:sz w:val="20"/>
                <w:szCs w:val="20"/>
              </w:rPr>
              <w:t>present in class to use.</w:t>
            </w:r>
          </w:p>
        </w:tc>
        <w:tc>
          <w:tcPr>
            <w:tcW w:w="1827" w:type="dxa"/>
            <w:shd w:val="clear" w:color="auto" w:fill="auto"/>
          </w:tcPr>
          <w:p w:rsidR="001D281E"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Project plan and timeline developed and followed</w:t>
            </w:r>
          </w:p>
          <w:p w:rsidR="00FE409C"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Class time used effecti</w:t>
            </w:r>
            <w:r w:rsidR="00FE409C" w:rsidRPr="007D77F6">
              <w:rPr>
                <w:sz w:val="20"/>
                <w:szCs w:val="20"/>
              </w:rPr>
              <w:t>vely to collaborate with others</w:t>
            </w:r>
          </w:p>
          <w:p w:rsidR="00234788" w:rsidRPr="007D77F6" w:rsidRDefault="001D281E" w:rsidP="008C54A4">
            <w:pPr>
              <w:pStyle w:val="ColorfulList-Accent11"/>
              <w:numPr>
                <w:ilvl w:val="0"/>
                <w:numId w:val="7"/>
              </w:numPr>
              <w:spacing w:after="0" w:line="240" w:lineRule="auto"/>
              <w:ind w:left="142" w:hanging="142"/>
              <w:rPr>
                <w:sz w:val="20"/>
                <w:szCs w:val="20"/>
              </w:rPr>
            </w:pPr>
            <w:r w:rsidRPr="007D77F6">
              <w:rPr>
                <w:sz w:val="20"/>
                <w:szCs w:val="20"/>
              </w:rPr>
              <w:t>Research</w:t>
            </w:r>
            <w:r w:rsidR="00FE409C" w:rsidRPr="007D77F6">
              <w:rPr>
                <w:sz w:val="20"/>
                <w:szCs w:val="20"/>
              </w:rPr>
              <w:t xml:space="preserve"> completed at home and materials </w:t>
            </w:r>
            <w:r w:rsidRPr="007D77F6">
              <w:rPr>
                <w:sz w:val="20"/>
                <w:szCs w:val="20"/>
              </w:rPr>
              <w:t>present in class to use.</w:t>
            </w:r>
          </w:p>
        </w:tc>
      </w:tr>
    </w:tbl>
    <w:p w:rsidR="00234788" w:rsidRDefault="00F62F39" w:rsidP="008C54A4">
      <w:pPr>
        <w:ind w:left="142"/>
      </w:pPr>
      <w:r>
        <w:t xml:space="preserve">Based on the above rubric I think I have earned a _______________________ on this project because </w:t>
      </w:r>
    </w:p>
    <w:p w:rsidR="008C54A4" w:rsidRDefault="008C54A4" w:rsidP="008C54A4">
      <w:pPr>
        <w:ind w:left="142"/>
      </w:pPr>
    </w:p>
    <w:p w:rsidR="008C54A4" w:rsidRDefault="008C54A4" w:rsidP="008C54A4">
      <w:pPr>
        <w:ind w:left="142"/>
      </w:pPr>
    </w:p>
    <w:p w:rsidR="008C54A4" w:rsidRDefault="008C54A4" w:rsidP="008C54A4">
      <w:pPr>
        <w:ind w:left="142"/>
      </w:pPr>
    </w:p>
    <w:p w:rsidR="008C54A4" w:rsidRDefault="008C54A4" w:rsidP="005075DA">
      <w:r>
        <w:t>Curriculum Guideline Marks</w:t>
      </w:r>
    </w:p>
    <w:p w:rsidR="008C54A4" w:rsidRDefault="008C54A4" w:rsidP="008C54A4">
      <w:pPr>
        <w:ind w:left="142"/>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821"/>
        <w:gridCol w:w="1874"/>
        <w:gridCol w:w="1871"/>
        <w:gridCol w:w="1821"/>
      </w:tblGrid>
      <w:tr w:rsidR="008C54A4" w:rsidRPr="008C54A4" w:rsidTr="008C54A4">
        <w:trPr>
          <w:trHeight w:val="555"/>
        </w:trPr>
        <w:tc>
          <w:tcPr>
            <w:tcW w:w="1824" w:type="dxa"/>
            <w:shd w:val="clear" w:color="auto" w:fill="auto"/>
          </w:tcPr>
          <w:p w:rsidR="008C54A4" w:rsidRPr="008C54A4" w:rsidRDefault="008C54A4" w:rsidP="004A2984">
            <w:pPr>
              <w:spacing w:after="0" w:line="240" w:lineRule="auto"/>
              <w:ind w:left="142"/>
              <w:rPr>
                <w:sz w:val="20"/>
                <w:szCs w:val="20"/>
              </w:rPr>
            </w:pPr>
          </w:p>
        </w:tc>
        <w:tc>
          <w:tcPr>
            <w:tcW w:w="1821" w:type="dxa"/>
            <w:shd w:val="clear" w:color="auto" w:fill="auto"/>
          </w:tcPr>
          <w:p w:rsidR="008C54A4" w:rsidRPr="008C54A4" w:rsidRDefault="008C54A4" w:rsidP="004A2984">
            <w:pPr>
              <w:spacing w:after="0" w:line="240" w:lineRule="auto"/>
              <w:ind w:left="142"/>
              <w:rPr>
                <w:i/>
                <w:sz w:val="20"/>
                <w:szCs w:val="20"/>
              </w:rPr>
            </w:pPr>
            <w:r w:rsidRPr="008C54A4">
              <w:rPr>
                <w:i/>
                <w:sz w:val="20"/>
                <w:szCs w:val="20"/>
              </w:rPr>
              <w:t>Not Yet Meeting Expectations</w:t>
            </w: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b/>
                <w:i/>
                <w:sz w:val="20"/>
                <w:szCs w:val="20"/>
              </w:rPr>
            </w:pPr>
            <w:r w:rsidRPr="008C54A4">
              <w:rPr>
                <w:b/>
                <w:i/>
                <w:sz w:val="20"/>
                <w:szCs w:val="20"/>
              </w:rPr>
              <w:t>Level 2</w:t>
            </w:r>
          </w:p>
        </w:tc>
        <w:tc>
          <w:tcPr>
            <w:tcW w:w="1874" w:type="dxa"/>
            <w:shd w:val="clear" w:color="auto" w:fill="auto"/>
          </w:tcPr>
          <w:p w:rsidR="008C54A4" w:rsidRPr="008C54A4" w:rsidRDefault="008C54A4" w:rsidP="004A2984">
            <w:pPr>
              <w:spacing w:after="0" w:line="240" w:lineRule="auto"/>
              <w:ind w:left="142"/>
              <w:rPr>
                <w:i/>
                <w:sz w:val="20"/>
                <w:szCs w:val="20"/>
              </w:rPr>
            </w:pPr>
            <w:r w:rsidRPr="008C54A4">
              <w:rPr>
                <w:i/>
                <w:sz w:val="20"/>
                <w:szCs w:val="20"/>
              </w:rPr>
              <w:t>Meeting Expectations with some work needed.</w:t>
            </w: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b/>
                <w:i/>
                <w:sz w:val="20"/>
                <w:szCs w:val="20"/>
              </w:rPr>
            </w:pPr>
            <w:r w:rsidRPr="008C54A4">
              <w:rPr>
                <w:b/>
                <w:i/>
                <w:sz w:val="20"/>
                <w:szCs w:val="20"/>
              </w:rPr>
              <w:t>Level 3</w:t>
            </w:r>
          </w:p>
        </w:tc>
        <w:tc>
          <w:tcPr>
            <w:tcW w:w="1871" w:type="dxa"/>
            <w:shd w:val="clear" w:color="auto" w:fill="auto"/>
          </w:tcPr>
          <w:p w:rsidR="008C54A4" w:rsidRPr="008C54A4" w:rsidRDefault="008C54A4" w:rsidP="004A2984">
            <w:pPr>
              <w:spacing w:after="0" w:line="240" w:lineRule="auto"/>
              <w:ind w:left="142"/>
              <w:rPr>
                <w:i/>
                <w:sz w:val="20"/>
                <w:szCs w:val="20"/>
              </w:rPr>
            </w:pPr>
            <w:r w:rsidRPr="008C54A4">
              <w:rPr>
                <w:i/>
                <w:sz w:val="20"/>
                <w:szCs w:val="20"/>
              </w:rPr>
              <w:t>Meeting Expectations</w:t>
            </w: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b/>
                <w:i/>
                <w:sz w:val="20"/>
                <w:szCs w:val="20"/>
              </w:rPr>
            </w:pPr>
            <w:r w:rsidRPr="008C54A4">
              <w:rPr>
                <w:b/>
                <w:i/>
                <w:sz w:val="20"/>
                <w:szCs w:val="20"/>
              </w:rPr>
              <w:t>Level 4</w:t>
            </w:r>
          </w:p>
        </w:tc>
        <w:tc>
          <w:tcPr>
            <w:tcW w:w="1821" w:type="dxa"/>
            <w:shd w:val="clear" w:color="auto" w:fill="auto"/>
          </w:tcPr>
          <w:p w:rsidR="008C54A4" w:rsidRPr="008C54A4" w:rsidRDefault="008C54A4" w:rsidP="004A2984">
            <w:pPr>
              <w:spacing w:after="0" w:line="240" w:lineRule="auto"/>
              <w:ind w:left="142"/>
              <w:rPr>
                <w:i/>
                <w:sz w:val="20"/>
                <w:szCs w:val="20"/>
              </w:rPr>
            </w:pPr>
            <w:r w:rsidRPr="008C54A4">
              <w:rPr>
                <w:i/>
                <w:sz w:val="20"/>
                <w:szCs w:val="20"/>
              </w:rPr>
              <w:t>Exceeding Expectations</w:t>
            </w: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i/>
                <w:sz w:val="20"/>
                <w:szCs w:val="20"/>
              </w:rPr>
            </w:pPr>
          </w:p>
          <w:p w:rsidR="008C54A4" w:rsidRPr="008C54A4" w:rsidRDefault="008C54A4" w:rsidP="004A2984">
            <w:pPr>
              <w:spacing w:after="0" w:line="240" w:lineRule="auto"/>
              <w:ind w:left="142"/>
              <w:rPr>
                <w:b/>
                <w:i/>
                <w:sz w:val="20"/>
                <w:szCs w:val="20"/>
              </w:rPr>
            </w:pPr>
            <w:r w:rsidRPr="008C54A4">
              <w:rPr>
                <w:b/>
                <w:i/>
                <w:sz w:val="20"/>
                <w:szCs w:val="20"/>
              </w:rPr>
              <w:t>Level 5</w:t>
            </w:r>
          </w:p>
        </w:tc>
      </w:tr>
      <w:tr w:rsidR="008C54A4" w:rsidRPr="007D77F6" w:rsidTr="008C54A4">
        <w:tc>
          <w:tcPr>
            <w:tcW w:w="1824" w:type="dxa"/>
            <w:shd w:val="clear" w:color="auto" w:fill="auto"/>
          </w:tcPr>
          <w:p w:rsidR="008C54A4" w:rsidRPr="008C54A4" w:rsidRDefault="008C54A4" w:rsidP="004A2984">
            <w:pPr>
              <w:spacing w:after="0" w:line="240" w:lineRule="auto"/>
              <w:ind w:left="142"/>
              <w:rPr>
                <w:sz w:val="20"/>
                <w:szCs w:val="20"/>
              </w:rPr>
            </w:pPr>
            <w:r w:rsidRPr="008C54A4">
              <w:rPr>
                <w:sz w:val="20"/>
                <w:szCs w:val="20"/>
              </w:rPr>
              <w:t>N7.1</w:t>
            </w:r>
          </w:p>
          <w:p w:rsidR="008C54A4" w:rsidRPr="008C54A4" w:rsidRDefault="008C54A4" w:rsidP="004A2984">
            <w:pPr>
              <w:spacing w:after="0" w:line="240" w:lineRule="auto"/>
              <w:ind w:left="142"/>
              <w:rPr>
                <w:sz w:val="20"/>
                <w:szCs w:val="20"/>
              </w:rPr>
            </w:pPr>
            <w:r w:rsidRPr="008C54A4">
              <w:rPr>
                <w:sz w:val="20"/>
                <w:szCs w:val="20"/>
              </w:rPr>
              <w:t xml:space="preserve">Explain </w:t>
            </w:r>
            <w:r>
              <w:rPr>
                <w:sz w:val="20"/>
                <w:szCs w:val="20"/>
              </w:rPr>
              <w:t>division</w:t>
            </w:r>
          </w:p>
        </w:tc>
        <w:tc>
          <w:tcPr>
            <w:tcW w:w="1821" w:type="dxa"/>
            <w:shd w:val="clear" w:color="auto" w:fill="auto"/>
          </w:tcPr>
          <w:p w:rsidR="008C54A4" w:rsidRPr="008C54A4" w:rsidRDefault="008C54A4" w:rsidP="008C54A4">
            <w:pPr>
              <w:pStyle w:val="ColorfulList-Accent11"/>
              <w:spacing w:after="0" w:line="240" w:lineRule="auto"/>
              <w:ind w:left="19"/>
              <w:rPr>
                <w:sz w:val="20"/>
                <w:szCs w:val="20"/>
              </w:rPr>
            </w:pPr>
            <w:r w:rsidRPr="008C54A4">
              <w:rPr>
                <w:sz w:val="20"/>
                <w:szCs w:val="20"/>
              </w:rPr>
              <w:t>Does not explain in paragraph how much it will cost per person</w:t>
            </w:r>
          </w:p>
        </w:tc>
        <w:tc>
          <w:tcPr>
            <w:tcW w:w="1874" w:type="dxa"/>
            <w:shd w:val="clear" w:color="auto" w:fill="auto"/>
          </w:tcPr>
          <w:p w:rsidR="008C54A4" w:rsidRPr="008C54A4" w:rsidRDefault="008C54A4" w:rsidP="008C54A4">
            <w:pPr>
              <w:pStyle w:val="ColorfulList-Accent11"/>
              <w:ind w:left="6"/>
              <w:rPr>
                <w:sz w:val="20"/>
                <w:szCs w:val="20"/>
              </w:rPr>
            </w:pPr>
            <w:r w:rsidRPr="008C54A4">
              <w:rPr>
                <w:sz w:val="20"/>
                <w:szCs w:val="20"/>
              </w:rPr>
              <w:t xml:space="preserve">Using your final cost explain how much it will cost per person in a paragraph. </w:t>
            </w:r>
          </w:p>
          <w:p w:rsidR="008C54A4" w:rsidRPr="008C54A4" w:rsidRDefault="008C54A4" w:rsidP="008C54A4">
            <w:pPr>
              <w:pStyle w:val="ColorfulList-Accent11"/>
              <w:spacing w:after="0" w:line="240" w:lineRule="auto"/>
              <w:ind w:left="6"/>
              <w:rPr>
                <w:sz w:val="20"/>
                <w:szCs w:val="20"/>
              </w:rPr>
            </w:pPr>
          </w:p>
        </w:tc>
        <w:tc>
          <w:tcPr>
            <w:tcW w:w="1871" w:type="dxa"/>
            <w:shd w:val="clear" w:color="auto" w:fill="auto"/>
          </w:tcPr>
          <w:p w:rsidR="008C54A4" w:rsidRPr="008C54A4" w:rsidRDefault="008C54A4" w:rsidP="008C54A4">
            <w:pPr>
              <w:pStyle w:val="ColorfulList-Accent11"/>
              <w:spacing w:after="0" w:line="240" w:lineRule="auto"/>
              <w:ind w:left="0"/>
              <w:rPr>
                <w:sz w:val="20"/>
                <w:szCs w:val="20"/>
              </w:rPr>
            </w:pPr>
            <w:r w:rsidRPr="008C54A4">
              <w:rPr>
                <w:sz w:val="20"/>
                <w:szCs w:val="20"/>
              </w:rPr>
              <w:t>Paragraph explains how it would cost per person and how that changes depending on group size.</w:t>
            </w:r>
          </w:p>
        </w:tc>
        <w:tc>
          <w:tcPr>
            <w:tcW w:w="1821" w:type="dxa"/>
            <w:shd w:val="clear" w:color="auto" w:fill="auto"/>
          </w:tcPr>
          <w:p w:rsidR="008C54A4" w:rsidRPr="008C54A4" w:rsidRDefault="008C54A4" w:rsidP="008C54A4">
            <w:pPr>
              <w:pStyle w:val="ColorfulList-Accent11"/>
              <w:spacing w:after="0" w:line="240" w:lineRule="auto"/>
              <w:ind w:left="0"/>
              <w:rPr>
                <w:sz w:val="20"/>
                <w:szCs w:val="20"/>
              </w:rPr>
            </w:pPr>
          </w:p>
        </w:tc>
      </w:tr>
      <w:tr w:rsidR="008C54A4" w:rsidRPr="007D77F6" w:rsidTr="008C54A4">
        <w:tc>
          <w:tcPr>
            <w:tcW w:w="1824" w:type="dxa"/>
            <w:shd w:val="clear" w:color="auto" w:fill="auto"/>
          </w:tcPr>
          <w:p w:rsidR="008C54A4" w:rsidRPr="008C54A4" w:rsidRDefault="008C54A4" w:rsidP="004A2984">
            <w:pPr>
              <w:spacing w:after="0" w:line="240" w:lineRule="auto"/>
              <w:ind w:left="142"/>
              <w:rPr>
                <w:sz w:val="20"/>
                <w:szCs w:val="20"/>
              </w:rPr>
            </w:pPr>
            <w:r w:rsidRPr="008C54A4">
              <w:rPr>
                <w:sz w:val="20"/>
                <w:szCs w:val="20"/>
              </w:rPr>
              <w:t>N7.2</w:t>
            </w:r>
          </w:p>
          <w:p w:rsidR="008C54A4" w:rsidRPr="008C54A4" w:rsidRDefault="008C54A4" w:rsidP="004A2984">
            <w:pPr>
              <w:spacing w:after="0" w:line="240" w:lineRule="auto"/>
              <w:ind w:left="142"/>
              <w:rPr>
                <w:sz w:val="20"/>
                <w:szCs w:val="20"/>
              </w:rPr>
            </w:pPr>
            <w:r>
              <w:rPr>
                <w:sz w:val="20"/>
                <w:szCs w:val="20"/>
              </w:rPr>
              <w:t>Adding, Subtracting, Multiplying and Dividing Decimals</w:t>
            </w:r>
          </w:p>
        </w:tc>
        <w:tc>
          <w:tcPr>
            <w:tcW w:w="1821" w:type="dxa"/>
            <w:shd w:val="clear" w:color="auto" w:fill="auto"/>
          </w:tcPr>
          <w:p w:rsidR="008C54A4" w:rsidRPr="008C54A4" w:rsidRDefault="008C54A4" w:rsidP="008C54A4">
            <w:pPr>
              <w:pStyle w:val="ColorfulList-Accent11"/>
              <w:spacing w:after="0" w:line="240" w:lineRule="auto"/>
              <w:ind w:left="19"/>
              <w:rPr>
                <w:sz w:val="20"/>
                <w:szCs w:val="20"/>
              </w:rPr>
            </w:pPr>
            <w:r w:rsidRPr="008C54A4">
              <w:rPr>
                <w:sz w:val="20"/>
                <w:szCs w:val="20"/>
              </w:rPr>
              <w:t>Incomplete decimal math or many errors in decimal math</w:t>
            </w:r>
          </w:p>
        </w:tc>
        <w:tc>
          <w:tcPr>
            <w:tcW w:w="1874" w:type="dxa"/>
            <w:shd w:val="clear" w:color="auto" w:fill="auto"/>
          </w:tcPr>
          <w:p w:rsidR="008C54A4" w:rsidRPr="008C54A4" w:rsidRDefault="008C54A4" w:rsidP="008C54A4">
            <w:pPr>
              <w:pStyle w:val="ColorfulList-Accent11"/>
              <w:spacing w:after="0" w:line="240" w:lineRule="auto"/>
              <w:ind w:left="6"/>
              <w:rPr>
                <w:sz w:val="20"/>
                <w:szCs w:val="20"/>
              </w:rPr>
            </w:pPr>
            <w:r w:rsidRPr="008C54A4">
              <w:rPr>
                <w:sz w:val="20"/>
                <w:szCs w:val="20"/>
              </w:rPr>
              <w:t>Completes all decimal math with little to no error</w:t>
            </w:r>
          </w:p>
        </w:tc>
        <w:tc>
          <w:tcPr>
            <w:tcW w:w="1871" w:type="dxa"/>
            <w:shd w:val="clear" w:color="auto" w:fill="auto"/>
          </w:tcPr>
          <w:p w:rsidR="008C54A4" w:rsidRPr="008C54A4" w:rsidRDefault="008C54A4" w:rsidP="008C54A4">
            <w:pPr>
              <w:pStyle w:val="ColorfulList-Accent11"/>
              <w:spacing w:after="0" w:line="240" w:lineRule="auto"/>
              <w:ind w:left="0"/>
              <w:rPr>
                <w:sz w:val="20"/>
                <w:szCs w:val="20"/>
              </w:rPr>
            </w:pPr>
            <w:r w:rsidRPr="008C54A4">
              <w:rPr>
                <w:sz w:val="20"/>
                <w:szCs w:val="20"/>
              </w:rPr>
              <w:t>Completes Decimal math with no error</w:t>
            </w:r>
          </w:p>
        </w:tc>
        <w:tc>
          <w:tcPr>
            <w:tcW w:w="1821" w:type="dxa"/>
            <w:shd w:val="clear" w:color="auto" w:fill="auto"/>
          </w:tcPr>
          <w:p w:rsidR="008C54A4" w:rsidRPr="008C54A4" w:rsidRDefault="008C54A4" w:rsidP="008C54A4">
            <w:pPr>
              <w:pStyle w:val="ColorfulList-Accent11"/>
              <w:spacing w:after="0" w:line="240" w:lineRule="auto"/>
              <w:ind w:left="0"/>
              <w:rPr>
                <w:sz w:val="20"/>
                <w:szCs w:val="20"/>
              </w:rPr>
            </w:pPr>
            <w:r w:rsidRPr="008C54A4">
              <w:rPr>
                <w:sz w:val="20"/>
                <w:szCs w:val="20"/>
              </w:rPr>
              <w:t xml:space="preserve">Uses numbers with ten </w:t>
            </w:r>
            <w:proofErr w:type="spellStart"/>
            <w:r w:rsidRPr="008C54A4">
              <w:rPr>
                <w:sz w:val="20"/>
                <w:szCs w:val="20"/>
              </w:rPr>
              <w:t>thousands</w:t>
            </w:r>
            <w:proofErr w:type="spellEnd"/>
            <w:r w:rsidRPr="008C54A4">
              <w:rPr>
                <w:sz w:val="20"/>
                <w:szCs w:val="20"/>
              </w:rPr>
              <w:t xml:space="preserve"> or smaller, or three (or more) digit multipliers or divisors </w:t>
            </w:r>
          </w:p>
        </w:tc>
      </w:tr>
      <w:tr w:rsidR="008C54A4" w:rsidRPr="007D77F6" w:rsidTr="008C54A4">
        <w:tc>
          <w:tcPr>
            <w:tcW w:w="1824" w:type="dxa"/>
            <w:shd w:val="clear" w:color="auto" w:fill="auto"/>
          </w:tcPr>
          <w:p w:rsidR="008C54A4" w:rsidRPr="008C54A4" w:rsidRDefault="008C54A4" w:rsidP="004A2984">
            <w:pPr>
              <w:spacing w:after="0" w:line="240" w:lineRule="auto"/>
              <w:ind w:left="142"/>
              <w:rPr>
                <w:sz w:val="20"/>
                <w:szCs w:val="20"/>
              </w:rPr>
            </w:pPr>
            <w:r w:rsidRPr="008C54A4">
              <w:rPr>
                <w:sz w:val="20"/>
                <w:szCs w:val="20"/>
              </w:rPr>
              <w:t>N7.3</w:t>
            </w:r>
          </w:p>
          <w:p w:rsidR="008C54A4" w:rsidRPr="008C54A4" w:rsidRDefault="008C54A4" w:rsidP="004A2984">
            <w:pPr>
              <w:spacing w:after="0" w:line="240" w:lineRule="auto"/>
              <w:ind w:left="142"/>
              <w:rPr>
                <w:sz w:val="20"/>
                <w:szCs w:val="20"/>
              </w:rPr>
            </w:pPr>
            <w:r w:rsidRPr="008C54A4">
              <w:rPr>
                <w:sz w:val="20"/>
                <w:szCs w:val="20"/>
              </w:rPr>
              <w:t>Relationship between positive decimals and mixed numbers</w:t>
            </w:r>
          </w:p>
        </w:tc>
        <w:tc>
          <w:tcPr>
            <w:tcW w:w="1821" w:type="dxa"/>
            <w:shd w:val="clear" w:color="auto" w:fill="auto"/>
          </w:tcPr>
          <w:p w:rsidR="008C54A4" w:rsidRPr="008C54A4" w:rsidRDefault="008C54A4" w:rsidP="008C54A4">
            <w:pPr>
              <w:pStyle w:val="ColorfulList-Accent11"/>
              <w:spacing w:after="0" w:line="240" w:lineRule="auto"/>
              <w:ind w:left="19"/>
              <w:rPr>
                <w:sz w:val="20"/>
                <w:szCs w:val="20"/>
              </w:rPr>
            </w:pPr>
            <w:r w:rsidRPr="008C54A4">
              <w:rPr>
                <w:sz w:val="20"/>
                <w:szCs w:val="20"/>
              </w:rPr>
              <w:t>Not all pieces existent</w:t>
            </w:r>
          </w:p>
        </w:tc>
        <w:tc>
          <w:tcPr>
            <w:tcW w:w="1874" w:type="dxa"/>
            <w:shd w:val="clear" w:color="auto" w:fill="auto"/>
          </w:tcPr>
          <w:p w:rsidR="008C54A4" w:rsidRPr="008C54A4" w:rsidRDefault="008C54A4" w:rsidP="008C54A4">
            <w:pPr>
              <w:pStyle w:val="ColorfulList-Accent11"/>
              <w:ind w:left="6"/>
              <w:rPr>
                <w:sz w:val="20"/>
                <w:szCs w:val="20"/>
              </w:rPr>
            </w:pPr>
            <w:r w:rsidRPr="008C54A4">
              <w:rPr>
                <w:sz w:val="20"/>
                <w:szCs w:val="20"/>
              </w:rPr>
              <w:t>Shows 2 fractions, 2 decimals, 2 percent values and 2 whole numbers and compare them using one number line with benchmarks with little or no errors</w:t>
            </w:r>
          </w:p>
        </w:tc>
        <w:tc>
          <w:tcPr>
            <w:tcW w:w="1871" w:type="dxa"/>
            <w:shd w:val="clear" w:color="auto" w:fill="auto"/>
          </w:tcPr>
          <w:p w:rsidR="008C54A4" w:rsidRPr="008C54A4" w:rsidRDefault="008C54A4" w:rsidP="008C54A4">
            <w:pPr>
              <w:spacing w:after="0" w:line="240" w:lineRule="auto"/>
              <w:rPr>
                <w:sz w:val="20"/>
                <w:szCs w:val="20"/>
              </w:rPr>
            </w:pPr>
            <w:r w:rsidRPr="008C54A4">
              <w:rPr>
                <w:sz w:val="20"/>
                <w:szCs w:val="20"/>
              </w:rPr>
              <w:t xml:space="preserve">Completes with no errors and clear laid out </w:t>
            </w:r>
            <w:proofErr w:type="spellStart"/>
            <w:r w:rsidRPr="008C54A4">
              <w:rPr>
                <w:sz w:val="20"/>
                <w:szCs w:val="20"/>
              </w:rPr>
              <w:t>numberline</w:t>
            </w:r>
            <w:proofErr w:type="spellEnd"/>
          </w:p>
        </w:tc>
        <w:tc>
          <w:tcPr>
            <w:tcW w:w="1821" w:type="dxa"/>
            <w:shd w:val="clear" w:color="auto" w:fill="auto"/>
          </w:tcPr>
          <w:p w:rsidR="008C54A4" w:rsidRPr="008C54A4" w:rsidRDefault="008C54A4" w:rsidP="008C54A4">
            <w:pPr>
              <w:spacing w:after="0" w:line="240" w:lineRule="auto"/>
              <w:rPr>
                <w:sz w:val="20"/>
                <w:szCs w:val="20"/>
              </w:rPr>
            </w:pPr>
          </w:p>
        </w:tc>
      </w:tr>
      <w:tr w:rsidR="008C54A4" w:rsidRPr="007D77F6" w:rsidTr="008C54A4">
        <w:tc>
          <w:tcPr>
            <w:tcW w:w="1824" w:type="dxa"/>
            <w:shd w:val="clear" w:color="auto" w:fill="auto"/>
          </w:tcPr>
          <w:p w:rsidR="008C54A4" w:rsidRPr="008C54A4" w:rsidRDefault="008C54A4" w:rsidP="004A2984">
            <w:pPr>
              <w:spacing w:after="0" w:line="240" w:lineRule="auto"/>
              <w:ind w:left="142"/>
              <w:rPr>
                <w:sz w:val="20"/>
                <w:szCs w:val="20"/>
              </w:rPr>
            </w:pPr>
            <w:r w:rsidRPr="008C54A4">
              <w:rPr>
                <w:sz w:val="20"/>
                <w:szCs w:val="20"/>
              </w:rPr>
              <w:t>N7.4</w:t>
            </w:r>
          </w:p>
          <w:p w:rsidR="008C54A4" w:rsidRPr="008C54A4" w:rsidRDefault="008C54A4" w:rsidP="004A2984">
            <w:pPr>
              <w:spacing w:after="0" w:line="240" w:lineRule="auto"/>
              <w:ind w:left="142"/>
              <w:rPr>
                <w:sz w:val="20"/>
                <w:szCs w:val="20"/>
              </w:rPr>
            </w:pPr>
            <w:r w:rsidRPr="008C54A4">
              <w:rPr>
                <w:sz w:val="20"/>
                <w:szCs w:val="20"/>
              </w:rPr>
              <w:t>Express a percent as a decimal or a fraction</w:t>
            </w:r>
          </w:p>
        </w:tc>
        <w:tc>
          <w:tcPr>
            <w:tcW w:w="1821" w:type="dxa"/>
            <w:shd w:val="clear" w:color="auto" w:fill="auto"/>
          </w:tcPr>
          <w:p w:rsidR="008C54A4" w:rsidRPr="008C54A4" w:rsidRDefault="008C54A4" w:rsidP="008C54A4">
            <w:pPr>
              <w:pStyle w:val="ColorfulList-Accent11"/>
              <w:spacing w:after="0" w:line="240" w:lineRule="auto"/>
              <w:ind w:left="19"/>
              <w:rPr>
                <w:sz w:val="20"/>
                <w:szCs w:val="20"/>
              </w:rPr>
            </w:pPr>
            <w:r w:rsidRPr="008C54A4">
              <w:rPr>
                <w:sz w:val="20"/>
                <w:szCs w:val="20"/>
              </w:rPr>
              <w:t xml:space="preserve">Incomplete or work not shown </w:t>
            </w:r>
          </w:p>
        </w:tc>
        <w:tc>
          <w:tcPr>
            <w:tcW w:w="1874" w:type="dxa"/>
            <w:shd w:val="clear" w:color="auto" w:fill="auto"/>
          </w:tcPr>
          <w:p w:rsidR="008C54A4" w:rsidRPr="008C54A4" w:rsidRDefault="008C54A4" w:rsidP="008C54A4">
            <w:pPr>
              <w:pStyle w:val="ColorfulList-Accent11"/>
              <w:ind w:left="6"/>
              <w:rPr>
                <w:sz w:val="20"/>
                <w:szCs w:val="20"/>
              </w:rPr>
            </w:pPr>
            <w:r w:rsidRPr="008C54A4">
              <w:rPr>
                <w:sz w:val="20"/>
                <w:szCs w:val="20"/>
              </w:rPr>
              <w:t>Demonstrate in the final price what percent of the budget is spent on each: shelter, food, clothing, recreation, transportation.. Calculate a final price including sales tax. (with little or no errors)</w:t>
            </w:r>
          </w:p>
          <w:p w:rsidR="008C54A4" w:rsidRPr="008C54A4" w:rsidRDefault="008C54A4" w:rsidP="008C54A4">
            <w:pPr>
              <w:pStyle w:val="ColorfulList-Accent11"/>
              <w:spacing w:after="0" w:line="240" w:lineRule="auto"/>
              <w:ind w:left="6"/>
              <w:rPr>
                <w:sz w:val="20"/>
                <w:szCs w:val="20"/>
              </w:rPr>
            </w:pPr>
          </w:p>
        </w:tc>
        <w:tc>
          <w:tcPr>
            <w:tcW w:w="1871" w:type="dxa"/>
            <w:shd w:val="clear" w:color="auto" w:fill="auto"/>
          </w:tcPr>
          <w:p w:rsidR="008C54A4" w:rsidRPr="008C54A4" w:rsidRDefault="008C54A4" w:rsidP="008C54A4">
            <w:pPr>
              <w:pStyle w:val="ColorfulList-Accent11"/>
              <w:ind w:left="0"/>
              <w:rPr>
                <w:sz w:val="20"/>
                <w:szCs w:val="20"/>
              </w:rPr>
            </w:pPr>
            <w:r w:rsidRPr="008C54A4">
              <w:rPr>
                <w:sz w:val="20"/>
                <w:szCs w:val="20"/>
              </w:rPr>
              <w:t>Demonstrate in the final price what percent of the budget is spent on each: shelter, food, clothing, recreation, transportation.. Calculate a final price including sales tax. (with no errors)</w:t>
            </w:r>
          </w:p>
          <w:p w:rsidR="008C54A4" w:rsidRPr="008C54A4" w:rsidRDefault="008C54A4" w:rsidP="008C54A4">
            <w:pPr>
              <w:pStyle w:val="ColorfulList-Accent11"/>
              <w:spacing w:after="0" w:line="240" w:lineRule="auto"/>
              <w:ind w:left="0"/>
              <w:rPr>
                <w:sz w:val="20"/>
                <w:szCs w:val="20"/>
              </w:rPr>
            </w:pPr>
          </w:p>
        </w:tc>
        <w:tc>
          <w:tcPr>
            <w:tcW w:w="1821" w:type="dxa"/>
            <w:shd w:val="clear" w:color="auto" w:fill="auto"/>
          </w:tcPr>
          <w:p w:rsidR="008C54A4" w:rsidRPr="008C54A4" w:rsidRDefault="008C54A4" w:rsidP="008C54A4">
            <w:pPr>
              <w:pStyle w:val="ColorfulList-Accent11"/>
              <w:spacing w:after="0" w:line="240" w:lineRule="auto"/>
              <w:ind w:left="0"/>
              <w:rPr>
                <w:sz w:val="20"/>
                <w:szCs w:val="20"/>
              </w:rPr>
            </w:pPr>
            <w:r w:rsidRPr="008C54A4">
              <w:rPr>
                <w:sz w:val="20"/>
                <w:szCs w:val="20"/>
              </w:rPr>
              <w:t>If answer is rounded for a final cost explain how you rounded and why.</w:t>
            </w:r>
          </w:p>
        </w:tc>
      </w:tr>
      <w:tr w:rsidR="008C54A4" w:rsidRPr="007D77F6" w:rsidTr="008C54A4">
        <w:tc>
          <w:tcPr>
            <w:tcW w:w="1824" w:type="dxa"/>
            <w:shd w:val="clear" w:color="auto" w:fill="auto"/>
          </w:tcPr>
          <w:p w:rsidR="008C54A4" w:rsidRPr="008C54A4" w:rsidRDefault="008C54A4" w:rsidP="004A2984">
            <w:pPr>
              <w:spacing w:after="0" w:line="240" w:lineRule="auto"/>
              <w:ind w:left="142"/>
              <w:rPr>
                <w:sz w:val="20"/>
                <w:szCs w:val="20"/>
              </w:rPr>
            </w:pPr>
            <w:r w:rsidRPr="008C54A4">
              <w:rPr>
                <w:sz w:val="20"/>
                <w:szCs w:val="20"/>
              </w:rPr>
              <w:t>N7.6</w:t>
            </w:r>
          </w:p>
          <w:p w:rsidR="008C54A4" w:rsidRPr="008C54A4" w:rsidRDefault="008C54A4" w:rsidP="008C54A4">
            <w:pPr>
              <w:autoSpaceDE w:val="0"/>
              <w:autoSpaceDN w:val="0"/>
              <w:adjustRightInd w:val="0"/>
              <w:rPr>
                <w:sz w:val="20"/>
                <w:szCs w:val="20"/>
              </w:rPr>
            </w:pPr>
            <w:r w:rsidRPr="008C54A4">
              <w:rPr>
                <w:sz w:val="20"/>
                <w:szCs w:val="20"/>
              </w:rPr>
              <w:t xml:space="preserve">Demonstrate an understanding of addition and subtraction of integers, concretely, pictorially and </w:t>
            </w:r>
            <w:r w:rsidRPr="008C54A4">
              <w:rPr>
                <w:sz w:val="20"/>
                <w:szCs w:val="20"/>
              </w:rPr>
              <w:lastRenderedPageBreak/>
              <w:t>symbolically.</w:t>
            </w:r>
          </w:p>
        </w:tc>
        <w:tc>
          <w:tcPr>
            <w:tcW w:w="1821" w:type="dxa"/>
            <w:shd w:val="clear" w:color="auto" w:fill="auto"/>
          </w:tcPr>
          <w:p w:rsidR="008C54A4" w:rsidRPr="008C54A4" w:rsidRDefault="008C54A4" w:rsidP="008C54A4">
            <w:pPr>
              <w:pStyle w:val="ColorfulList-Accent11"/>
              <w:spacing w:after="0" w:line="240" w:lineRule="auto"/>
              <w:ind w:left="19"/>
              <w:rPr>
                <w:sz w:val="20"/>
                <w:szCs w:val="20"/>
              </w:rPr>
            </w:pPr>
            <w:r w:rsidRPr="008C54A4">
              <w:rPr>
                <w:sz w:val="20"/>
                <w:szCs w:val="20"/>
              </w:rPr>
              <w:lastRenderedPageBreak/>
              <w:t>Incomplete or work not shown</w:t>
            </w:r>
          </w:p>
        </w:tc>
        <w:tc>
          <w:tcPr>
            <w:tcW w:w="1874" w:type="dxa"/>
            <w:shd w:val="clear" w:color="auto" w:fill="auto"/>
          </w:tcPr>
          <w:p w:rsidR="008C54A4" w:rsidRPr="008C54A4" w:rsidRDefault="008C54A4" w:rsidP="008C54A4">
            <w:pPr>
              <w:pStyle w:val="ColorfulList-Accent11"/>
              <w:ind w:left="6"/>
              <w:rPr>
                <w:sz w:val="20"/>
                <w:szCs w:val="20"/>
              </w:rPr>
            </w:pPr>
            <w:r w:rsidRPr="008C54A4">
              <w:rPr>
                <w:sz w:val="20"/>
                <w:szCs w:val="20"/>
              </w:rPr>
              <w:t>The budget is under cost and balanced with little or no errors</w:t>
            </w:r>
          </w:p>
        </w:tc>
        <w:tc>
          <w:tcPr>
            <w:tcW w:w="1871" w:type="dxa"/>
            <w:shd w:val="clear" w:color="auto" w:fill="auto"/>
          </w:tcPr>
          <w:p w:rsidR="008C54A4" w:rsidRPr="008C54A4" w:rsidRDefault="008C54A4" w:rsidP="008C54A4">
            <w:pPr>
              <w:pStyle w:val="ColorfulList-Accent11"/>
              <w:ind w:left="0"/>
              <w:rPr>
                <w:sz w:val="20"/>
                <w:szCs w:val="20"/>
              </w:rPr>
            </w:pPr>
            <w:r w:rsidRPr="008C54A4">
              <w:rPr>
                <w:sz w:val="20"/>
                <w:szCs w:val="20"/>
              </w:rPr>
              <w:t xml:space="preserve">The budget is under cost and balanced with no errors  </w:t>
            </w:r>
          </w:p>
        </w:tc>
        <w:tc>
          <w:tcPr>
            <w:tcW w:w="1821" w:type="dxa"/>
            <w:shd w:val="clear" w:color="auto" w:fill="auto"/>
          </w:tcPr>
          <w:p w:rsidR="008C54A4" w:rsidRPr="008C54A4" w:rsidRDefault="008C54A4" w:rsidP="008C54A4">
            <w:pPr>
              <w:pStyle w:val="ColorfulList-Accent11"/>
              <w:spacing w:after="0" w:line="240" w:lineRule="auto"/>
              <w:ind w:left="0"/>
              <w:rPr>
                <w:sz w:val="20"/>
                <w:szCs w:val="20"/>
              </w:rPr>
            </w:pPr>
          </w:p>
          <w:p w:rsidR="008C54A4" w:rsidRPr="008C54A4" w:rsidRDefault="008C54A4" w:rsidP="008C54A4">
            <w:pPr>
              <w:rPr>
                <w:sz w:val="20"/>
                <w:szCs w:val="20"/>
              </w:rPr>
            </w:pPr>
            <w:r w:rsidRPr="008C54A4">
              <w:rPr>
                <w:sz w:val="20"/>
                <w:szCs w:val="20"/>
              </w:rPr>
              <w:t xml:space="preserve">The budget is explained and clearly explained why they decided to divide each part as they did. </w:t>
            </w:r>
          </w:p>
          <w:p w:rsidR="008C54A4" w:rsidRPr="008C54A4" w:rsidRDefault="008C54A4" w:rsidP="008C54A4">
            <w:pPr>
              <w:rPr>
                <w:sz w:val="20"/>
                <w:szCs w:val="20"/>
              </w:rPr>
            </w:pPr>
          </w:p>
        </w:tc>
      </w:tr>
      <w:tr w:rsidR="008C54A4" w:rsidRPr="007D77F6" w:rsidTr="008C54A4">
        <w:tc>
          <w:tcPr>
            <w:tcW w:w="1824" w:type="dxa"/>
            <w:shd w:val="clear" w:color="auto" w:fill="auto"/>
          </w:tcPr>
          <w:p w:rsidR="008C54A4" w:rsidRPr="008C54A4" w:rsidRDefault="008C54A4" w:rsidP="004A2984">
            <w:pPr>
              <w:spacing w:after="0" w:line="240" w:lineRule="auto"/>
              <w:ind w:left="142"/>
              <w:rPr>
                <w:sz w:val="20"/>
                <w:szCs w:val="20"/>
              </w:rPr>
            </w:pPr>
            <w:r w:rsidRPr="008C54A4">
              <w:rPr>
                <w:sz w:val="20"/>
                <w:szCs w:val="20"/>
              </w:rPr>
              <w:lastRenderedPageBreak/>
              <w:t>P7.1</w:t>
            </w:r>
          </w:p>
          <w:p w:rsidR="008C54A4" w:rsidRPr="008C54A4" w:rsidRDefault="008C54A4" w:rsidP="004A2984">
            <w:pPr>
              <w:spacing w:after="0" w:line="240" w:lineRule="auto"/>
              <w:ind w:left="142"/>
              <w:rPr>
                <w:sz w:val="20"/>
                <w:szCs w:val="20"/>
              </w:rPr>
            </w:pPr>
            <w:r w:rsidRPr="008C54A4">
              <w:rPr>
                <w:sz w:val="20"/>
                <w:szCs w:val="20"/>
              </w:rPr>
              <w:t>Linear relations</w:t>
            </w:r>
          </w:p>
        </w:tc>
        <w:tc>
          <w:tcPr>
            <w:tcW w:w="1821" w:type="dxa"/>
            <w:shd w:val="clear" w:color="auto" w:fill="auto"/>
          </w:tcPr>
          <w:p w:rsidR="008C54A4" w:rsidRPr="008C54A4" w:rsidRDefault="008C54A4" w:rsidP="008C54A4">
            <w:pPr>
              <w:pStyle w:val="ColorfulList-Accent11"/>
              <w:spacing w:after="0" w:line="240" w:lineRule="auto"/>
              <w:ind w:left="19"/>
              <w:rPr>
                <w:sz w:val="20"/>
                <w:szCs w:val="20"/>
              </w:rPr>
            </w:pPr>
            <w:r w:rsidRPr="008C54A4">
              <w:rPr>
                <w:sz w:val="20"/>
                <w:szCs w:val="20"/>
              </w:rPr>
              <w:t xml:space="preserve">Table is incomplete or unfinished. </w:t>
            </w:r>
          </w:p>
        </w:tc>
        <w:tc>
          <w:tcPr>
            <w:tcW w:w="1874" w:type="dxa"/>
            <w:shd w:val="clear" w:color="auto" w:fill="auto"/>
          </w:tcPr>
          <w:p w:rsidR="008C54A4" w:rsidRPr="008C54A4" w:rsidRDefault="008C54A4" w:rsidP="008C54A4">
            <w:pPr>
              <w:pStyle w:val="ColorfulList-Accent11"/>
              <w:ind w:left="6"/>
              <w:rPr>
                <w:sz w:val="20"/>
                <w:szCs w:val="20"/>
              </w:rPr>
            </w:pPr>
            <w:r w:rsidRPr="008C54A4">
              <w:rPr>
                <w:sz w:val="20"/>
                <w:szCs w:val="20"/>
              </w:rPr>
              <w:t xml:space="preserve"> A table is created from the equation for cost per person</w:t>
            </w:r>
          </w:p>
        </w:tc>
        <w:tc>
          <w:tcPr>
            <w:tcW w:w="1871" w:type="dxa"/>
            <w:shd w:val="clear" w:color="auto" w:fill="auto"/>
          </w:tcPr>
          <w:p w:rsidR="008C54A4" w:rsidRPr="008C54A4" w:rsidRDefault="008C54A4" w:rsidP="008C54A4">
            <w:pPr>
              <w:pStyle w:val="ColorfulList-Accent11"/>
              <w:ind w:left="0"/>
              <w:rPr>
                <w:sz w:val="20"/>
                <w:szCs w:val="20"/>
              </w:rPr>
            </w:pPr>
            <w:r w:rsidRPr="008C54A4">
              <w:rPr>
                <w:sz w:val="20"/>
                <w:szCs w:val="20"/>
              </w:rPr>
              <w:t>Table is created with extra values to demonstrate pattern.</w:t>
            </w:r>
          </w:p>
        </w:tc>
        <w:tc>
          <w:tcPr>
            <w:tcW w:w="1821" w:type="dxa"/>
            <w:shd w:val="clear" w:color="auto" w:fill="auto"/>
          </w:tcPr>
          <w:p w:rsidR="008C54A4" w:rsidRPr="008C54A4" w:rsidRDefault="008C54A4" w:rsidP="008C54A4">
            <w:pPr>
              <w:pStyle w:val="ColorfulList-Accent11"/>
              <w:spacing w:after="0" w:line="240" w:lineRule="auto"/>
              <w:ind w:left="0"/>
              <w:rPr>
                <w:sz w:val="20"/>
                <w:szCs w:val="20"/>
              </w:rPr>
            </w:pPr>
            <w:r w:rsidRPr="008C54A4">
              <w:rPr>
                <w:sz w:val="20"/>
                <w:szCs w:val="20"/>
              </w:rPr>
              <w:t xml:space="preserve">Table is created with extra values to demonstrate pattern and a paragraph explaining pattern is added. </w:t>
            </w:r>
          </w:p>
        </w:tc>
      </w:tr>
      <w:tr w:rsidR="008C54A4" w:rsidRPr="007D77F6" w:rsidTr="008C54A4">
        <w:tc>
          <w:tcPr>
            <w:tcW w:w="1824" w:type="dxa"/>
            <w:shd w:val="clear" w:color="auto" w:fill="auto"/>
          </w:tcPr>
          <w:p w:rsidR="008C54A4" w:rsidRPr="00FC7F29" w:rsidRDefault="008C54A4" w:rsidP="008C54A4">
            <w:pPr>
              <w:pStyle w:val="Default"/>
              <w:rPr>
                <w:rFonts w:eastAsiaTheme="minorHAnsi"/>
                <w:sz w:val="20"/>
                <w:szCs w:val="20"/>
              </w:rPr>
            </w:pPr>
            <w:r w:rsidRPr="00FC7F29">
              <w:rPr>
                <w:rFonts w:eastAsiaTheme="minorHAnsi"/>
                <w:b/>
                <w:sz w:val="20"/>
                <w:szCs w:val="20"/>
              </w:rPr>
              <w:t>P7.2</w:t>
            </w:r>
          </w:p>
          <w:p w:rsidR="008C54A4" w:rsidRPr="00FC7F29" w:rsidRDefault="008C54A4" w:rsidP="008C54A4">
            <w:pPr>
              <w:pStyle w:val="ListParagraph"/>
              <w:spacing w:after="0" w:line="240" w:lineRule="auto"/>
              <w:ind w:left="30"/>
              <w:rPr>
                <w:rFonts w:asciiTheme="minorHAnsi" w:eastAsiaTheme="minorHAnsi" w:hAnsiTheme="minorHAnsi" w:cstheme="minorBidi"/>
                <w:sz w:val="20"/>
                <w:szCs w:val="20"/>
              </w:rPr>
            </w:pPr>
            <w:r w:rsidRPr="00FC7F29">
              <w:rPr>
                <w:rFonts w:asciiTheme="minorHAnsi" w:eastAsiaTheme="minorHAnsi" w:hAnsiTheme="minorHAnsi" w:cstheme="minorBidi"/>
                <w:sz w:val="20"/>
                <w:szCs w:val="20"/>
              </w:rPr>
              <w:t>I can evaluate expressions.</w:t>
            </w:r>
          </w:p>
          <w:p w:rsidR="008C54A4" w:rsidRPr="008C54A4" w:rsidRDefault="008C54A4" w:rsidP="004A2984">
            <w:pPr>
              <w:spacing w:after="0" w:line="240" w:lineRule="auto"/>
              <w:ind w:left="142"/>
              <w:rPr>
                <w:sz w:val="20"/>
                <w:szCs w:val="20"/>
              </w:rPr>
            </w:pPr>
          </w:p>
        </w:tc>
        <w:tc>
          <w:tcPr>
            <w:tcW w:w="1821" w:type="dxa"/>
            <w:shd w:val="clear" w:color="auto" w:fill="auto"/>
          </w:tcPr>
          <w:p w:rsidR="008C54A4" w:rsidRPr="008C54A4" w:rsidRDefault="008C54A4" w:rsidP="008C54A4">
            <w:pPr>
              <w:pStyle w:val="ColorfulList-Accent11"/>
              <w:spacing w:after="0" w:line="240" w:lineRule="auto"/>
              <w:ind w:left="19"/>
              <w:rPr>
                <w:sz w:val="20"/>
                <w:szCs w:val="20"/>
              </w:rPr>
            </w:pPr>
            <w:r w:rsidRPr="008C54A4">
              <w:rPr>
                <w:sz w:val="20"/>
                <w:szCs w:val="20"/>
              </w:rPr>
              <w:t xml:space="preserve">Equation for cost per person is incomplete or unclear. </w:t>
            </w:r>
          </w:p>
        </w:tc>
        <w:tc>
          <w:tcPr>
            <w:tcW w:w="1874" w:type="dxa"/>
            <w:shd w:val="clear" w:color="auto" w:fill="auto"/>
          </w:tcPr>
          <w:p w:rsidR="008C54A4" w:rsidRPr="008C54A4" w:rsidRDefault="008C54A4" w:rsidP="008C54A4">
            <w:pPr>
              <w:pStyle w:val="ColorfulList-Accent11"/>
              <w:ind w:left="6"/>
              <w:rPr>
                <w:sz w:val="20"/>
                <w:szCs w:val="20"/>
              </w:rPr>
            </w:pPr>
            <w:r w:rsidRPr="008C54A4">
              <w:rPr>
                <w:sz w:val="20"/>
                <w:szCs w:val="20"/>
              </w:rPr>
              <w:t xml:space="preserve">A equation for cost per person is written and explained. </w:t>
            </w:r>
          </w:p>
        </w:tc>
        <w:tc>
          <w:tcPr>
            <w:tcW w:w="1871" w:type="dxa"/>
            <w:shd w:val="clear" w:color="auto" w:fill="auto"/>
          </w:tcPr>
          <w:p w:rsidR="008C54A4" w:rsidRPr="008C54A4" w:rsidRDefault="008C54A4" w:rsidP="008C54A4">
            <w:pPr>
              <w:pStyle w:val="ColorfulList-Accent11"/>
              <w:ind w:left="0"/>
              <w:rPr>
                <w:sz w:val="20"/>
                <w:szCs w:val="20"/>
              </w:rPr>
            </w:pPr>
            <w:r w:rsidRPr="008C54A4">
              <w:rPr>
                <w:sz w:val="20"/>
                <w:szCs w:val="20"/>
              </w:rPr>
              <w:t>A equation for cost per person is written and explained in a few sentences</w:t>
            </w:r>
          </w:p>
        </w:tc>
        <w:tc>
          <w:tcPr>
            <w:tcW w:w="1821" w:type="dxa"/>
            <w:shd w:val="clear" w:color="auto" w:fill="auto"/>
          </w:tcPr>
          <w:p w:rsidR="008C54A4" w:rsidRPr="008C54A4" w:rsidRDefault="008C54A4" w:rsidP="008C54A4">
            <w:pPr>
              <w:pStyle w:val="ColorfulList-Accent11"/>
              <w:spacing w:after="0" w:line="240" w:lineRule="auto"/>
              <w:ind w:left="360"/>
              <w:rPr>
                <w:sz w:val="20"/>
                <w:szCs w:val="20"/>
              </w:rPr>
            </w:pPr>
          </w:p>
        </w:tc>
      </w:tr>
    </w:tbl>
    <w:p w:rsidR="008C54A4" w:rsidRDefault="008C54A4" w:rsidP="008C54A4">
      <w:pPr>
        <w:ind w:left="142"/>
      </w:pPr>
      <w:r>
        <w:t xml:space="preserve">Based on the above rubric I think I have earned a _______________________ on this project because </w:t>
      </w:r>
    </w:p>
    <w:p w:rsidR="008C54A4" w:rsidRDefault="008C54A4" w:rsidP="008C54A4">
      <w:pPr>
        <w:ind w:left="142"/>
      </w:pPr>
    </w:p>
    <w:sectPr w:rsidR="008C54A4" w:rsidSect="008C54A4">
      <w:type w:val="continuous"/>
      <w:pgSz w:w="12240" w:h="15840"/>
      <w:pgMar w:top="1134" w:right="14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59" w:rsidRDefault="00126A59" w:rsidP="003718EE">
      <w:pPr>
        <w:spacing w:after="0" w:line="240" w:lineRule="auto"/>
      </w:pPr>
      <w:r>
        <w:separator/>
      </w:r>
    </w:p>
  </w:endnote>
  <w:endnote w:type="continuationSeparator" w:id="0">
    <w:p w:rsidR="00126A59" w:rsidRDefault="00126A59" w:rsidP="0037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92" w:rsidRPr="00576550" w:rsidRDefault="008C54A4">
    <w:pPr>
      <w:pStyle w:val="Footer"/>
      <w:rPr>
        <w:color w:val="808080" w:themeColor="background1" w:themeShade="80"/>
        <w:sz w:val="20"/>
        <w:szCs w:val="20"/>
      </w:rPr>
    </w:pPr>
    <w:proofErr w:type="spellStart"/>
    <w:r w:rsidRPr="00576550">
      <w:rPr>
        <w:color w:val="808080" w:themeColor="background1" w:themeShade="80"/>
        <w:sz w:val="20"/>
        <w:szCs w:val="20"/>
      </w:rPr>
      <w:t>Rosetown</w:t>
    </w:r>
    <w:proofErr w:type="spellEnd"/>
    <w:r w:rsidRPr="00576550">
      <w:rPr>
        <w:color w:val="808080" w:themeColor="background1" w:themeShade="80"/>
        <w:sz w:val="20"/>
        <w:szCs w:val="20"/>
      </w:rPr>
      <w:t xml:space="preserve"> Central High</w:t>
    </w:r>
    <w:r w:rsidR="00D90592" w:rsidRPr="00576550">
      <w:rPr>
        <w:color w:val="808080" w:themeColor="background1" w:themeShade="80"/>
        <w:sz w:val="20"/>
        <w:szCs w:val="20"/>
      </w:rPr>
      <w:t xml:space="preserve"> Mathematics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59" w:rsidRDefault="00126A59" w:rsidP="003718EE">
      <w:pPr>
        <w:spacing w:after="0" w:line="240" w:lineRule="auto"/>
      </w:pPr>
      <w:r>
        <w:separator/>
      </w:r>
    </w:p>
  </w:footnote>
  <w:footnote w:type="continuationSeparator" w:id="0">
    <w:p w:rsidR="00126A59" w:rsidRDefault="00126A59" w:rsidP="0037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17" w:rsidRPr="00576550" w:rsidRDefault="00632517" w:rsidP="00C07085">
    <w:pPr>
      <w:pStyle w:val="Header"/>
      <w:tabs>
        <w:tab w:val="clear" w:pos="9360"/>
        <w:tab w:val="right" w:pos="11057"/>
      </w:tabs>
      <w:rPr>
        <w:sz w:val="20"/>
        <w:szCs w:val="20"/>
      </w:rPr>
    </w:pPr>
    <w:r w:rsidRPr="00576550">
      <w:rPr>
        <w:sz w:val="20"/>
        <w:szCs w:val="20"/>
      </w:rPr>
      <w:t>Mathematics 7 - Planning an Adventure Trip</w:t>
    </w:r>
    <w:r w:rsidRPr="00576550">
      <w:rPr>
        <w:sz w:val="20"/>
        <w:szCs w:val="20"/>
      </w:rPr>
      <w:tab/>
    </w:r>
    <w:r w:rsidRPr="005765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ED5"/>
    <w:multiLevelType w:val="hybridMultilevel"/>
    <w:tmpl w:val="F26A575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
    <w:nsid w:val="124A5920"/>
    <w:multiLevelType w:val="hybridMultilevel"/>
    <w:tmpl w:val="E29ACAA0"/>
    <w:lvl w:ilvl="0" w:tplc="10090001">
      <w:start w:val="1"/>
      <w:numFmt w:val="bullet"/>
      <w:lvlText w:val=""/>
      <w:lvlJc w:val="left"/>
      <w:pPr>
        <w:ind w:left="1744" w:hanging="360"/>
      </w:pPr>
      <w:rPr>
        <w:rFonts w:ascii="Symbol" w:hAnsi="Symbol" w:hint="default"/>
      </w:rPr>
    </w:lvl>
    <w:lvl w:ilvl="1" w:tplc="10090003" w:tentative="1">
      <w:start w:val="1"/>
      <w:numFmt w:val="bullet"/>
      <w:lvlText w:val="o"/>
      <w:lvlJc w:val="left"/>
      <w:pPr>
        <w:ind w:left="2464" w:hanging="360"/>
      </w:pPr>
      <w:rPr>
        <w:rFonts w:ascii="Courier New" w:hAnsi="Courier New" w:cs="Courier New" w:hint="default"/>
      </w:rPr>
    </w:lvl>
    <w:lvl w:ilvl="2" w:tplc="10090005" w:tentative="1">
      <w:start w:val="1"/>
      <w:numFmt w:val="bullet"/>
      <w:lvlText w:val=""/>
      <w:lvlJc w:val="left"/>
      <w:pPr>
        <w:ind w:left="3184" w:hanging="360"/>
      </w:pPr>
      <w:rPr>
        <w:rFonts w:ascii="Wingdings" w:hAnsi="Wingdings" w:hint="default"/>
      </w:rPr>
    </w:lvl>
    <w:lvl w:ilvl="3" w:tplc="10090001" w:tentative="1">
      <w:start w:val="1"/>
      <w:numFmt w:val="bullet"/>
      <w:lvlText w:val=""/>
      <w:lvlJc w:val="left"/>
      <w:pPr>
        <w:ind w:left="3904" w:hanging="360"/>
      </w:pPr>
      <w:rPr>
        <w:rFonts w:ascii="Symbol" w:hAnsi="Symbol" w:hint="default"/>
      </w:rPr>
    </w:lvl>
    <w:lvl w:ilvl="4" w:tplc="10090003" w:tentative="1">
      <w:start w:val="1"/>
      <w:numFmt w:val="bullet"/>
      <w:lvlText w:val="o"/>
      <w:lvlJc w:val="left"/>
      <w:pPr>
        <w:ind w:left="4624" w:hanging="360"/>
      </w:pPr>
      <w:rPr>
        <w:rFonts w:ascii="Courier New" w:hAnsi="Courier New" w:cs="Courier New" w:hint="default"/>
      </w:rPr>
    </w:lvl>
    <w:lvl w:ilvl="5" w:tplc="10090005" w:tentative="1">
      <w:start w:val="1"/>
      <w:numFmt w:val="bullet"/>
      <w:lvlText w:val=""/>
      <w:lvlJc w:val="left"/>
      <w:pPr>
        <w:ind w:left="5344" w:hanging="360"/>
      </w:pPr>
      <w:rPr>
        <w:rFonts w:ascii="Wingdings" w:hAnsi="Wingdings" w:hint="default"/>
      </w:rPr>
    </w:lvl>
    <w:lvl w:ilvl="6" w:tplc="10090001" w:tentative="1">
      <w:start w:val="1"/>
      <w:numFmt w:val="bullet"/>
      <w:lvlText w:val=""/>
      <w:lvlJc w:val="left"/>
      <w:pPr>
        <w:ind w:left="6064" w:hanging="360"/>
      </w:pPr>
      <w:rPr>
        <w:rFonts w:ascii="Symbol" w:hAnsi="Symbol" w:hint="default"/>
      </w:rPr>
    </w:lvl>
    <w:lvl w:ilvl="7" w:tplc="10090003" w:tentative="1">
      <w:start w:val="1"/>
      <w:numFmt w:val="bullet"/>
      <w:lvlText w:val="o"/>
      <w:lvlJc w:val="left"/>
      <w:pPr>
        <w:ind w:left="6784" w:hanging="360"/>
      </w:pPr>
      <w:rPr>
        <w:rFonts w:ascii="Courier New" w:hAnsi="Courier New" w:cs="Courier New" w:hint="default"/>
      </w:rPr>
    </w:lvl>
    <w:lvl w:ilvl="8" w:tplc="10090005" w:tentative="1">
      <w:start w:val="1"/>
      <w:numFmt w:val="bullet"/>
      <w:lvlText w:val=""/>
      <w:lvlJc w:val="left"/>
      <w:pPr>
        <w:ind w:left="7504" w:hanging="360"/>
      </w:pPr>
      <w:rPr>
        <w:rFonts w:ascii="Wingdings" w:hAnsi="Wingdings" w:hint="default"/>
      </w:rPr>
    </w:lvl>
  </w:abstractNum>
  <w:abstractNum w:abstractNumId="2">
    <w:nsid w:val="1CE35CBD"/>
    <w:multiLevelType w:val="hybridMultilevel"/>
    <w:tmpl w:val="A8AEA23C"/>
    <w:lvl w:ilvl="0" w:tplc="B7862D64">
      <w:start w:val="617"/>
      <w:numFmt w:val="bullet"/>
      <w:lvlText w:val="-"/>
      <w:lvlJc w:val="left"/>
      <w:pPr>
        <w:ind w:left="390" w:hanging="360"/>
      </w:pPr>
      <w:rPr>
        <w:rFonts w:ascii="Calibri" w:eastAsia="Calibri" w:hAnsi="Calibri" w:cs="Calibri" w:hint="default"/>
        <w:color w:val="auto"/>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3">
    <w:nsid w:val="28AF7E45"/>
    <w:multiLevelType w:val="hybridMultilevel"/>
    <w:tmpl w:val="C4B4D3E0"/>
    <w:lvl w:ilvl="0" w:tplc="A5B8251C">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827E5"/>
    <w:multiLevelType w:val="hybridMultilevel"/>
    <w:tmpl w:val="80C8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F18B7"/>
    <w:multiLevelType w:val="hybridMultilevel"/>
    <w:tmpl w:val="71E03242"/>
    <w:lvl w:ilvl="0" w:tplc="A5B8251C">
      <w:start w:val="1"/>
      <w:numFmt w:val="decimal"/>
      <w:lvlText w:val="%1."/>
      <w:lvlJc w:val="left"/>
      <w:pPr>
        <w:ind w:left="720" w:hanging="360"/>
      </w:pPr>
      <w:rPr>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272E0A"/>
    <w:multiLevelType w:val="hybridMultilevel"/>
    <w:tmpl w:val="D19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D1F0F"/>
    <w:multiLevelType w:val="hybridMultilevel"/>
    <w:tmpl w:val="7BDAD30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5BFF7C6B"/>
    <w:multiLevelType w:val="hybridMultilevel"/>
    <w:tmpl w:val="E6AE5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30641C"/>
    <w:multiLevelType w:val="hybridMultilevel"/>
    <w:tmpl w:val="032884D6"/>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0">
    <w:nsid w:val="6E96325B"/>
    <w:multiLevelType w:val="hybridMultilevel"/>
    <w:tmpl w:val="29786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F76618"/>
    <w:multiLevelType w:val="hybridMultilevel"/>
    <w:tmpl w:val="F7D8A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FC32CCE"/>
    <w:multiLevelType w:val="hybridMultilevel"/>
    <w:tmpl w:val="51D49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
  </w:num>
  <w:num w:numId="5">
    <w:abstractNumId w:val="9"/>
  </w:num>
  <w:num w:numId="6">
    <w:abstractNumId w:val="11"/>
  </w:num>
  <w:num w:numId="7">
    <w:abstractNumId w:val="4"/>
  </w:num>
  <w:num w:numId="8">
    <w:abstractNumId w:val="6"/>
  </w:num>
  <w:num w:numId="9">
    <w:abstractNumId w:val="0"/>
  </w:num>
  <w:num w:numId="10">
    <w:abstractNumId w:val="2"/>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EE"/>
    <w:rsid w:val="00046B1F"/>
    <w:rsid w:val="0005422A"/>
    <w:rsid w:val="000B081C"/>
    <w:rsid w:val="000F5DB8"/>
    <w:rsid w:val="00126A59"/>
    <w:rsid w:val="0019439C"/>
    <w:rsid w:val="001D281E"/>
    <w:rsid w:val="00234788"/>
    <w:rsid w:val="003124B2"/>
    <w:rsid w:val="003608F9"/>
    <w:rsid w:val="003718EE"/>
    <w:rsid w:val="003A6B5F"/>
    <w:rsid w:val="0047749E"/>
    <w:rsid w:val="005075DA"/>
    <w:rsid w:val="00552403"/>
    <w:rsid w:val="00576550"/>
    <w:rsid w:val="005A4407"/>
    <w:rsid w:val="005E61C3"/>
    <w:rsid w:val="006051D4"/>
    <w:rsid w:val="00625AE1"/>
    <w:rsid w:val="00632517"/>
    <w:rsid w:val="00673876"/>
    <w:rsid w:val="006A485D"/>
    <w:rsid w:val="006E0B06"/>
    <w:rsid w:val="007D77F6"/>
    <w:rsid w:val="00811EA2"/>
    <w:rsid w:val="008856C9"/>
    <w:rsid w:val="008C54A4"/>
    <w:rsid w:val="008F2015"/>
    <w:rsid w:val="009551E6"/>
    <w:rsid w:val="00A509CE"/>
    <w:rsid w:val="00A56827"/>
    <w:rsid w:val="00A6563F"/>
    <w:rsid w:val="00AE07B8"/>
    <w:rsid w:val="00B728BD"/>
    <w:rsid w:val="00B91A81"/>
    <w:rsid w:val="00BA6220"/>
    <w:rsid w:val="00C07085"/>
    <w:rsid w:val="00D20044"/>
    <w:rsid w:val="00D21F07"/>
    <w:rsid w:val="00D529B2"/>
    <w:rsid w:val="00D90592"/>
    <w:rsid w:val="00EF5932"/>
    <w:rsid w:val="00F62F39"/>
    <w:rsid w:val="00F94C12"/>
    <w:rsid w:val="00FA06B2"/>
    <w:rsid w:val="00FC7F29"/>
    <w:rsid w:val="00FE4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11E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8EE"/>
  </w:style>
  <w:style w:type="paragraph" w:styleId="Footer">
    <w:name w:val="footer"/>
    <w:basedOn w:val="Normal"/>
    <w:link w:val="FooterChar"/>
    <w:uiPriority w:val="99"/>
    <w:unhideWhenUsed/>
    <w:rsid w:val="0037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8EE"/>
  </w:style>
  <w:style w:type="paragraph" w:customStyle="1" w:styleId="ColorfulList-Accent11">
    <w:name w:val="Colorful List - Accent 11"/>
    <w:basedOn w:val="Normal"/>
    <w:uiPriority w:val="34"/>
    <w:qFormat/>
    <w:rsid w:val="003718EE"/>
    <w:pPr>
      <w:ind w:left="720"/>
      <w:contextualSpacing/>
    </w:pPr>
  </w:style>
  <w:style w:type="table" w:styleId="TableGrid">
    <w:name w:val="Table Grid"/>
    <w:basedOn w:val="TableNormal"/>
    <w:uiPriority w:val="59"/>
    <w:rsid w:val="00234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81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81C"/>
    <w:rPr>
      <w:rFonts w:ascii="Tahoma" w:hAnsi="Tahoma" w:cs="Tahoma"/>
      <w:sz w:val="16"/>
      <w:szCs w:val="16"/>
    </w:rPr>
  </w:style>
  <w:style w:type="character" w:styleId="Hyperlink">
    <w:name w:val="Hyperlink"/>
    <w:uiPriority w:val="99"/>
    <w:unhideWhenUsed/>
    <w:rsid w:val="00BA6220"/>
    <w:rPr>
      <w:color w:val="0000FF"/>
      <w:u w:val="single"/>
    </w:rPr>
  </w:style>
  <w:style w:type="character" w:styleId="FollowedHyperlink">
    <w:name w:val="FollowedHyperlink"/>
    <w:basedOn w:val="DefaultParagraphFont"/>
    <w:uiPriority w:val="99"/>
    <w:semiHidden/>
    <w:unhideWhenUsed/>
    <w:rsid w:val="008C54A4"/>
    <w:rPr>
      <w:color w:val="800080"/>
      <w:u w:val="single"/>
    </w:rPr>
  </w:style>
  <w:style w:type="paragraph" w:customStyle="1" w:styleId="Default">
    <w:name w:val="Default"/>
    <w:rsid w:val="008C54A4"/>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8C5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11E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8EE"/>
  </w:style>
  <w:style w:type="paragraph" w:styleId="Footer">
    <w:name w:val="footer"/>
    <w:basedOn w:val="Normal"/>
    <w:link w:val="FooterChar"/>
    <w:uiPriority w:val="99"/>
    <w:unhideWhenUsed/>
    <w:rsid w:val="0037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8EE"/>
  </w:style>
  <w:style w:type="paragraph" w:customStyle="1" w:styleId="ColorfulList-Accent11">
    <w:name w:val="Colorful List - Accent 11"/>
    <w:basedOn w:val="Normal"/>
    <w:uiPriority w:val="34"/>
    <w:qFormat/>
    <w:rsid w:val="003718EE"/>
    <w:pPr>
      <w:ind w:left="720"/>
      <w:contextualSpacing/>
    </w:pPr>
  </w:style>
  <w:style w:type="table" w:styleId="TableGrid">
    <w:name w:val="Table Grid"/>
    <w:basedOn w:val="TableNormal"/>
    <w:uiPriority w:val="59"/>
    <w:rsid w:val="00234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81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81C"/>
    <w:rPr>
      <w:rFonts w:ascii="Tahoma" w:hAnsi="Tahoma" w:cs="Tahoma"/>
      <w:sz w:val="16"/>
      <w:szCs w:val="16"/>
    </w:rPr>
  </w:style>
  <w:style w:type="character" w:styleId="Hyperlink">
    <w:name w:val="Hyperlink"/>
    <w:uiPriority w:val="99"/>
    <w:unhideWhenUsed/>
    <w:rsid w:val="00BA6220"/>
    <w:rPr>
      <w:color w:val="0000FF"/>
      <w:u w:val="single"/>
    </w:rPr>
  </w:style>
  <w:style w:type="character" w:styleId="FollowedHyperlink">
    <w:name w:val="FollowedHyperlink"/>
    <w:basedOn w:val="DefaultParagraphFont"/>
    <w:uiPriority w:val="99"/>
    <w:semiHidden/>
    <w:unhideWhenUsed/>
    <w:rsid w:val="008C54A4"/>
    <w:rPr>
      <w:color w:val="800080"/>
      <w:u w:val="single"/>
    </w:rPr>
  </w:style>
  <w:style w:type="paragraph" w:customStyle="1" w:styleId="Default">
    <w:name w:val="Default"/>
    <w:rsid w:val="008C54A4"/>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8C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Adventure Holiday</vt:lpstr>
    </vt:vector>
  </TitlesOfParts>
  <Company>St Michaels University School</Company>
  <LinksUpToDate>false</LinksUpToDate>
  <CharactersWithSpaces>8622</CharactersWithSpaces>
  <SharedDoc>false</SharedDoc>
  <HyperlinkBase/>
  <HLinks>
    <vt:vector size="6" baseType="variant">
      <vt:variant>
        <vt:i4>3145790</vt:i4>
      </vt:variant>
      <vt:variant>
        <vt:i4>0</vt:i4>
      </vt:variant>
      <vt:variant>
        <vt:i4>0</vt:i4>
      </vt:variant>
      <vt:variant>
        <vt:i4>5</vt:i4>
      </vt:variant>
      <vt:variant>
        <vt:lpwstr>http://www.hstinbc.ca/media/GST_PST_HST_List_v04.pdf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Holiday</dc:title>
  <dc:subject>Fractions, Decimals and Percents</dc:subject>
  <dc:creator>SMUS Middle School Math Teachers</dc:creator>
  <cp:lastModifiedBy>Scott Stephens</cp:lastModifiedBy>
  <cp:revision>10</cp:revision>
  <dcterms:created xsi:type="dcterms:W3CDTF">2012-12-18T16:49:00Z</dcterms:created>
  <dcterms:modified xsi:type="dcterms:W3CDTF">2012-12-18T17:18:00Z</dcterms:modified>
</cp:coreProperties>
</file>