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5495D" w14:textId="58A2AFCE" w:rsidR="00B74F33" w:rsidRDefault="001B11FD" w:rsidP="00B74F33">
      <w:pPr>
        <w:jc w:val="center"/>
        <w:rPr>
          <w:b/>
          <w:sz w:val="24"/>
        </w:rPr>
      </w:pPr>
      <w:r>
        <w:rPr>
          <w:b/>
          <w:noProof/>
          <w:sz w:val="24"/>
        </w:rPr>
        <mc:AlternateContent>
          <mc:Choice Requires="wps">
            <w:drawing>
              <wp:anchor distT="0" distB="0" distL="114300" distR="114300" simplePos="0" relativeHeight="251676672" behindDoc="1" locked="0" layoutInCell="1" allowOverlap="1" wp14:anchorId="10772921" wp14:editId="7D4B6322">
                <wp:simplePos x="0" y="0"/>
                <wp:positionH relativeFrom="margin">
                  <wp:align>center</wp:align>
                </wp:positionH>
                <wp:positionV relativeFrom="paragraph">
                  <wp:posOffset>-361950</wp:posOffset>
                </wp:positionV>
                <wp:extent cx="6524625" cy="7324725"/>
                <wp:effectExtent l="0" t="0" r="28575" b="28575"/>
                <wp:wrapNone/>
                <wp:docPr id="1" name="Vertical Scroll 1"/>
                <wp:cNvGraphicFramePr/>
                <a:graphic xmlns:a="http://schemas.openxmlformats.org/drawingml/2006/main">
                  <a:graphicData uri="http://schemas.microsoft.com/office/word/2010/wordprocessingShape">
                    <wps:wsp>
                      <wps:cNvSpPr/>
                      <wps:spPr>
                        <a:xfrm>
                          <a:off x="0" y="0"/>
                          <a:ext cx="6524625" cy="7324725"/>
                        </a:xfrm>
                        <a:prstGeom prst="vertic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97" coordsize="21600,21600" o:spt="97" adj="2700" path="m@5,qx@1@2l@1@0@2@0qx0@7@2,21600l@9,21600qx@10@7l@10@1@11@1qx21600@2@11,xem@5,nfqx@6@2@5@1@4@3@5@2l@6@2em@5@1nfl@10@1em@2,21600nfqx@1@7l@1@0em@2@0nfqx@3@8@2@7l@1@7e" w14:anchorId="13B76E0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 style="position:absolute;margin-left:0;margin-top:-28.5pt;width:513.75pt;height:576.7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1f4d78 [1604]" strokeweight="1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">
                <v:stroke joinstyle="miter"/>
                <w10:wrap anchorx="margin"/>
              </v:shape>
            </w:pict>
          </mc:Fallback>
        </mc:AlternateContent>
      </w:r>
    </w:p>
    <w:p w14:paraId="43EC519F" w14:textId="57793967" w:rsidR="00B74F33" w:rsidRDefault="00B74F33" w:rsidP="00B74F33">
      <w:pPr>
        <w:jc w:val="center"/>
        <w:rPr>
          <w:b/>
          <w:sz w:val="24"/>
        </w:rPr>
      </w:pPr>
    </w:p>
    <w:p w14:paraId="5C041C9F" w14:textId="3DBC5D34" w:rsidR="00B74F33" w:rsidRDefault="00B74F33" w:rsidP="00B74F33">
      <w:pPr>
        <w:jc w:val="center"/>
        <w:rPr>
          <w:b/>
          <w:sz w:val="24"/>
        </w:rPr>
      </w:pPr>
    </w:p>
    <w:p w14:paraId="24CAF421" w14:textId="10D5C7B4" w:rsidR="00B74F33" w:rsidRPr="00C624BA" w:rsidRDefault="00B74F33" w:rsidP="00B74F33">
      <w:pPr>
        <w:jc w:val="center"/>
        <w:rPr>
          <w:b/>
          <w:sz w:val="28"/>
        </w:rPr>
      </w:pPr>
    </w:p>
    <w:p w14:paraId="2998B364" w14:textId="681E0759" w:rsidR="0010154D" w:rsidRPr="00C624BA" w:rsidRDefault="5D918B84" w:rsidP="5D918B84">
      <w:pPr>
        <w:jc w:val="center"/>
        <w:rPr>
          <w:b/>
          <w:bCs/>
          <w:sz w:val="40"/>
          <w:szCs w:val="40"/>
        </w:rPr>
      </w:pPr>
      <w:r w:rsidRPr="5D918B84">
        <w:rPr>
          <w:b/>
          <w:bCs/>
          <w:sz w:val="40"/>
          <w:szCs w:val="40"/>
        </w:rPr>
        <w:t>Communication</w:t>
      </w:r>
    </w:p>
    <w:p w14:paraId="03090576" w14:textId="323C85C3" w:rsidR="00B74F33" w:rsidRDefault="5D918B84" w:rsidP="5D918B84">
      <w:pPr>
        <w:jc w:val="center"/>
        <w:rPr>
          <w:b/>
          <w:bCs/>
          <w:sz w:val="40"/>
          <w:szCs w:val="40"/>
        </w:rPr>
      </w:pPr>
      <w:r w:rsidRPr="5D918B84">
        <w:rPr>
          <w:b/>
          <w:bCs/>
          <w:sz w:val="40"/>
          <w:szCs w:val="40"/>
        </w:rPr>
        <w:t>Middle Years</w:t>
      </w:r>
    </w:p>
    <w:p w14:paraId="56E466E6" w14:textId="105A2C5D" w:rsidR="001B11FD" w:rsidRPr="00C624BA" w:rsidRDefault="5D918B84" w:rsidP="5D918B84">
      <w:pPr>
        <w:jc w:val="center"/>
        <w:rPr>
          <w:b/>
          <w:bCs/>
          <w:sz w:val="40"/>
          <w:szCs w:val="40"/>
        </w:rPr>
      </w:pPr>
      <w:r w:rsidRPr="5D918B84">
        <w:rPr>
          <w:b/>
          <w:bCs/>
          <w:sz w:val="40"/>
          <w:szCs w:val="40"/>
        </w:rPr>
        <w:t>Resources</w:t>
      </w:r>
    </w:p>
    <w:p w14:paraId="0C231EF7" w14:textId="71B2964C" w:rsidR="00B74F33" w:rsidRDefault="001B11FD">
      <w:pPr>
        <w:rPr>
          <w:b/>
          <w:sz w:val="24"/>
        </w:rPr>
      </w:pPr>
      <w:r>
        <w:rPr>
          <w:b/>
          <w:noProof/>
          <w:sz w:val="24"/>
        </w:rPr>
        <mc:AlternateContent>
          <mc:Choice Requires="wpg">
            <w:drawing>
              <wp:anchor distT="0" distB="0" distL="114300" distR="114300" simplePos="0" relativeHeight="251685888" behindDoc="0" locked="0" layoutInCell="1" allowOverlap="1" wp14:anchorId="50002448" wp14:editId="30C22261">
                <wp:simplePos x="0" y="0"/>
                <wp:positionH relativeFrom="column">
                  <wp:posOffset>3349375</wp:posOffset>
                </wp:positionH>
                <wp:positionV relativeFrom="paragraph">
                  <wp:posOffset>1860914</wp:posOffset>
                </wp:positionV>
                <wp:extent cx="1592494" cy="1058238"/>
                <wp:effectExtent l="0" t="0" r="27305" b="180340"/>
                <wp:wrapNone/>
                <wp:docPr id="23" name="Group 23"/>
                <wp:cNvGraphicFramePr/>
                <a:graphic xmlns:a="http://schemas.openxmlformats.org/drawingml/2006/main">
                  <a:graphicData uri="http://schemas.microsoft.com/office/word/2010/wordprocessingGroup">
                    <wpg:wgp>
                      <wpg:cNvGrpSpPr/>
                      <wpg:grpSpPr>
                        <a:xfrm>
                          <a:off x="0" y="0"/>
                          <a:ext cx="1592494" cy="1058238"/>
                          <a:chOff x="2044557" y="-164386"/>
                          <a:chExt cx="1592494" cy="1058238"/>
                        </a:xfrm>
                      </wpg:grpSpPr>
                      <wps:wsp>
                        <wps:cNvPr id="24" name="Rectangular Callout 24"/>
                        <wps:cNvSpPr/>
                        <wps:spPr>
                          <a:xfrm>
                            <a:off x="2044557" y="-164386"/>
                            <a:ext cx="1592494" cy="1058238"/>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5E8457" w14:textId="77777777" w:rsidR="001B11FD" w:rsidRPr="001B11FD" w:rsidRDefault="001B11FD" w:rsidP="001B11FD">
                              <w:pPr>
                                <w:jc w:val="center"/>
                              </w:pPr>
                              <w:r>
                                <w:t xml:space="preserve">I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2188396" y="51371"/>
                            <a:ext cx="1294544" cy="626724"/>
                          </a:xfrm>
                          <a:prstGeom prst="rect">
                            <a:avLst/>
                          </a:prstGeom>
                          <a:solidFill>
                            <a:schemeClr val="lt1"/>
                          </a:solidFill>
                          <a:ln w="6350">
                            <a:noFill/>
                          </a:ln>
                        </wps:spPr>
                        <wps:txbx>
                          <w:txbxContent>
                            <w:p w14:paraId="766615AF" w14:textId="3F9F0ED1" w:rsidR="001B11FD" w:rsidRDefault="001B11FD" w:rsidP="001B11FD">
                              <w:pPr>
                                <w:jc w:val="center"/>
                                <w:rPr>
                                  <w:sz w:val="28"/>
                                </w:rPr>
                              </w:pPr>
                              <w:r w:rsidRPr="001B11FD">
                                <w:rPr>
                                  <w:sz w:val="28"/>
                                </w:rPr>
                                <w:t xml:space="preserve">I Can </w:t>
                              </w:r>
                              <w:r>
                                <w:rPr>
                                  <w:sz w:val="28"/>
                                </w:rPr>
                                <w:t xml:space="preserve">Ask </w:t>
                              </w:r>
                            </w:p>
                            <w:p w14:paraId="54084D74" w14:textId="22F9D593" w:rsidR="001B11FD" w:rsidRPr="001B11FD" w:rsidRDefault="001B11FD" w:rsidP="001B11FD">
                              <w:pPr>
                                <w:jc w:val="center"/>
                                <w:rPr>
                                  <w:sz w:val="28"/>
                                </w:rPr>
                              </w:pPr>
                              <w:r>
                                <w:rPr>
                                  <w:sz w:val="28"/>
                                </w:rPr>
                                <w:t>For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0002448" id="Group 23" o:spid="_x0000_s1026" style="position:absolute;margin-left:263.75pt;margin-top:146.55pt;width:125.4pt;height:83.35pt;z-index:251685888;mso-width-relative:margin" coordorigin="20445,-1643" coordsize="15924,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4" o:spid="_x0000_s1027" type="#_x0000_t61" style="position:absolute;left:20445;top:-1643;width:15925;height:10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" adj="6300,24300" fillcolor="white [3212]" strokecolor="#1f4d78 [1604]" strokeweight="1pt">
                  <v:textbox>
                    <w:txbxContent>
                      <w:p w14:paraId="125E8457" w14:textId="77777777" w:rsidR="001B11FD" w:rsidRPr="001B11FD" w:rsidRDefault="001B11FD" w:rsidP="001B11FD">
                        <w:pPr>
                          <w:jc w:val="center"/>
                        </w:pPr>
                        <w:r>
                          <w:t xml:space="preserve">I Can </w:t>
                        </w:r>
                      </w:p>
                    </w:txbxContent>
                  </v:textbox>
                </v:shape>
                <v:shapetype id="_x0000_t202" coordsize="21600,21600" o:spt="202" path="m,l,21600r21600,l21600,xe">
                  <v:stroke joinstyle="miter"/>
                  <v:path gradientshapeok="t" o:connecttype="rect"/>
                </v:shapetype>
                <v:shape id="Text Box 25" o:spid="_x0000_s1028" type="#_x0000_t202" style="position:absolute;left:21883;top:513;width:12946;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766615AF" w14:textId="3F9F0ED1" w:rsidR="001B11FD" w:rsidRDefault="001B11FD" w:rsidP="001B11FD">
                        <w:pPr>
                          <w:jc w:val="center"/>
                          <w:rPr>
                            <w:sz w:val="28"/>
                          </w:rPr>
                        </w:pPr>
                        <w:r w:rsidRPr="001B11FD">
                          <w:rPr>
                            <w:sz w:val="28"/>
                          </w:rPr>
                          <w:t xml:space="preserve">I Can </w:t>
                        </w:r>
                        <w:r>
                          <w:rPr>
                            <w:sz w:val="28"/>
                          </w:rPr>
                          <w:t xml:space="preserve">Ask </w:t>
                        </w:r>
                      </w:p>
                      <w:p w14:paraId="54084D74" w14:textId="22F9D593" w:rsidR="001B11FD" w:rsidRPr="001B11FD" w:rsidRDefault="001B11FD" w:rsidP="001B11FD">
                        <w:pPr>
                          <w:jc w:val="center"/>
                          <w:rPr>
                            <w:sz w:val="28"/>
                          </w:rPr>
                        </w:pPr>
                        <w:r>
                          <w:rPr>
                            <w:sz w:val="28"/>
                          </w:rPr>
                          <w:t>For Feedback</w:t>
                        </w:r>
                      </w:p>
                    </w:txbxContent>
                  </v:textbox>
                </v:shape>
              </v:group>
            </w:pict>
          </mc:Fallback>
        </mc:AlternateContent>
      </w:r>
      <w:r>
        <w:rPr>
          <w:b/>
          <w:noProof/>
          <w:sz w:val="24"/>
        </w:rPr>
        <mc:AlternateContent>
          <mc:Choice Requires="wpg">
            <w:drawing>
              <wp:anchor distT="0" distB="0" distL="114300" distR="114300" simplePos="0" relativeHeight="251683840" behindDoc="0" locked="0" layoutInCell="1" allowOverlap="1" wp14:anchorId="5FD4F7B0" wp14:editId="43D478F5">
                <wp:simplePos x="0" y="0"/>
                <wp:positionH relativeFrom="column">
                  <wp:posOffset>1150955</wp:posOffset>
                </wp:positionH>
                <wp:positionV relativeFrom="paragraph">
                  <wp:posOffset>1856494</wp:posOffset>
                </wp:positionV>
                <wp:extent cx="1592494" cy="1058238"/>
                <wp:effectExtent l="0" t="0" r="27305" b="180340"/>
                <wp:wrapNone/>
                <wp:docPr id="20" name="Group 20"/>
                <wp:cNvGraphicFramePr/>
                <a:graphic xmlns:a="http://schemas.openxmlformats.org/drawingml/2006/main">
                  <a:graphicData uri="http://schemas.microsoft.com/office/word/2010/wordprocessingGroup">
                    <wpg:wgp>
                      <wpg:cNvGrpSpPr/>
                      <wpg:grpSpPr>
                        <a:xfrm>
                          <a:off x="0" y="0"/>
                          <a:ext cx="1592494" cy="1058238"/>
                          <a:chOff x="0" y="-10274"/>
                          <a:chExt cx="1592494" cy="1058238"/>
                        </a:xfrm>
                      </wpg:grpSpPr>
                      <wps:wsp>
                        <wps:cNvPr id="21" name="Rectangular Callout 21"/>
                        <wps:cNvSpPr/>
                        <wps:spPr>
                          <a:xfrm>
                            <a:off x="0" y="-10274"/>
                            <a:ext cx="1592494" cy="1058238"/>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6BB6E8" w14:textId="77777777" w:rsidR="001B11FD" w:rsidRPr="001B11FD" w:rsidRDefault="001B11FD" w:rsidP="001B11FD">
                              <w:pPr>
                                <w:jc w:val="center"/>
                              </w:pPr>
                              <w:r>
                                <w:t xml:space="preserve">I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23290" y="174661"/>
                            <a:ext cx="1294544" cy="626724"/>
                          </a:xfrm>
                          <a:prstGeom prst="rect">
                            <a:avLst/>
                          </a:prstGeom>
                          <a:solidFill>
                            <a:schemeClr val="lt1"/>
                          </a:solidFill>
                          <a:ln w="6350">
                            <a:noFill/>
                          </a:ln>
                        </wps:spPr>
                        <wps:txbx>
                          <w:txbxContent>
                            <w:p w14:paraId="4654B8F9" w14:textId="38046B24" w:rsidR="001B11FD" w:rsidRPr="001B11FD" w:rsidRDefault="001B11FD" w:rsidP="001B11FD">
                              <w:pPr>
                                <w:jc w:val="center"/>
                                <w:rPr>
                                  <w:sz w:val="28"/>
                                </w:rPr>
                              </w:pPr>
                              <w:r w:rsidRPr="001B11FD">
                                <w:rPr>
                                  <w:sz w:val="28"/>
                                </w:rPr>
                                <w:t xml:space="preserve">I Can </w:t>
                              </w:r>
                              <w:r>
                                <w:rPr>
                                  <w:sz w:val="28"/>
                                </w:rPr>
                                <w:t>Be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D4F7B0" id="Group 20" o:spid="_x0000_s1029" style="position:absolute;margin-left:90.65pt;margin-top:146.2pt;width:125.4pt;height:83.35pt;z-index:251683840" coordorigin=",-102" coordsize="15924,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">
                <v:shape id="Rectangular Callout 21" o:spid="_x0000_s1030" type="#_x0000_t61" style="position:absolute;top:-102;width:15924;height:10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" adj="6300,24300" fillcolor="white [3212]" strokecolor="#1f4d78 [1604]" strokeweight="1pt">
                  <v:textbox>
                    <w:txbxContent>
                      <w:p w14:paraId="336BB6E8" w14:textId="77777777" w:rsidR="001B11FD" w:rsidRPr="001B11FD" w:rsidRDefault="001B11FD" w:rsidP="001B11FD">
                        <w:pPr>
                          <w:jc w:val="center"/>
                        </w:pPr>
                        <w:r>
                          <w:t xml:space="preserve">I Can </w:t>
                        </w:r>
                      </w:p>
                    </w:txbxContent>
                  </v:textbox>
                </v:shape>
                <v:shape id="Text Box 22" o:spid="_x0000_s1031" type="#_x0000_t202" style="position:absolute;left:1232;top:1746;width:12946;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4654B8F9" w14:textId="38046B24" w:rsidR="001B11FD" w:rsidRPr="001B11FD" w:rsidRDefault="001B11FD" w:rsidP="001B11FD">
                        <w:pPr>
                          <w:jc w:val="center"/>
                          <w:rPr>
                            <w:sz w:val="28"/>
                          </w:rPr>
                        </w:pPr>
                        <w:r w:rsidRPr="001B11FD">
                          <w:rPr>
                            <w:sz w:val="28"/>
                          </w:rPr>
                          <w:t xml:space="preserve">I Can </w:t>
                        </w:r>
                        <w:r>
                          <w:rPr>
                            <w:sz w:val="28"/>
                          </w:rPr>
                          <w:t>Be Clear</w:t>
                        </w:r>
                      </w:p>
                    </w:txbxContent>
                  </v:textbox>
                </v:shape>
              </v:group>
            </w:pict>
          </mc:Fallback>
        </mc:AlternateContent>
      </w:r>
      <w:r>
        <w:rPr>
          <w:b/>
          <w:noProof/>
          <w:sz w:val="24"/>
        </w:rPr>
        <mc:AlternateContent>
          <mc:Choice Requires="wpg">
            <w:drawing>
              <wp:anchor distT="0" distB="0" distL="114300" distR="114300" simplePos="0" relativeHeight="251681792" behindDoc="0" locked="0" layoutInCell="1" allowOverlap="1" wp14:anchorId="1471ED3C" wp14:editId="75565210">
                <wp:simplePos x="0" y="0"/>
                <wp:positionH relativeFrom="column">
                  <wp:posOffset>3349625</wp:posOffset>
                </wp:positionH>
                <wp:positionV relativeFrom="paragraph">
                  <wp:posOffset>278879</wp:posOffset>
                </wp:positionV>
                <wp:extent cx="1592494" cy="1058238"/>
                <wp:effectExtent l="0" t="0" r="27305" b="180340"/>
                <wp:wrapNone/>
                <wp:docPr id="17" name="Group 17"/>
                <wp:cNvGraphicFramePr/>
                <a:graphic xmlns:a="http://schemas.openxmlformats.org/drawingml/2006/main">
                  <a:graphicData uri="http://schemas.microsoft.com/office/word/2010/wordprocessingGroup">
                    <wpg:wgp>
                      <wpg:cNvGrpSpPr/>
                      <wpg:grpSpPr>
                        <a:xfrm>
                          <a:off x="0" y="0"/>
                          <a:ext cx="1592494" cy="1058238"/>
                          <a:chOff x="0" y="-10274"/>
                          <a:chExt cx="1592494" cy="1058238"/>
                        </a:xfrm>
                      </wpg:grpSpPr>
                      <wps:wsp>
                        <wps:cNvPr id="18" name="Rectangular Callout 18"/>
                        <wps:cNvSpPr/>
                        <wps:spPr>
                          <a:xfrm>
                            <a:off x="0" y="-10274"/>
                            <a:ext cx="1592494" cy="1058238"/>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D4B6E2" w14:textId="77777777" w:rsidR="001B11FD" w:rsidRPr="001B11FD" w:rsidRDefault="001B11FD" w:rsidP="001B11FD">
                              <w:pPr>
                                <w:jc w:val="center"/>
                              </w:pPr>
                              <w:r>
                                <w:t xml:space="preserve">I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23290" y="174661"/>
                            <a:ext cx="1294544" cy="626724"/>
                          </a:xfrm>
                          <a:prstGeom prst="rect">
                            <a:avLst/>
                          </a:prstGeom>
                          <a:solidFill>
                            <a:schemeClr val="lt1"/>
                          </a:solidFill>
                          <a:ln w="6350">
                            <a:noFill/>
                          </a:ln>
                        </wps:spPr>
                        <wps:txbx>
                          <w:txbxContent>
                            <w:p w14:paraId="2756798D" w14:textId="36B922F9" w:rsidR="001B11FD" w:rsidRPr="001B11FD" w:rsidRDefault="001B11FD" w:rsidP="001B11FD">
                              <w:pPr>
                                <w:jc w:val="center"/>
                                <w:rPr>
                                  <w:sz w:val="28"/>
                                </w:rPr>
                              </w:pPr>
                              <w:r w:rsidRPr="001B11FD">
                                <w:rPr>
                                  <w:sz w:val="28"/>
                                </w:rPr>
                                <w:t>I Can</w:t>
                              </w:r>
                              <w:r>
                                <w:rPr>
                                  <w:sz w:val="28"/>
                                </w:rPr>
                                <w:t xml:space="preserve"> Express My Opinions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71ED3C" id="Group 17" o:spid="_x0000_s1032" style="position:absolute;margin-left:263.75pt;margin-top:21.95pt;width:125.4pt;height:83.35pt;z-index:251681792" coordorigin=",-102" coordsize="15924,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">
                <v:shape id="Rectangular Callout 18" o:spid="_x0000_s1033" type="#_x0000_t61" style="position:absolute;top:-102;width:15924;height:10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" adj="6300,24300" fillcolor="white [3212]" strokecolor="#1f4d78 [1604]" strokeweight="1pt">
                  <v:textbox>
                    <w:txbxContent>
                      <w:p w14:paraId="08D4B6E2" w14:textId="77777777" w:rsidR="001B11FD" w:rsidRPr="001B11FD" w:rsidRDefault="001B11FD" w:rsidP="001B11FD">
                        <w:pPr>
                          <w:jc w:val="center"/>
                        </w:pPr>
                        <w:r>
                          <w:t xml:space="preserve">I Can </w:t>
                        </w:r>
                      </w:p>
                    </w:txbxContent>
                  </v:textbox>
                </v:shape>
                <v:shape id="Text Box 19" o:spid="_x0000_s1034" type="#_x0000_t202" style="position:absolute;left:1232;top:1746;width:12946;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2756798D" w14:textId="36B922F9" w:rsidR="001B11FD" w:rsidRPr="001B11FD" w:rsidRDefault="001B11FD" w:rsidP="001B11FD">
                        <w:pPr>
                          <w:jc w:val="center"/>
                          <w:rPr>
                            <w:sz w:val="28"/>
                          </w:rPr>
                        </w:pPr>
                        <w:r w:rsidRPr="001B11FD">
                          <w:rPr>
                            <w:sz w:val="28"/>
                          </w:rPr>
                          <w:t>I Can</w:t>
                        </w:r>
                        <w:r>
                          <w:rPr>
                            <w:sz w:val="28"/>
                          </w:rPr>
                          <w:t xml:space="preserve"> Express My Opinions</w:t>
                        </w:r>
                      </w:p>
                    </w:txbxContent>
                  </v:textbox>
                </v:shape>
              </v:group>
            </w:pict>
          </mc:Fallback>
        </mc:AlternateContent>
      </w:r>
      <w:r>
        <w:rPr>
          <w:b/>
          <w:noProof/>
          <w:sz w:val="24"/>
        </w:rPr>
        <mc:AlternateContent>
          <mc:Choice Requires="wpg">
            <w:drawing>
              <wp:anchor distT="0" distB="0" distL="114300" distR="114300" simplePos="0" relativeHeight="251679744" behindDoc="0" locked="0" layoutInCell="1" allowOverlap="1" wp14:anchorId="06CA236C" wp14:editId="568420F7">
                <wp:simplePos x="0" y="0"/>
                <wp:positionH relativeFrom="column">
                  <wp:posOffset>1222625</wp:posOffset>
                </wp:positionH>
                <wp:positionV relativeFrom="paragraph">
                  <wp:posOffset>247871</wp:posOffset>
                </wp:positionV>
                <wp:extent cx="1592494" cy="1058238"/>
                <wp:effectExtent l="0" t="0" r="27305" b="180340"/>
                <wp:wrapNone/>
                <wp:docPr id="14" name="Group 14"/>
                <wp:cNvGraphicFramePr/>
                <a:graphic xmlns:a="http://schemas.openxmlformats.org/drawingml/2006/main">
                  <a:graphicData uri="http://schemas.microsoft.com/office/word/2010/wordprocessingGroup">
                    <wpg:wgp>
                      <wpg:cNvGrpSpPr/>
                      <wpg:grpSpPr>
                        <a:xfrm>
                          <a:off x="0" y="0"/>
                          <a:ext cx="1592494" cy="1058238"/>
                          <a:chOff x="0" y="-10274"/>
                          <a:chExt cx="1592494" cy="1058238"/>
                        </a:xfrm>
                      </wpg:grpSpPr>
                      <wps:wsp>
                        <wps:cNvPr id="12" name="Rectangular Callout 12"/>
                        <wps:cNvSpPr/>
                        <wps:spPr>
                          <a:xfrm>
                            <a:off x="0" y="-10274"/>
                            <a:ext cx="1592494" cy="1058238"/>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D6996A" w14:textId="32F35B79" w:rsidR="001B11FD" w:rsidRPr="001B11FD" w:rsidRDefault="001B11FD" w:rsidP="001B11FD">
                              <w:pPr>
                                <w:jc w:val="center"/>
                              </w:pPr>
                              <w:r>
                                <w:t xml:space="preserve">I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23290" y="174661"/>
                            <a:ext cx="1294544" cy="626724"/>
                          </a:xfrm>
                          <a:prstGeom prst="rect">
                            <a:avLst/>
                          </a:prstGeom>
                          <a:solidFill>
                            <a:schemeClr val="lt1"/>
                          </a:solidFill>
                          <a:ln w="6350">
                            <a:noFill/>
                          </a:ln>
                        </wps:spPr>
                        <wps:txbx>
                          <w:txbxContent>
                            <w:p w14:paraId="42151ACC" w14:textId="402734D1" w:rsidR="001B11FD" w:rsidRPr="001B11FD" w:rsidRDefault="001B11FD" w:rsidP="001B11FD">
                              <w:pPr>
                                <w:jc w:val="center"/>
                                <w:rPr>
                                  <w:sz w:val="28"/>
                                </w:rPr>
                              </w:pPr>
                              <w:r w:rsidRPr="001B11FD">
                                <w:rPr>
                                  <w:sz w:val="28"/>
                                </w:rPr>
                                <w:t xml:space="preserve">I Can </w:t>
                              </w:r>
                              <w:r>
                                <w:rPr>
                                  <w:sz w:val="28"/>
                                </w:rPr>
                                <w:t>Share My L</w:t>
                              </w:r>
                              <w:r w:rsidRPr="001B11FD">
                                <w:rPr>
                                  <w:sz w:val="28"/>
                                </w:rPr>
                                <w:t>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CA236C" id="Group 14" o:spid="_x0000_s1035" style="position:absolute;margin-left:96.25pt;margin-top:19.5pt;width:125.4pt;height:83.35pt;z-index:251679744" coordorigin=",-102" coordsize="15924,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">
                <v:shape id="Rectangular Callout 12" o:spid="_x0000_s1036" type="#_x0000_t61" style="position:absolute;top:-102;width:15924;height:10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" adj="6300,24300" fillcolor="white [3212]" strokecolor="#1f4d78 [1604]" strokeweight="1pt">
                  <v:textbox>
                    <w:txbxContent>
                      <w:p w14:paraId="23D6996A" w14:textId="32F35B79" w:rsidR="001B11FD" w:rsidRPr="001B11FD" w:rsidRDefault="001B11FD" w:rsidP="001B11FD">
                        <w:pPr>
                          <w:jc w:val="center"/>
                        </w:pPr>
                        <w:r>
                          <w:t xml:space="preserve">I Can </w:t>
                        </w:r>
                      </w:p>
                    </w:txbxContent>
                  </v:textbox>
                </v:shape>
                <v:shape id="Text Box 13" o:spid="_x0000_s1037" type="#_x0000_t202" style="position:absolute;left:1232;top:1746;width:12946;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2151ACC" w14:textId="402734D1" w:rsidR="001B11FD" w:rsidRPr="001B11FD" w:rsidRDefault="001B11FD" w:rsidP="001B11FD">
                        <w:pPr>
                          <w:jc w:val="center"/>
                          <w:rPr>
                            <w:sz w:val="28"/>
                          </w:rPr>
                        </w:pPr>
                        <w:r w:rsidRPr="001B11FD">
                          <w:rPr>
                            <w:sz w:val="28"/>
                          </w:rPr>
                          <w:t xml:space="preserve">I Can </w:t>
                        </w:r>
                        <w:r>
                          <w:rPr>
                            <w:sz w:val="28"/>
                          </w:rPr>
                          <w:t>Share My L</w:t>
                        </w:r>
                        <w:r w:rsidRPr="001B11FD">
                          <w:rPr>
                            <w:sz w:val="28"/>
                          </w:rPr>
                          <w:t>earning</w:t>
                        </w:r>
                      </w:p>
                    </w:txbxContent>
                  </v:textbox>
                </v:shape>
              </v:group>
            </w:pict>
          </mc:Fallback>
        </mc:AlternateContent>
      </w:r>
      <w:r w:rsidR="00B74F33">
        <w:rPr>
          <w:b/>
          <w:sz w:val="24"/>
        </w:rPr>
        <w:br w:type="page"/>
      </w:r>
    </w:p>
    <w:p w14:paraId="372D9186" w14:textId="77777777" w:rsidR="007647BE" w:rsidRDefault="5D918B84" w:rsidP="5D918B84">
      <w:pPr>
        <w:pStyle w:val="Level1"/>
        <w:rPr>
          <w:sz w:val="32"/>
          <w:szCs w:val="32"/>
        </w:rPr>
      </w:pPr>
      <w:r w:rsidRPr="5D918B84">
        <w:rPr>
          <w:sz w:val="32"/>
          <w:szCs w:val="32"/>
        </w:rPr>
        <w:lastRenderedPageBreak/>
        <w:t>TABLE OF CONTENTS</w:t>
      </w:r>
    </w:p>
    <w:p w14:paraId="363769B4" w14:textId="21BE5372" w:rsidR="00B74F33" w:rsidRPr="00B74F33" w:rsidRDefault="00B74F33" w:rsidP="5D918B84">
      <w:pPr>
        <w:pStyle w:val="Level1"/>
        <w:rPr>
          <w:sz w:val="24"/>
          <w:szCs w:val="24"/>
        </w:rPr>
      </w:pPr>
      <w:r w:rsidRPr="5A7798E5">
        <w:rPr>
          <w:webHidden/>
          <w:sz w:val="24"/>
          <w:szCs w:val="24"/>
        </w:rPr>
        <w:t>Purpose</w:t>
      </w:r>
      <w:r w:rsidRPr="00B74F33">
        <w:rPr>
          <w:webHidden/>
          <w:sz w:val="24"/>
        </w:rPr>
        <w:tab/>
      </w:r>
      <w:r w:rsidR="007647BE" w:rsidRPr="5A7798E5">
        <w:rPr>
          <w:webHidden/>
          <w:sz w:val="24"/>
          <w:szCs w:val="24"/>
        </w:rPr>
        <w:t>3</w:t>
      </w:r>
    </w:p>
    <w:p w14:paraId="7964BE49" w14:textId="35CB0C60" w:rsidR="00FD21A3" w:rsidRPr="00FD21A3" w:rsidRDefault="007647BE" w:rsidP="5D918B84">
      <w:pPr>
        <w:pStyle w:val="Level2"/>
        <w:rPr>
          <w:sz w:val="24"/>
          <w:szCs w:val="24"/>
        </w:rPr>
      </w:pPr>
      <w:r w:rsidRPr="5A7798E5">
        <w:rPr>
          <w:webHidden/>
          <w:sz w:val="24"/>
          <w:szCs w:val="24"/>
        </w:rPr>
        <w:t>Why is this important</w:t>
      </w:r>
      <w:r w:rsidR="00B74F33" w:rsidRPr="5A7798E5">
        <w:rPr>
          <w:webHidden/>
          <w:sz w:val="24"/>
          <w:szCs w:val="24"/>
        </w:rPr>
        <w:t>?</w:t>
      </w:r>
      <w:r w:rsidR="00B74F33" w:rsidRPr="00B74F33">
        <w:rPr>
          <w:webHidden/>
          <w:sz w:val="24"/>
        </w:rPr>
        <w:tab/>
      </w:r>
    </w:p>
    <w:p w14:paraId="384A6D5B" w14:textId="47F119ED" w:rsidR="007647BE" w:rsidRPr="00B74F33" w:rsidRDefault="00FD21A3" w:rsidP="5D918B84">
      <w:pPr>
        <w:pStyle w:val="Level2"/>
        <w:rPr>
          <w:sz w:val="24"/>
          <w:szCs w:val="24"/>
        </w:rPr>
      </w:pPr>
      <w:r w:rsidRPr="5D918B84">
        <w:rPr>
          <w:webHidden/>
          <w:sz w:val="24"/>
          <w:szCs w:val="24"/>
        </w:rPr>
        <w:t>Practical communication skills are needed for all students</w:t>
      </w:r>
      <w:r w:rsidR="007647BE" w:rsidRPr="00B74F33">
        <w:rPr>
          <w:webHidden/>
          <w:sz w:val="24"/>
        </w:rPr>
        <w:tab/>
      </w:r>
    </w:p>
    <w:p w14:paraId="2F7BE86C" w14:textId="2157CF97" w:rsidR="00B74F33" w:rsidRPr="00B74F33" w:rsidRDefault="00B74F33" w:rsidP="00B74F33">
      <w:pPr>
        <w:pStyle w:val="Level2"/>
        <w:rPr>
          <w:sz w:val="24"/>
        </w:rPr>
      </w:pPr>
    </w:p>
    <w:p w14:paraId="3F904370" w14:textId="77777777" w:rsidR="00B74F33" w:rsidRPr="00B74F33" w:rsidRDefault="00B74F33" w:rsidP="00B74F33">
      <w:pPr>
        <w:pStyle w:val="Level2"/>
        <w:ind w:left="0"/>
        <w:rPr>
          <w:sz w:val="24"/>
        </w:rPr>
      </w:pPr>
    </w:p>
    <w:p w14:paraId="1C77EF1D" w14:textId="300FC088" w:rsidR="00B74F33" w:rsidRPr="00B74F33" w:rsidRDefault="00B74F33" w:rsidP="5D918B84">
      <w:pPr>
        <w:pStyle w:val="Level1"/>
        <w:rPr>
          <w:sz w:val="24"/>
          <w:szCs w:val="24"/>
        </w:rPr>
      </w:pPr>
      <w:r w:rsidRPr="5A7798E5">
        <w:rPr>
          <w:webHidden/>
          <w:sz w:val="24"/>
          <w:szCs w:val="24"/>
        </w:rPr>
        <w:t>Self Assessment Rubrics</w:t>
      </w:r>
      <w:r w:rsidRPr="00B74F33">
        <w:rPr>
          <w:webHidden/>
          <w:sz w:val="24"/>
        </w:rPr>
        <w:tab/>
      </w:r>
      <w:r w:rsidR="001F6278" w:rsidRPr="5A7798E5">
        <w:rPr>
          <w:webHidden/>
          <w:sz w:val="24"/>
          <w:szCs w:val="24"/>
        </w:rPr>
        <w:t>4</w:t>
      </w:r>
    </w:p>
    <w:p w14:paraId="401CF3B1" w14:textId="3DB903B0" w:rsidR="00B74F33" w:rsidRPr="00B74F33" w:rsidRDefault="00B74F33" w:rsidP="5D918B84">
      <w:pPr>
        <w:pStyle w:val="Level2"/>
        <w:rPr>
          <w:sz w:val="24"/>
          <w:szCs w:val="24"/>
        </w:rPr>
      </w:pPr>
      <w:r w:rsidRPr="5A7798E5">
        <w:rPr>
          <w:webHidden/>
          <w:sz w:val="24"/>
          <w:szCs w:val="24"/>
        </w:rPr>
        <w:t xml:space="preserve">I </w:t>
      </w:r>
      <w:r w:rsidR="007A3A7B">
        <w:rPr>
          <w:webHidden/>
          <w:sz w:val="24"/>
          <w:szCs w:val="24"/>
        </w:rPr>
        <w:t>Can Share my learning</w:t>
      </w:r>
      <w:r w:rsidRPr="00B74F33">
        <w:rPr>
          <w:webHidden/>
          <w:sz w:val="24"/>
        </w:rPr>
        <w:tab/>
      </w:r>
    </w:p>
    <w:p w14:paraId="31BDA412" w14:textId="0FB4EBF0" w:rsidR="00B74F33" w:rsidRPr="00B74F33" w:rsidRDefault="00B74F33" w:rsidP="5D918B84">
      <w:pPr>
        <w:pStyle w:val="Level2"/>
        <w:rPr>
          <w:sz w:val="24"/>
          <w:szCs w:val="24"/>
        </w:rPr>
      </w:pPr>
      <w:r w:rsidRPr="5A7798E5">
        <w:rPr>
          <w:webHidden/>
          <w:sz w:val="24"/>
          <w:szCs w:val="24"/>
        </w:rPr>
        <w:t xml:space="preserve">i </w:t>
      </w:r>
      <w:r w:rsidR="007A3A7B">
        <w:rPr>
          <w:webHidden/>
          <w:sz w:val="24"/>
          <w:szCs w:val="24"/>
        </w:rPr>
        <w:t>can express my opinion</w:t>
      </w:r>
      <w:r w:rsidRPr="00B74F33">
        <w:rPr>
          <w:webHidden/>
          <w:sz w:val="24"/>
        </w:rPr>
        <w:tab/>
      </w:r>
    </w:p>
    <w:p w14:paraId="534C070D" w14:textId="7F1DAD3E" w:rsidR="00B74F33" w:rsidRPr="00B74F33" w:rsidRDefault="00B74F33" w:rsidP="5D918B84">
      <w:pPr>
        <w:pStyle w:val="Level2"/>
        <w:rPr>
          <w:sz w:val="24"/>
          <w:szCs w:val="24"/>
        </w:rPr>
      </w:pPr>
      <w:r w:rsidRPr="5A7798E5">
        <w:rPr>
          <w:webHidden/>
          <w:sz w:val="24"/>
          <w:szCs w:val="24"/>
        </w:rPr>
        <w:t xml:space="preserve">I </w:t>
      </w:r>
      <w:r w:rsidR="007A3A7B">
        <w:rPr>
          <w:webHidden/>
          <w:sz w:val="24"/>
          <w:szCs w:val="24"/>
        </w:rPr>
        <w:t>can be clear</w:t>
      </w:r>
      <w:r w:rsidRPr="00B74F33">
        <w:rPr>
          <w:webHidden/>
          <w:sz w:val="24"/>
        </w:rPr>
        <w:tab/>
      </w:r>
    </w:p>
    <w:p w14:paraId="26B766A0" w14:textId="10C8DDD5" w:rsidR="00B74F33" w:rsidRDefault="00B74F33" w:rsidP="5D918B84">
      <w:pPr>
        <w:pStyle w:val="Level2"/>
        <w:rPr>
          <w:webHidden/>
          <w:sz w:val="24"/>
        </w:rPr>
      </w:pPr>
      <w:r w:rsidRPr="5A7798E5">
        <w:rPr>
          <w:webHidden/>
          <w:sz w:val="24"/>
          <w:szCs w:val="24"/>
        </w:rPr>
        <w:t xml:space="preserve">I </w:t>
      </w:r>
      <w:r w:rsidR="007A3A7B">
        <w:rPr>
          <w:webHidden/>
          <w:sz w:val="24"/>
          <w:szCs w:val="24"/>
        </w:rPr>
        <w:t>can ask for feedback</w:t>
      </w:r>
      <w:r w:rsidRPr="00B74F33">
        <w:rPr>
          <w:webHidden/>
          <w:sz w:val="24"/>
        </w:rPr>
        <w:tab/>
      </w:r>
    </w:p>
    <w:p w14:paraId="04F2EC0E" w14:textId="5A7F3002" w:rsidR="00175FDA" w:rsidRPr="00B74F33" w:rsidRDefault="00175FDA" w:rsidP="5D918B84">
      <w:pPr>
        <w:pStyle w:val="Level2"/>
        <w:rPr>
          <w:sz w:val="24"/>
          <w:szCs w:val="24"/>
        </w:rPr>
      </w:pPr>
      <w:r>
        <w:rPr>
          <w:sz w:val="24"/>
          <w:szCs w:val="24"/>
        </w:rPr>
        <w:t xml:space="preserve">Digital Communication Continuum </w:t>
      </w:r>
      <w:r w:rsidRPr="00B74F33">
        <w:rPr>
          <w:webHidden/>
          <w:sz w:val="24"/>
        </w:rPr>
        <w:tab/>
      </w:r>
      <w:r>
        <w:rPr>
          <w:webHidden/>
          <w:sz w:val="24"/>
        </w:rPr>
        <w:t>5</w:t>
      </w:r>
    </w:p>
    <w:p w14:paraId="64E8C6FD" w14:textId="77777777" w:rsidR="00B74F33" w:rsidRPr="00B74F33" w:rsidRDefault="00B74F33" w:rsidP="00B74F33">
      <w:pPr>
        <w:pStyle w:val="Level2"/>
        <w:rPr>
          <w:sz w:val="24"/>
        </w:rPr>
      </w:pPr>
    </w:p>
    <w:p w14:paraId="5126C0F5" w14:textId="38CE0DC5" w:rsidR="00B74F33" w:rsidRPr="00B74F33" w:rsidRDefault="00B74F33" w:rsidP="5D918B84">
      <w:pPr>
        <w:pStyle w:val="Level1"/>
        <w:rPr>
          <w:sz w:val="24"/>
          <w:szCs w:val="24"/>
        </w:rPr>
      </w:pPr>
      <w:r w:rsidRPr="5A7798E5">
        <w:rPr>
          <w:webHidden/>
          <w:sz w:val="24"/>
          <w:szCs w:val="24"/>
        </w:rPr>
        <w:t>Resources</w:t>
      </w:r>
      <w:r w:rsidRPr="00B74F33">
        <w:rPr>
          <w:webHidden/>
          <w:sz w:val="24"/>
        </w:rPr>
        <w:tab/>
      </w:r>
      <w:r w:rsidR="00175FDA">
        <w:rPr>
          <w:webHidden/>
          <w:sz w:val="24"/>
          <w:szCs w:val="24"/>
        </w:rPr>
        <w:t>7</w:t>
      </w:r>
    </w:p>
    <w:p w14:paraId="6F4A8BAC" w14:textId="4D288F8B" w:rsidR="00175FDA" w:rsidRDefault="00175FDA" w:rsidP="5D918B84">
      <w:pPr>
        <w:pStyle w:val="Level2"/>
        <w:rPr>
          <w:webHidden/>
          <w:sz w:val="24"/>
          <w:szCs w:val="24"/>
        </w:rPr>
      </w:pPr>
      <w:r>
        <w:rPr>
          <w:webHidden/>
          <w:sz w:val="24"/>
          <w:szCs w:val="24"/>
        </w:rPr>
        <w:t>General Resources</w:t>
      </w:r>
      <w:r w:rsidRPr="00B74F33">
        <w:rPr>
          <w:webHidden/>
          <w:sz w:val="24"/>
        </w:rPr>
        <w:tab/>
      </w:r>
      <w:r>
        <w:rPr>
          <w:webHidden/>
          <w:sz w:val="24"/>
        </w:rPr>
        <w:t>7</w:t>
      </w:r>
    </w:p>
    <w:p w14:paraId="61FC30FD" w14:textId="6F1E0FA1" w:rsidR="007A3A7B" w:rsidRPr="00B74F33" w:rsidRDefault="007A3A7B" w:rsidP="5D918B84">
      <w:pPr>
        <w:pStyle w:val="Level2"/>
        <w:rPr>
          <w:sz w:val="24"/>
          <w:szCs w:val="24"/>
        </w:rPr>
      </w:pPr>
      <w:r w:rsidRPr="5A7798E5">
        <w:rPr>
          <w:webHidden/>
          <w:sz w:val="24"/>
          <w:szCs w:val="24"/>
        </w:rPr>
        <w:t xml:space="preserve">I </w:t>
      </w:r>
      <w:r>
        <w:rPr>
          <w:webHidden/>
          <w:sz w:val="24"/>
          <w:szCs w:val="24"/>
        </w:rPr>
        <w:t>Can Share my learning</w:t>
      </w:r>
      <w:r w:rsidRPr="00B74F33">
        <w:rPr>
          <w:webHidden/>
          <w:sz w:val="24"/>
        </w:rPr>
        <w:tab/>
      </w:r>
    </w:p>
    <w:p w14:paraId="22F04941" w14:textId="77777777" w:rsidR="007A3A7B" w:rsidRPr="00B74F33" w:rsidRDefault="007A3A7B" w:rsidP="5D918B84">
      <w:pPr>
        <w:pStyle w:val="Level2"/>
        <w:rPr>
          <w:sz w:val="24"/>
          <w:szCs w:val="24"/>
        </w:rPr>
      </w:pPr>
      <w:r w:rsidRPr="5A7798E5">
        <w:rPr>
          <w:webHidden/>
          <w:sz w:val="24"/>
          <w:szCs w:val="24"/>
        </w:rPr>
        <w:t xml:space="preserve">i </w:t>
      </w:r>
      <w:r>
        <w:rPr>
          <w:webHidden/>
          <w:sz w:val="24"/>
          <w:szCs w:val="24"/>
        </w:rPr>
        <w:t>can express my opinion</w:t>
      </w:r>
      <w:r w:rsidRPr="00B74F33">
        <w:rPr>
          <w:webHidden/>
          <w:sz w:val="24"/>
        </w:rPr>
        <w:tab/>
      </w:r>
    </w:p>
    <w:p w14:paraId="7737194D" w14:textId="0513460C" w:rsidR="007A3A7B" w:rsidRDefault="007A3A7B" w:rsidP="5D918B84">
      <w:pPr>
        <w:pStyle w:val="Level2"/>
        <w:rPr>
          <w:sz w:val="24"/>
          <w:szCs w:val="24"/>
        </w:rPr>
      </w:pPr>
      <w:r w:rsidRPr="5A7798E5">
        <w:rPr>
          <w:webHidden/>
          <w:sz w:val="24"/>
          <w:szCs w:val="24"/>
        </w:rPr>
        <w:t xml:space="preserve">I </w:t>
      </w:r>
      <w:r>
        <w:rPr>
          <w:webHidden/>
          <w:sz w:val="24"/>
          <w:szCs w:val="24"/>
        </w:rPr>
        <w:t>can be clear</w:t>
      </w:r>
      <w:r w:rsidRPr="00B74F33">
        <w:rPr>
          <w:webHidden/>
          <w:sz w:val="24"/>
        </w:rPr>
        <w:tab/>
      </w:r>
    </w:p>
    <w:p w14:paraId="2059E770" w14:textId="77777777" w:rsidR="007A3A7B" w:rsidRPr="00B74F33" w:rsidRDefault="007A3A7B" w:rsidP="5D918B84">
      <w:pPr>
        <w:pStyle w:val="Level2"/>
        <w:rPr>
          <w:sz w:val="24"/>
          <w:szCs w:val="24"/>
        </w:rPr>
      </w:pPr>
      <w:r w:rsidRPr="5A7798E5">
        <w:rPr>
          <w:webHidden/>
          <w:sz w:val="24"/>
          <w:szCs w:val="24"/>
        </w:rPr>
        <w:t xml:space="preserve">I </w:t>
      </w:r>
      <w:r>
        <w:rPr>
          <w:webHidden/>
          <w:sz w:val="24"/>
          <w:szCs w:val="24"/>
        </w:rPr>
        <w:t>can ask for feedback</w:t>
      </w:r>
      <w:r w:rsidRPr="00B74F33">
        <w:rPr>
          <w:webHidden/>
          <w:sz w:val="24"/>
        </w:rPr>
        <w:tab/>
      </w:r>
    </w:p>
    <w:p w14:paraId="69812D3D" w14:textId="77777777" w:rsidR="004B700D" w:rsidRPr="004B700D" w:rsidRDefault="004B700D" w:rsidP="5D918B84">
      <w:pPr>
        <w:jc w:val="center"/>
        <w:rPr>
          <w:b/>
          <w:bCs/>
          <w:sz w:val="28"/>
          <w:szCs w:val="28"/>
        </w:rPr>
      </w:pPr>
      <w:r w:rsidRPr="5D918B84">
        <w:rPr>
          <w:b/>
          <w:bCs/>
          <w:sz w:val="32"/>
          <w:szCs w:val="32"/>
        </w:rPr>
        <w:br w:type="page"/>
      </w:r>
      <w:r w:rsidR="5D918B84" w:rsidRPr="5D918B84">
        <w:rPr>
          <w:b/>
          <w:bCs/>
          <w:sz w:val="28"/>
          <w:szCs w:val="28"/>
        </w:rPr>
        <w:lastRenderedPageBreak/>
        <w:t>Purpose</w:t>
      </w:r>
    </w:p>
    <w:p w14:paraId="1BB171C0" w14:textId="246EB9D0" w:rsidR="004B700D" w:rsidRPr="00FD21A3" w:rsidRDefault="5D918B84" w:rsidP="5D918B84">
      <w:pPr>
        <w:rPr>
          <w:b/>
          <w:bCs/>
          <w:sz w:val="24"/>
          <w:szCs w:val="24"/>
        </w:rPr>
      </w:pPr>
      <w:r w:rsidRPr="5D918B84">
        <w:rPr>
          <w:b/>
          <w:bCs/>
          <w:sz w:val="24"/>
          <w:szCs w:val="24"/>
        </w:rPr>
        <w:t>Why is this important?</w:t>
      </w:r>
    </w:p>
    <w:p w14:paraId="2A62FA52" w14:textId="0E49A23C" w:rsidR="007647BE" w:rsidRPr="00FD21A3" w:rsidRDefault="00FD21A3" w:rsidP="5D918B84">
      <w:pPr>
        <w:rPr>
          <w:sz w:val="24"/>
          <w:szCs w:val="24"/>
        </w:rPr>
      </w:pPr>
      <w:r w:rsidRPr="5D918B84">
        <w:rPr>
          <w:sz w:val="24"/>
          <w:szCs w:val="24"/>
          <w:shd w:val="clear" w:color="auto" w:fill="FFFFFF"/>
        </w:rPr>
        <w:t>Communication is one of the key components of 21st century learning, yet it has not attracted the same level of research or attention as creativity, collaboration, or critical thinking. Communication competence involves mediated and digital communication, interpersonal, written and oral communication. As our society evolves, we cannot assume that our students will gain communication competence on their own. </w:t>
      </w:r>
    </w:p>
    <w:p w14:paraId="29ECCCD3" w14:textId="77777777" w:rsidR="00FD21A3" w:rsidRPr="00FD21A3" w:rsidRDefault="5D918B84" w:rsidP="5D918B84">
      <w:pPr>
        <w:shd w:val="clear" w:color="auto" w:fill="FFFFFF" w:themeFill="background1"/>
        <w:spacing w:before="96" w:after="240" w:line="240" w:lineRule="auto"/>
        <w:textAlignment w:val="baseline"/>
        <w:rPr>
          <w:rFonts w:eastAsia="Times New Roman"/>
          <w:b/>
          <w:bCs/>
          <w:sz w:val="24"/>
          <w:szCs w:val="24"/>
        </w:rPr>
      </w:pPr>
      <w:r w:rsidRPr="5D918B84">
        <w:rPr>
          <w:rFonts w:eastAsia="Times New Roman"/>
          <w:b/>
          <w:bCs/>
          <w:sz w:val="24"/>
          <w:szCs w:val="24"/>
        </w:rPr>
        <w:t>Practical communication skills are needed for all students</w:t>
      </w:r>
    </w:p>
    <w:p w14:paraId="7C7A905E" w14:textId="77777777" w:rsidR="00FD21A3" w:rsidRPr="00FD21A3" w:rsidRDefault="5D918B84" w:rsidP="5D918B84">
      <w:pPr>
        <w:numPr>
          <w:ilvl w:val="0"/>
          <w:numId w:val="15"/>
        </w:numPr>
        <w:shd w:val="clear" w:color="auto" w:fill="FFFFFF" w:themeFill="background1"/>
        <w:spacing w:after="0" w:line="336" w:lineRule="atLeast"/>
        <w:textAlignment w:val="baseline"/>
        <w:rPr>
          <w:rFonts w:eastAsia="Times New Roman"/>
          <w:sz w:val="24"/>
          <w:szCs w:val="24"/>
        </w:rPr>
      </w:pPr>
      <w:r w:rsidRPr="5D918B84">
        <w:rPr>
          <w:rFonts w:eastAsia="Times New Roman"/>
          <w:sz w:val="24"/>
          <w:szCs w:val="24"/>
        </w:rPr>
        <w:t>Speech language development is a key aspect of preschool and early learning</w:t>
      </w:r>
    </w:p>
    <w:p w14:paraId="05015E90" w14:textId="77777777" w:rsidR="00FD21A3" w:rsidRPr="00FD21A3" w:rsidRDefault="5D918B84" w:rsidP="5D918B84">
      <w:pPr>
        <w:numPr>
          <w:ilvl w:val="0"/>
          <w:numId w:val="15"/>
        </w:numPr>
        <w:shd w:val="clear" w:color="auto" w:fill="FFFFFF" w:themeFill="background1"/>
        <w:spacing w:after="0" w:line="336" w:lineRule="atLeast"/>
        <w:textAlignment w:val="baseline"/>
        <w:rPr>
          <w:rFonts w:eastAsia="Times New Roman"/>
          <w:sz w:val="24"/>
          <w:szCs w:val="24"/>
        </w:rPr>
      </w:pPr>
      <w:r w:rsidRPr="5D918B84">
        <w:rPr>
          <w:rFonts w:eastAsia="Times New Roman"/>
          <w:sz w:val="24"/>
          <w:szCs w:val="24"/>
        </w:rPr>
        <w:t>Social and emotional learning studies address positive classroom communication interventions</w:t>
      </w:r>
    </w:p>
    <w:p w14:paraId="209569E5" w14:textId="77777777" w:rsidR="00FD21A3" w:rsidRPr="00FD21A3" w:rsidRDefault="5D918B84" w:rsidP="5D918B84">
      <w:pPr>
        <w:numPr>
          <w:ilvl w:val="0"/>
          <w:numId w:val="15"/>
        </w:numPr>
        <w:shd w:val="clear" w:color="auto" w:fill="FFFFFF" w:themeFill="background1"/>
        <w:spacing w:after="0" w:line="336" w:lineRule="atLeast"/>
        <w:textAlignment w:val="baseline"/>
        <w:rPr>
          <w:rFonts w:eastAsia="Times New Roman"/>
          <w:sz w:val="24"/>
          <w:szCs w:val="24"/>
        </w:rPr>
      </w:pPr>
      <w:r w:rsidRPr="5D918B84">
        <w:rPr>
          <w:rFonts w:eastAsia="Times New Roman"/>
          <w:sz w:val="24"/>
          <w:szCs w:val="24"/>
        </w:rPr>
        <w:t>Business-related communication assessments (like the elevator pitch assessment) are also applicable to education contexts</w:t>
      </w:r>
    </w:p>
    <w:p w14:paraId="1F0C36C8" w14:textId="77777777" w:rsidR="00FD21A3" w:rsidRPr="00FD21A3" w:rsidRDefault="5D918B84" w:rsidP="5D918B84">
      <w:pPr>
        <w:numPr>
          <w:ilvl w:val="0"/>
          <w:numId w:val="15"/>
        </w:numPr>
        <w:shd w:val="clear" w:color="auto" w:fill="FFFFFF" w:themeFill="background1"/>
        <w:spacing w:after="0" w:line="336" w:lineRule="atLeast"/>
        <w:textAlignment w:val="baseline"/>
        <w:rPr>
          <w:rFonts w:eastAsia="Times New Roman"/>
          <w:sz w:val="24"/>
          <w:szCs w:val="24"/>
        </w:rPr>
      </w:pPr>
      <w:r w:rsidRPr="5D918B84">
        <w:rPr>
          <w:rFonts w:eastAsia="Times New Roman"/>
          <w:sz w:val="24"/>
          <w:szCs w:val="24"/>
        </w:rPr>
        <w:t>Digital and media literacy provide unique approaches to analyzing communication skills</w:t>
      </w:r>
    </w:p>
    <w:p w14:paraId="329E6029" w14:textId="77777777" w:rsidR="00FD21A3" w:rsidRPr="00FD21A3" w:rsidRDefault="5D918B84" w:rsidP="5D918B84">
      <w:pPr>
        <w:numPr>
          <w:ilvl w:val="0"/>
          <w:numId w:val="15"/>
        </w:numPr>
        <w:shd w:val="clear" w:color="auto" w:fill="FFFFFF" w:themeFill="background1"/>
        <w:spacing w:after="0" w:line="336" w:lineRule="atLeast"/>
        <w:textAlignment w:val="baseline"/>
        <w:rPr>
          <w:rFonts w:eastAsia="Times New Roman"/>
          <w:sz w:val="24"/>
          <w:szCs w:val="24"/>
        </w:rPr>
      </w:pPr>
      <w:r w:rsidRPr="5D918B84">
        <w:rPr>
          <w:rFonts w:eastAsia="Times New Roman"/>
          <w:sz w:val="24"/>
          <w:szCs w:val="24"/>
        </w:rPr>
        <w:t>Additional research and interventions are needed to support 21st century communication skills</w:t>
      </w:r>
    </w:p>
    <w:p w14:paraId="6AD9A605" w14:textId="4567DFF7" w:rsidR="00FD21A3" w:rsidRDefault="00FD21A3" w:rsidP="00FD21A3">
      <w:pPr>
        <w:rPr>
          <w:rFonts w:cstheme="minorHAnsi"/>
          <w:sz w:val="24"/>
          <w:szCs w:val="24"/>
        </w:rPr>
      </w:pPr>
    </w:p>
    <w:p w14:paraId="3D07DBD9" w14:textId="4DEF42B7" w:rsidR="00FD21A3" w:rsidRPr="00FD21A3" w:rsidRDefault="5D918B84" w:rsidP="5D918B84">
      <w:pPr>
        <w:rPr>
          <w:sz w:val="24"/>
          <w:szCs w:val="24"/>
        </w:rPr>
      </w:pPr>
      <w:r w:rsidRPr="5D918B84">
        <w:rPr>
          <w:sz w:val="24"/>
          <w:szCs w:val="24"/>
        </w:rPr>
        <w:t xml:space="preserve">Communication. </w:t>
      </w:r>
      <w:r w:rsidRPr="5D918B84">
        <w:rPr>
          <w:i/>
          <w:iCs/>
          <w:sz w:val="24"/>
          <w:szCs w:val="24"/>
        </w:rPr>
        <w:t>P21 Partnership for 21</w:t>
      </w:r>
      <w:r w:rsidRPr="5D918B84">
        <w:rPr>
          <w:i/>
          <w:iCs/>
          <w:sz w:val="24"/>
          <w:szCs w:val="24"/>
          <w:vertAlign w:val="superscript"/>
        </w:rPr>
        <w:t>st</w:t>
      </w:r>
      <w:r w:rsidRPr="5D918B84">
        <w:rPr>
          <w:i/>
          <w:iCs/>
          <w:sz w:val="24"/>
          <w:szCs w:val="24"/>
        </w:rPr>
        <w:t xml:space="preserve"> Century Learning.</w:t>
      </w:r>
      <w:r w:rsidRPr="5D918B84">
        <w:rPr>
          <w:sz w:val="24"/>
          <w:szCs w:val="24"/>
        </w:rPr>
        <w:t xml:space="preserve"> </w:t>
      </w:r>
      <w:hyperlink r:id="rId8">
        <w:r w:rsidRPr="5D918B84">
          <w:rPr>
            <w:rStyle w:val="Hyperlink"/>
            <w:sz w:val="24"/>
            <w:szCs w:val="24"/>
          </w:rPr>
          <w:t>http://www.p21.org/our-work/4cs-research-series/communication</w:t>
        </w:r>
      </w:hyperlink>
      <w:r w:rsidRPr="5D918B84">
        <w:rPr>
          <w:sz w:val="24"/>
          <w:szCs w:val="24"/>
        </w:rPr>
        <w:t>. Web. May 7, 2018</w:t>
      </w:r>
    </w:p>
    <w:p w14:paraId="23503647" w14:textId="77777777" w:rsidR="00951D01" w:rsidRPr="00FD21A3" w:rsidRDefault="00951D01" w:rsidP="00951D01">
      <w:pPr>
        <w:ind w:left="360"/>
        <w:rPr>
          <w:rFonts w:cstheme="minorHAnsi"/>
          <w:sz w:val="24"/>
          <w:szCs w:val="24"/>
        </w:rPr>
      </w:pPr>
    </w:p>
    <w:p w14:paraId="54F5DFFB" w14:textId="77777777" w:rsidR="00951D01" w:rsidRPr="00FD21A3" w:rsidRDefault="00951D01" w:rsidP="00951D01">
      <w:pPr>
        <w:ind w:left="360"/>
        <w:rPr>
          <w:rFonts w:cstheme="minorHAnsi"/>
          <w:sz w:val="24"/>
          <w:szCs w:val="24"/>
        </w:rPr>
      </w:pPr>
    </w:p>
    <w:p w14:paraId="300967A1" w14:textId="77777777" w:rsidR="00951D01" w:rsidRPr="00FD21A3" w:rsidRDefault="00951D01" w:rsidP="00951D01">
      <w:pPr>
        <w:ind w:left="360"/>
        <w:rPr>
          <w:rFonts w:cstheme="minorHAnsi"/>
          <w:sz w:val="24"/>
          <w:szCs w:val="24"/>
        </w:rPr>
      </w:pPr>
    </w:p>
    <w:p w14:paraId="098C4CED" w14:textId="77777777" w:rsidR="00951D01" w:rsidRPr="00FD21A3" w:rsidRDefault="00951D01" w:rsidP="00951D01">
      <w:pPr>
        <w:ind w:left="360"/>
        <w:rPr>
          <w:rFonts w:cstheme="minorHAnsi"/>
          <w:sz w:val="24"/>
          <w:szCs w:val="24"/>
        </w:rPr>
      </w:pPr>
    </w:p>
    <w:p w14:paraId="39B8EA69" w14:textId="77777777" w:rsidR="00951D01" w:rsidRPr="00FD21A3" w:rsidRDefault="00951D01" w:rsidP="00951D01">
      <w:pPr>
        <w:ind w:left="360"/>
        <w:rPr>
          <w:rFonts w:cstheme="minorHAnsi"/>
          <w:sz w:val="24"/>
          <w:szCs w:val="24"/>
        </w:rPr>
      </w:pPr>
    </w:p>
    <w:p w14:paraId="4C62C2C7" w14:textId="77777777" w:rsidR="00951D01" w:rsidRPr="00FD21A3" w:rsidRDefault="00951D01" w:rsidP="00951D01">
      <w:pPr>
        <w:ind w:left="360"/>
        <w:rPr>
          <w:rFonts w:cstheme="minorHAnsi"/>
          <w:sz w:val="24"/>
          <w:szCs w:val="24"/>
        </w:rPr>
      </w:pPr>
    </w:p>
    <w:p w14:paraId="2837A796" w14:textId="28B9FE08" w:rsidR="00951D01" w:rsidRPr="00FD21A3" w:rsidRDefault="00951D01" w:rsidP="00951D01">
      <w:pPr>
        <w:ind w:left="360"/>
        <w:rPr>
          <w:rFonts w:cstheme="minorHAnsi"/>
          <w:b/>
          <w:sz w:val="24"/>
          <w:szCs w:val="24"/>
        </w:rPr>
      </w:pPr>
    </w:p>
    <w:p w14:paraId="025347E2" w14:textId="38C7C26C" w:rsidR="00951D01" w:rsidRDefault="00951D01" w:rsidP="00951D01">
      <w:pPr>
        <w:ind w:left="360"/>
        <w:rPr>
          <w:b/>
          <w:sz w:val="28"/>
        </w:rPr>
      </w:pPr>
    </w:p>
    <w:p w14:paraId="627A7DAD" w14:textId="77777777" w:rsidR="00951D01" w:rsidRPr="00951D01" w:rsidRDefault="00951D01" w:rsidP="00951D01">
      <w:pPr>
        <w:ind w:left="360"/>
        <w:rPr>
          <w:b/>
          <w:sz w:val="28"/>
        </w:rPr>
      </w:pPr>
    </w:p>
    <w:p w14:paraId="66C57A6E" w14:textId="629989BE" w:rsidR="00951D01" w:rsidRPr="00951D01" w:rsidRDefault="00951D01" w:rsidP="00951D01">
      <w:pPr>
        <w:rPr>
          <w:sz w:val="28"/>
        </w:rPr>
        <w:sectPr w:rsidR="00951D01" w:rsidRPr="00951D01">
          <w:footerReference w:type="default" r:id="rId9"/>
          <w:pgSz w:w="12240" w:h="15840"/>
          <w:pgMar w:top="1440" w:right="1440" w:bottom="1440" w:left="1440" w:header="720" w:footer="720" w:gutter="0"/>
          <w:cols w:space="720"/>
          <w:docGrid w:linePitch="360"/>
        </w:sectPr>
      </w:pPr>
    </w:p>
    <w:tbl>
      <w:tblPr>
        <w:tblpPr w:leftFromText="180" w:rightFromText="180" w:bottomFromText="160" w:vertAnchor="text" w:tblpY="1"/>
        <w:tblOverlap w:val="never"/>
        <w:tblW w:w="13053"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658"/>
        <w:gridCol w:w="2038"/>
        <w:gridCol w:w="2078"/>
        <w:gridCol w:w="2168"/>
        <w:gridCol w:w="2350"/>
        <w:gridCol w:w="2761"/>
      </w:tblGrid>
      <w:tr w:rsidR="00C2040F" w14:paraId="02512F2B" w14:textId="77777777" w:rsidTr="5D918B84">
        <w:trPr>
          <w:trHeight w:val="376"/>
        </w:trPr>
        <w:tc>
          <w:tcPr>
            <w:tcW w:w="1658"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hideMark/>
          </w:tcPr>
          <w:p w14:paraId="592E3C36" w14:textId="77777777" w:rsidR="00C2040F" w:rsidRDefault="5D918B84" w:rsidP="5D918B84">
            <w:pPr>
              <w:spacing w:after="0" w:line="240" w:lineRule="auto"/>
              <w:textAlignment w:val="baseline"/>
              <w:rPr>
                <w:rFonts w:ascii="Segoe UI" w:eastAsia="Times New Roman" w:hAnsi="Segoe UI" w:cs="Segoe UI"/>
                <w:sz w:val="24"/>
                <w:szCs w:val="24"/>
                <w:lang w:val="en-CA"/>
              </w:rPr>
            </w:pPr>
            <w:r w:rsidRPr="5D918B84">
              <w:rPr>
                <w:rFonts w:ascii="Calibri" w:eastAsia="Times New Roman" w:hAnsi="Calibri" w:cs="Calibri"/>
                <w:b/>
                <w:bCs/>
                <w:sz w:val="24"/>
                <w:szCs w:val="24"/>
                <w:lang w:val="en-CA"/>
              </w:rPr>
              <w:lastRenderedPageBreak/>
              <w:t>Communication</w:t>
            </w:r>
            <w:r w:rsidRPr="5D918B84">
              <w:rPr>
                <w:rFonts w:ascii="Calibri" w:eastAsia="Times New Roman" w:hAnsi="Calibri" w:cs="Calibri"/>
                <w:sz w:val="24"/>
                <w:szCs w:val="24"/>
                <w:lang w:val="en-CA"/>
              </w:rPr>
              <w:t> </w:t>
            </w:r>
          </w:p>
        </w:tc>
        <w:tc>
          <w:tcPr>
            <w:tcW w:w="2038" w:type="dxa"/>
            <w:tcBorders>
              <w:top w:val="single" w:sz="6" w:space="0" w:color="C8CACC"/>
              <w:left w:val="single" w:sz="6" w:space="0" w:color="C8CACC"/>
              <w:bottom w:val="single" w:sz="6" w:space="0" w:color="C8CACC"/>
              <w:right w:val="single" w:sz="6" w:space="0" w:color="C8CACC"/>
            </w:tcBorders>
            <w:shd w:val="clear" w:color="auto" w:fill="F4B183"/>
            <w:hideMark/>
          </w:tcPr>
          <w:p w14:paraId="5DC8DB20"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1</w:t>
            </w:r>
          </w:p>
        </w:tc>
        <w:tc>
          <w:tcPr>
            <w:tcW w:w="2078" w:type="dxa"/>
            <w:tcBorders>
              <w:top w:val="single" w:sz="6" w:space="0" w:color="C8CACC"/>
              <w:left w:val="single" w:sz="6" w:space="0" w:color="C8CACC"/>
              <w:bottom w:val="single" w:sz="6" w:space="0" w:color="C8CACC"/>
              <w:right w:val="single" w:sz="6" w:space="0" w:color="C8CACC"/>
            </w:tcBorders>
            <w:shd w:val="clear" w:color="auto" w:fill="F4B183"/>
            <w:hideMark/>
          </w:tcPr>
          <w:p w14:paraId="7D8B4FF6"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2</w:t>
            </w:r>
          </w:p>
        </w:tc>
        <w:tc>
          <w:tcPr>
            <w:tcW w:w="2168" w:type="dxa"/>
            <w:tcBorders>
              <w:top w:val="single" w:sz="6" w:space="0" w:color="C8CACC"/>
              <w:left w:val="single" w:sz="6" w:space="0" w:color="C8CACC"/>
              <w:bottom w:val="single" w:sz="6" w:space="0" w:color="C8CACC"/>
              <w:right w:val="single" w:sz="6" w:space="0" w:color="C8CACC"/>
            </w:tcBorders>
            <w:shd w:val="clear" w:color="auto" w:fill="F4B183"/>
            <w:hideMark/>
          </w:tcPr>
          <w:p w14:paraId="64877B70"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3</w:t>
            </w:r>
          </w:p>
        </w:tc>
        <w:tc>
          <w:tcPr>
            <w:tcW w:w="2350" w:type="dxa"/>
            <w:tcBorders>
              <w:top w:val="single" w:sz="6" w:space="0" w:color="C8CACC"/>
              <w:left w:val="single" w:sz="6" w:space="0" w:color="C8CACC"/>
              <w:bottom w:val="single" w:sz="6" w:space="0" w:color="C8CACC"/>
              <w:right w:val="single" w:sz="6" w:space="0" w:color="C8CACC"/>
            </w:tcBorders>
            <w:shd w:val="clear" w:color="auto" w:fill="F4B183"/>
            <w:hideMark/>
          </w:tcPr>
          <w:p w14:paraId="3C976742"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4</w:t>
            </w:r>
          </w:p>
        </w:tc>
        <w:tc>
          <w:tcPr>
            <w:tcW w:w="2761" w:type="dxa"/>
            <w:tcBorders>
              <w:top w:val="single" w:sz="6" w:space="0" w:color="C8CACC"/>
              <w:left w:val="single" w:sz="6" w:space="0" w:color="C8CACC"/>
              <w:bottom w:val="single" w:sz="6" w:space="0" w:color="C8CACC"/>
              <w:right w:val="single" w:sz="6" w:space="0" w:color="C8CACC"/>
            </w:tcBorders>
            <w:shd w:val="clear" w:color="auto" w:fill="F4B183"/>
            <w:hideMark/>
          </w:tcPr>
          <w:p w14:paraId="17611437"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5</w:t>
            </w:r>
          </w:p>
        </w:tc>
      </w:tr>
      <w:tr w:rsidR="00C2040F" w14:paraId="635633BE" w14:textId="77777777" w:rsidTr="5D918B84">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F8B2609" w14:textId="77777777" w:rsidR="00C2040F" w:rsidRPr="00C2040F" w:rsidRDefault="5D918B84" w:rsidP="5D918B84">
            <w:pPr>
              <w:spacing w:after="0" w:line="240" w:lineRule="auto"/>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 xml:space="preserve"> Share learning </w:t>
            </w:r>
          </w:p>
        </w:tc>
        <w:tc>
          <w:tcPr>
            <w:tcW w:w="2038" w:type="dxa"/>
            <w:tcBorders>
              <w:top w:val="single" w:sz="6" w:space="0" w:color="C8CACC"/>
              <w:left w:val="single" w:sz="6" w:space="0" w:color="C8CACC"/>
              <w:bottom w:val="single" w:sz="6" w:space="0" w:color="C8CACC"/>
              <w:right w:val="single" w:sz="6" w:space="0" w:color="C8CACC"/>
            </w:tcBorders>
            <w:shd w:val="clear" w:color="auto" w:fill="auto"/>
            <w:hideMark/>
          </w:tcPr>
          <w:p w14:paraId="183F27ED"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do not share my learning with students, teachers or parents yet.</w:t>
            </w:r>
          </w:p>
        </w:tc>
        <w:tc>
          <w:tcPr>
            <w:tcW w:w="2078" w:type="dxa"/>
            <w:tcBorders>
              <w:top w:val="single" w:sz="6" w:space="0" w:color="C8CACC"/>
              <w:left w:val="single" w:sz="6" w:space="0" w:color="C8CACC"/>
              <w:bottom w:val="single" w:sz="6" w:space="0" w:color="C8CACC"/>
              <w:right w:val="single" w:sz="6" w:space="0" w:color="C8CACC"/>
            </w:tcBorders>
            <w:shd w:val="clear" w:color="auto" w:fill="auto"/>
            <w:hideMark/>
          </w:tcPr>
          <w:p w14:paraId="49EB74DB"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sometimes share my learning with students, teachers and/or parents.</w:t>
            </w:r>
          </w:p>
        </w:tc>
        <w:tc>
          <w:tcPr>
            <w:tcW w:w="2168" w:type="dxa"/>
            <w:tcBorders>
              <w:top w:val="single" w:sz="6" w:space="0" w:color="C8CACC"/>
              <w:left w:val="single" w:sz="6" w:space="0" w:color="C8CACC"/>
              <w:bottom w:val="single" w:sz="6" w:space="0" w:color="C8CACC"/>
              <w:right w:val="single" w:sz="6" w:space="0" w:color="C8CACC"/>
            </w:tcBorders>
            <w:shd w:val="clear" w:color="auto" w:fill="auto"/>
            <w:hideMark/>
          </w:tcPr>
          <w:p w14:paraId="68EED384"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usually share what my learning with students, teachers and parents.</w:t>
            </w:r>
          </w:p>
        </w:tc>
        <w:tc>
          <w:tcPr>
            <w:tcW w:w="2350" w:type="dxa"/>
            <w:tcBorders>
              <w:top w:val="single" w:sz="6" w:space="0" w:color="C8CACC"/>
              <w:left w:val="single" w:sz="6" w:space="0" w:color="C8CACC"/>
              <w:bottom w:val="single" w:sz="6" w:space="0" w:color="C8CACC"/>
              <w:right w:val="single" w:sz="6" w:space="0" w:color="C8CACC"/>
            </w:tcBorders>
            <w:shd w:val="clear" w:color="auto" w:fill="auto"/>
            <w:hideMark/>
          </w:tcPr>
          <w:p w14:paraId="2D35669D"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share my learning in a variety ways, with students, teachers and parents. I also self-reflect on my learning to share strengths and areas of improvement. </w:t>
            </w:r>
          </w:p>
        </w:tc>
        <w:tc>
          <w:tcPr>
            <w:tcW w:w="2761" w:type="dxa"/>
            <w:tcBorders>
              <w:top w:val="single" w:sz="6" w:space="0" w:color="C8CACC"/>
              <w:left w:val="single" w:sz="6" w:space="0" w:color="C8CACC"/>
              <w:bottom w:val="single" w:sz="6" w:space="0" w:color="C8CACC"/>
              <w:right w:val="single" w:sz="6" w:space="0" w:color="C8CACC"/>
            </w:tcBorders>
            <w:shd w:val="clear" w:color="auto" w:fill="auto"/>
            <w:hideMark/>
          </w:tcPr>
          <w:p w14:paraId="74AE71F1"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consistently self-reflect on my learning in a variety ways, with students, teachers and parents.  I also self-reflect on my learning to share strengths and areas of improvement. I can give examples as evidence for my learning.  </w:t>
            </w:r>
          </w:p>
        </w:tc>
      </w:tr>
      <w:tr w:rsidR="00C2040F" w14:paraId="1862BBE8" w14:textId="77777777" w:rsidTr="5D918B84">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0BF056" w14:textId="77777777" w:rsidR="00C2040F" w:rsidRPr="00C2040F" w:rsidRDefault="5D918B84" w:rsidP="5D918B84">
            <w:pPr>
              <w:spacing w:after="0" w:line="240" w:lineRule="auto"/>
              <w:textAlignment w:val="baseline"/>
              <w:rPr>
                <w:rFonts w:ascii="Segoe UI" w:eastAsia="Times New Roman" w:hAnsi="Segoe UI" w:cs="Segoe UI"/>
                <w:b/>
                <w:bCs/>
                <w:sz w:val="24"/>
                <w:szCs w:val="24"/>
                <w:lang w:val="en-CA"/>
              </w:rPr>
            </w:pPr>
            <w:r w:rsidRPr="5D918B84">
              <w:rPr>
                <w:rFonts w:ascii="Calibri" w:eastAsia="Times New Roman" w:hAnsi="Calibri" w:cs="Calibri"/>
                <w:b/>
                <w:bCs/>
                <w:sz w:val="24"/>
                <w:szCs w:val="24"/>
                <w:lang w:val="en-CA"/>
              </w:rPr>
              <w:t>Persuade other </w:t>
            </w:r>
          </w:p>
        </w:tc>
        <w:tc>
          <w:tcPr>
            <w:tcW w:w="2038" w:type="dxa"/>
            <w:tcBorders>
              <w:top w:val="single" w:sz="6" w:space="0" w:color="C8CACC"/>
              <w:left w:val="single" w:sz="6" w:space="0" w:color="C8CACC"/>
              <w:bottom w:val="single" w:sz="6" w:space="0" w:color="C8CACC"/>
              <w:right w:val="single" w:sz="6" w:space="0" w:color="C8CACC"/>
            </w:tcBorders>
            <w:shd w:val="clear" w:color="auto" w:fill="auto"/>
            <w:hideMark/>
          </w:tcPr>
          <w:p w14:paraId="4E101E29"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do not persuade others or express my opinions yet. </w:t>
            </w:r>
          </w:p>
        </w:tc>
        <w:tc>
          <w:tcPr>
            <w:tcW w:w="2078" w:type="dxa"/>
            <w:tcBorders>
              <w:top w:val="single" w:sz="6" w:space="0" w:color="C8CACC"/>
              <w:left w:val="single" w:sz="6" w:space="0" w:color="C8CACC"/>
              <w:bottom w:val="single" w:sz="6" w:space="0" w:color="C8CACC"/>
              <w:right w:val="single" w:sz="6" w:space="0" w:color="C8CACC"/>
            </w:tcBorders>
            <w:shd w:val="clear" w:color="auto" w:fill="auto"/>
            <w:hideMark/>
          </w:tcPr>
          <w:p w14:paraId="5B61DBBE"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sometimes use my knowledge to persuade others and express my opinions. </w:t>
            </w:r>
          </w:p>
        </w:tc>
        <w:tc>
          <w:tcPr>
            <w:tcW w:w="2168" w:type="dxa"/>
            <w:tcBorders>
              <w:top w:val="single" w:sz="6" w:space="0" w:color="C8CACC"/>
              <w:left w:val="single" w:sz="6" w:space="0" w:color="C8CACC"/>
              <w:bottom w:val="single" w:sz="6" w:space="0" w:color="C8CACC"/>
              <w:right w:val="single" w:sz="6" w:space="0" w:color="C8CACC"/>
            </w:tcBorders>
            <w:shd w:val="clear" w:color="auto" w:fill="auto"/>
            <w:hideMark/>
          </w:tcPr>
          <w:p w14:paraId="5437E17D"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can use evidence to persuade others and express my opinions in a positive manner. </w:t>
            </w:r>
          </w:p>
        </w:tc>
        <w:tc>
          <w:tcPr>
            <w:tcW w:w="2350" w:type="dxa"/>
            <w:tcBorders>
              <w:top w:val="single" w:sz="6" w:space="0" w:color="C8CACC"/>
              <w:left w:val="single" w:sz="6" w:space="0" w:color="C8CACC"/>
              <w:bottom w:val="single" w:sz="6" w:space="0" w:color="C8CACC"/>
              <w:right w:val="single" w:sz="6" w:space="0" w:color="C8CACC"/>
            </w:tcBorders>
            <w:shd w:val="clear" w:color="auto" w:fill="auto"/>
            <w:hideMark/>
          </w:tcPr>
          <w:p w14:paraId="7ED24D9A"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persuade others using evidence and examples. I express my opinions clearly. I help others understand my perspectives in a positive manner.</w:t>
            </w:r>
          </w:p>
        </w:tc>
        <w:tc>
          <w:tcPr>
            <w:tcW w:w="2761" w:type="dxa"/>
            <w:tcBorders>
              <w:top w:val="single" w:sz="6" w:space="0" w:color="C8CACC"/>
              <w:left w:val="single" w:sz="6" w:space="0" w:color="C8CACC"/>
              <w:bottom w:val="single" w:sz="6" w:space="0" w:color="C8CACC"/>
              <w:right w:val="single" w:sz="6" w:space="0" w:color="C8CACC"/>
            </w:tcBorders>
            <w:shd w:val="clear" w:color="auto" w:fill="auto"/>
            <w:hideMark/>
          </w:tcPr>
          <w:p w14:paraId="64F7FAF0"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consistently persuade others using evidence and examples. I express my opinions clearly. I help others understand my perspectives in a positive manner.</w:t>
            </w:r>
          </w:p>
        </w:tc>
      </w:tr>
      <w:tr w:rsidR="00C2040F" w14:paraId="452AF873" w14:textId="77777777" w:rsidTr="5D918B84">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ECF6A48" w14:textId="77777777" w:rsidR="00C2040F" w:rsidRPr="00C2040F" w:rsidRDefault="5D918B84" w:rsidP="5D918B84">
            <w:pPr>
              <w:spacing w:after="0" w:line="240" w:lineRule="auto"/>
              <w:textAlignment w:val="baseline"/>
              <w:rPr>
                <w:rFonts w:ascii="Segoe UI" w:eastAsia="Times New Roman" w:hAnsi="Segoe UI" w:cs="Segoe UI"/>
                <w:b/>
                <w:bCs/>
                <w:sz w:val="24"/>
                <w:szCs w:val="24"/>
                <w:lang w:val="en-CA"/>
              </w:rPr>
            </w:pPr>
            <w:r w:rsidRPr="5D918B84">
              <w:rPr>
                <w:rFonts w:ascii="Calibri" w:eastAsia="Times New Roman" w:hAnsi="Calibri" w:cs="Calibri"/>
                <w:b/>
                <w:bCs/>
                <w:sz w:val="24"/>
                <w:szCs w:val="24"/>
                <w:lang w:val="en-CA"/>
              </w:rPr>
              <w:t>Be clear </w:t>
            </w:r>
          </w:p>
        </w:tc>
        <w:tc>
          <w:tcPr>
            <w:tcW w:w="2038" w:type="dxa"/>
            <w:tcBorders>
              <w:top w:val="single" w:sz="6" w:space="0" w:color="C8CACC"/>
              <w:left w:val="single" w:sz="6" w:space="0" w:color="C8CACC"/>
              <w:bottom w:val="single" w:sz="6" w:space="0" w:color="C8CACC"/>
              <w:right w:val="single" w:sz="6" w:space="0" w:color="C8CACC"/>
            </w:tcBorders>
            <w:shd w:val="clear" w:color="auto" w:fill="auto"/>
            <w:hideMark/>
          </w:tcPr>
          <w:p w14:paraId="162D0C13"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have trouble communicating clearly. </w:t>
            </w:r>
          </w:p>
        </w:tc>
        <w:tc>
          <w:tcPr>
            <w:tcW w:w="2078" w:type="dxa"/>
            <w:tcBorders>
              <w:top w:val="single" w:sz="6" w:space="0" w:color="C8CACC"/>
              <w:left w:val="single" w:sz="6" w:space="0" w:color="C8CACC"/>
              <w:bottom w:val="single" w:sz="6" w:space="0" w:color="C8CACC"/>
              <w:right w:val="single" w:sz="6" w:space="0" w:color="C8CACC"/>
            </w:tcBorders>
            <w:shd w:val="clear" w:color="auto" w:fill="auto"/>
            <w:hideMark/>
          </w:tcPr>
          <w:p w14:paraId="5934E60E"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need guidance to communicate effectively. </w:t>
            </w:r>
          </w:p>
        </w:tc>
        <w:tc>
          <w:tcPr>
            <w:tcW w:w="2168" w:type="dxa"/>
            <w:tcBorders>
              <w:top w:val="single" w:sz="6" w:space="0" w:color="C8CACC"/>
              <w:left w:val="single" w:sz="6" w:space="0" w:color="C8CACC"/>
              <w:bottom w:val="single" w:sz="6" w:space="0" w:color="C8CACC"/>
              <w:right w:val="single" w:sz="6" w:space="0" w:color="C8CACC"/>
            </w:tcBorders>
            <w:shd w:val="clear" w:color="auto" w:fill="auto"/>
            <w:hideMark/>
          </w:tcPr>
          <w:p w14:paraId="5D6A86EB"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use clear language to communicate effectively. </w:t>
            </w:r>
          </w:p>
        </w:tc>
        <w:tc>
          <w:tcPr>
            <w:tcW w:w="2350" w:type="dxa"/>
            <w:tcBorders>
              <w:top w:val="single" w:sz="6" w:space="0" w:color="C8CACC"/>
              <w:left w:val="single" w:sz="6" w:space="0" w:color="C8CACC"/>
              <w:bottom w:val="single" w:sz="6" w:space="0" w:color="C8CACC"/>
              <w:right w:val="single" w:sz="6" w:space="0" w:color="C8CACC"/>
            </w:tcBorders>
            <w:shd w:val="clear" w:color="auto" w:fill="auto"/>
            <w:hideMark/>
          </w:tcPr>
          <w:p w14:paraId="5AC6CB6C"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use a variety of ways to communicate effectively. </w:t>
            </w:r>
          </w:p>
        </w:tc>
        <w:tc>
          <w:tcPr>
            <w:tcW w:w="2761" w:type="dxa"/>
            <w:tcBorders>
              <w:top w:val="single" w:sz="6" w:space="0" w:color="C8CACC"/>
              <w:left w:val="single" w:sz="6" w:space="0" w:color="C8CACC"/>
              <w:bottom w:val="single" w:sz="6" w:space="0" w:color="C8CACC"/>
              <w:right w:val="single" w:sz="6" w:space="0" w:color="C8CACC"/>
            </w:tcBorders>
            <w:shd w:val="clear" w:color="auto" w:fill="auto"/>
            <w:hideMark/>
          </w:tcPr>
          <w:p w14:paraId="1776D736"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consistently use a variety of ways to communicate my thoughts and ideas clearly and effectively.</w:t>
            </w:r>
          </w:p>
        </w:tc>
      </w:tr>
      <w:tr w:rsidR="00C2040F" w14:paraId="00C343BE" w14:textId="77777777" w:rsidTr="5D918B84">
        <w:trPr>
          <w:trHeight w:val="1675"/>
        </w:trPr>
        <w:tc>
          <w:tcPr>
            <w:tcW w:w="165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8A38B5" w14:textId="77777777" w:rsidR="00C2040F" w:rsidRPr="00C2040F" w:rsidRDefault="5D918B84" w:rsidP="5D918B84">
            <w:pPr>
              <w:spacing w:after="0" w:line="240" w:lineRule="auto"/>
              <w:textAlignment w:val="baseline"/>
              <w:rPr>
                <w:rFonts w:ascii="Segoe UI" w:eastAsia="Times New Roman" w:hAnsi="Segoe UI" w:cs="Segoe UI"/>
                <w:b/>
                <w:bCs/>
                <w:sz w:val="24"/>
                <w:szCs w:val="24"/>
                <w:lang w:val="en-CA"/>
              </w:rPr>
            </w:pPr>
            <w:r w:rsidRPr="5D918B84">
              <w:rPr>
                <w:rFonts w:ascii="Calibri" w:eastAsia="Times New Roman" w:hAnsi="Calibri" w:cs="Calibri"/>
                <w:b/>
                <w:bCs/>
                <w:sz w:val="24"/>
                <w:szCs w:val="24"/>
                <w:lang w:val="en-CA"/>
              </w:rPr>
              <w:t>Invite feedback </w:t>
            </w:r>
          </w:p>
        </w:tc>
        <w:tc>
          <w:tcPr>
            <w:tcW w:w="2038" w:type="dxa"/>
            <w:tcBorders>
              <w:top w:val="single" w:sz="6" w:space="0" w:color="C8CACC"/>
              <w:left w:val="single" w:sz="6" w:space="0" w:color="C8CACC"/>
              <w:bottom w:val="single" w:sz="6" w:space="0" w:color="C8CACC"/>
              <w:right w:val="single" w:sz="6" w:space="0" w:color="C8CACC"/>
            </w:tcBorders>
            <w:shd w:val="clear" w:color="auto" w:fill="auto"/>
            <w:hideMark/>
          </w:tcPr>
          <w:p w14:paraId="7DAE44ED"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do not invite feedback yet.</w:t>
            </w:r>
          </w:p>
        </w:tc>
        <w:tc>
          <w:tcPr>
            <w:tcW w:w="2078" w:type="dxa"/>
            <w:tcBorders>
              <w:top w:val="single" w:sz="6" w:space="0" w:color="C8CACC"/>
              <w:left w:val="single" w:sz="6" w:space="0" w:color="C8CACC"/>
              <w:bottom w:val="single" w:sz="6" w:space="0" w:color="C8CACC"/>
              <w:right w:val="single" w:sz="6" w:space="0" w:color="C8CACC"/>
            </w:tcBorders>
            <w:shd w:val="clear" w:color="auto" w:fill="auto"/>
            <w:hideMark/>
          </w:tcPr>
          <w:p w14:paraId="21973BC0"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can ask for feedback on my work but I have difficulty accepting help or making changes.</w:t>
            </w:r>
          </w:p>
        </w:tc>
        <w:tc>
          <w:tcPr>
            <w:tcW w:w="2168" w:type="dxa"/>
            <w:tcBorders>
              <w:top w:val="single" w:sz="6" w:space="0" w:color="C8CACC"/>
              <w:left w:val="single" w:sz="6" w:space="0" w:color="C8CACC"/>
              <w:bottom w:val="single" w:sz="6" w:space="0" w:color="C8CACC"/>
              <w:right w:val="single" w:sz="6" w:space="0" w:color="C8CACC"/>
            </w:tcBorders>
            <w:shd w:val="clear" w:color="auto" w:fill="auto"/>
            <w:hideMark/>
          </w:tcPr>
          <w:p w14:paraId="41DBEDC5"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can improve my work after receiving comments about my work. </w:t>
            </w:r>
          </w:p>
        </w:tc>
        <w:tc>
          <w:tcPr>
            <w:tcW w:w="2350" w:type="dxa"/>
            <w:tcBorders>
              <w:top w:val="single" w:sz="6" w:space="0" w:color="C8CACC"/>
              <w:left w:val="single" w:sz="6" w:space="0" w:color="C8CACC"/>
              <w:bottom w:val="single" w:sz="6" w:space="0" w:color="C8CACC"/>
              <w:right w:val="single" w:sz="6" w:space="0" w:color="C8CACC"/>
            </w:tcBorders>
            <w:shd w:val="clear" w:color="auto" w:fill="auto"/>
            <w:hideMark/>
          </w:tcPr>
          <w:p w14:paraId="2D3D812C"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respect and seek out different viewpoints as feedback and use them to improve my work.  </w:t>
            </w:r>
          </w:p>
        </w:tc>
        <w:tc>
          <w:tcPr>
            <w:tcW w:w="2761" w:type="dxa"/>
            <w:tcBorders>
              <w:top w:val="single" w:sz="6" w:space="0" w:color="C8CACC"/>
              <w:left w:val="single" w:sz="6" w:space="0" w:color="C8CACC"/>
              <w:bottom w:val="single" w:sz="6" w:space="0" w:color="C8CACC"/>
              <w:right w:val="single" w:sz="6" w:space="0" w:color="C8CACC"/>
            </w:tcBorders>
            <w:shd w:val="clear" w:color="auto" w:fill="auto"/>
            <w:hideMark/>
          </w:tcPr>
          <w:p w14:paraId="2B915053" w14:textId="4ED8B982"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consistently respect and seek out different viewpoints as feedback and always use them to improve my work and expand my mindset.   </w:t>
            </w:r>
          </w:p>
        </w:tc>
      </w:tr>
    </w:tbl>
    <w:p w14:paraId="113A9FAC" w14:textId="7FA2960D" w:rsidR="00C2040F" w:rsidRDefault="00C2040F" w:rsidP="001F37E3">
      <w:pPr>
        <w:jc w:val="center"/>
        <w:rPr>
          <w:b/>
          <w:sz w:val="32"/>
        </w:rPr>
      </w:pPr>
    </w:p>
    <w:p w14:paraId="1B636863" w14:textId="20EB60BB" w:rsidR="00CD66D8" w:rsidRDefault="00CD66D8" w:rsidP="001F37E3">
      <w:pPr>
        <w:jc w:val="center"/>
        <w:rPr>
          <w:b/>
          <w:sz w:val="32"/>
        </w:rPr>
      </w:pPr>
      <w:r>
        <w:rPr>
          <w:noProof/>
        </w:rPr>
        <w:lastRenderedPageBreak/>
        <w:drawing>
          <wp:inline distT="0" distB="0" distL="0" distR="0" wp14:anchorId="13DEB88A" wp14:editId="6D4C6910">
            <wp:extent cx="8229600" cy="5166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5166995"/>
                    </a:xfrm>
                    <a:prstGeom prst="rect">
                      <a:avLst/>
                    </a:prstGeom>
                  </pic:spPr>
                </pic:pic>
              </a:graphicData>
            </a:graphic>
          </wp:inline>
        </w:drawing>
      </w:r>
    </w:p>
    <w:p w14:paraId="00EA9B5D" w14:textId="1006CC9A" w:rsidR="00CD66D8" w:rsidRDefault="00CD66D8" w:rsidP="001F37E3">
      <w:pPr>
        <w:jc w:val="center"/>
        <w:rPr>
          <w:b/>
          <w:sz w:val="32"/>
        </w:rPr>
      </w:pPr>
      <w:r>
        <w:rPr>
          <w:noProof/>
        </w:rPr>
        <w:lastRenderedPageBreak/>
        <w:drawing>
          <wp:inline distT="0" distB="0" distL="0" distR="0" wp14:anchorId="43EAF704" wp14:editId="7B78F6F8">
            <wp:extent cx="8229600" cy="521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5219700"/>
                    </a:xfrm>
                    <a:prstGeom prst="rect">
                      <a:avLst/>
                    </a:prstGeom>
                  </pic:spPr>
                </pic:pic>
              </a:graphicData>
            </a:graphic>
          </wp:inline>
        </w:drawing>
      </w:r>
    </w:p>
    <w:p w14:paraId="6FE3FB3F" w14:textId="4136BB74" w:rsidR="00537898" w:rsidRDefault="00537898" w:rsidP="001F37E3">
      <w:pPr>
        <w:jc w:val="center"/>
        <w:rPr>
          <w:b/>
          <w:sz w:val="32"/>
        </w:rPr>
        <w:sectPr w:rsidR="00537898" w:rsidSect="001F37E3">
          <w:pgSz w:w="15840" w:h="12240" w:orient="landscape"/>
          <w:pgMar w:top="1440" w:right="1440" w:bottom="1440" w:left="1440" w:header="720" w:footer="720" w:gutter="0"/>
          <w:cols w:space="720"/>
          <w:docGrid w:linePitch="360"/>
        </w:sectPr>
      </w:pPr>
    </w:p>
    <w:p w14:paraId="1CBF360C" w14:textId="19363F04" w:rsidR="00537898" w:rsidRDefault="5D918B84" w:rsidP="5D918B84">
      <w:pPr>
        <w:jc w:val="center"/>
        <w:rPr>
          <w:b/>
          <w:bCs/>
          <w:sz w:val="28"/>
          <w:szCs w:val="28"/>
        </w:rPr>
      </w:pPr>
      <w:r w:rsidRPr="5D918B84">
        <w:rPr>
          <w:b/>
          <w:bCs/>
          <w:sz w:val="28"/>
          <w:szCs w:val="28"/>
        </w:rPr>
        <w:lastRenderedPageBreak/>
        <w:t>General Communication Resources</w:t>
      </w:r>
    </w:p>
    <w:p w14:paraId="511C4090" w14:textId="7E0DDF01" w:rsidR="00537898" w:rsidRDefault="5D918B84" w:rsidP="5D918B84">
      <w:pPr>
        <w:pStyle w:val="ListParagraph"/>
        <w:numPr>
          <w:ilvl w:val="0"/>
          <w:numId w:val="17"/>
        </w:numPr>
        <w:rPr>
          <w:sz w:val="24"/>
          <w:szCs w:val="24"/>
        </w:rPr>
      </w:pPr>
      <w:r w:rsidRPr="5D918B84">
        <w:rPr>
          <w:sz w:val="24"/>
          <w:szCs w:val="24"/>
        </w:rPr>
        <w:t xml:space="preserve">Digital Communication Lessons: </w:t>
      </w:r>
      <w:hyperlink r:id="rId12">
        <w:r w:rsidRPr="5D918B84">
          <w:rPr>
            <w:rStyle w:val="Hyperlink"/>
            <w:sz w:val="24"/>
            <w:szCs w:val="24"/>
          </w:rPr>
          <w:t>http://mediasmarts.ca/</w:t>
        </w:r>
      </w:hyperlink>
      <w:r w:rsidRPr="5D918B84">
        <w:rPr>
          <w:sz w:val="24"/>
          <w:szCs w:val="24"/>
        </w:rPr>
        <w:t xml:space="preserve"> </w:t>
      </w:r>
    </w:p>
    <w:p w14:paraId="75313148" w14:textId="77777777" w:rsidR="00B514E0" w:rsidRDefault="00B514E0" w:rsidP="00B514E0">
      <w:pPr>
        <w:pStyle w:val="ListParagraph"/>
        <w:rPr>
          <w:bCs/>
          <w:sz w:val="24"/>
          <w:szCs w:val="28"/>
        </w:rPr>
      </w:pPr>
    </w:p>
    <w:p w14:paraId="568B6E6F" w14:textId="76C95071" w:rsidR="00B514E0" w:rsidRPr="00B514E0" w:rsidRDefault="5D918B84" w:rsidP="5D918B84">
      <w:pPr>
        <w:pStyle w:val="ListParagraph"/>
        <w:numPr>
          <w:ilvl w:val="0"/>
          <w:numId w:val="17"/>
        </w:numPr>
        <w:rPr>
          <w:sz w:val="24"/>
          <w:szCs w:val="24"/>
        </w:rPr>
      </w:pPr>
      <w:r w:rsidRPr="5D918B84">
        <w:rPr>
          <w:sz w:val="24"/>
          <w:szCs w:val="24"/>
        </w:rPr>
        <w:t>Describe what makes a good listener.</w:t>
      </w:r>
    </w:p>
    <w:p w14:paraId="20DB541A" w14:textId="77777777" w:rsidR="00C2040F" w:rsidRDefault="00C2040F" w:rsidP="5A7798E5">
      <w:pPr>
        <w:jc w:val="center"/>
        <w:rPr>
          <w:b/>
          <w:bCs/>
          <w:sz w:val="28"/>
          <w:szCs w:val="28"/>
        </w:rPr>
      </w:pPr>
    </w:p>
    <w:p w14:paraId="24DA557B" w14:textId="5A8F7FD6" w:rsidR="00537898" w:rsidRDefault="00537898" w:rsidP="5A7798E5">
      <w:pPr>
        <w:jc w:val="center"/>
        <w:rPr>
          <w:b/>
          <w:bCs/>
          <w:sz w:val="28"/>
          <w:szCs w:val="28"/>
        </w:rPr>
      </w:pPr>
      <w:r>
        <w:rPr>
          <w:rFonts w:ascii="Arial" w:hAnsi="Arial" w:cs="Arial"/>
          <w:noProof/>
          <w:color w:val="FFFFFF"/>
          <w:sz w:val="20"/>
          <w:szCs w:val="20"/>
        </w:rPr>
        <w:drawing>
          <wp:inline distT="0" distB="0" distL="0" distR="0" wp14:anchorId="218C23A3" wp14:editId="68519711">
            <wp:extent cx="5314950" cy="6772007"/>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8749" cy="6789589"/>
                    </a:xfrm>
                    <a:prstGeom prst="rect">
                      <a:avLst/>
                    </a:prstGeom>
                    <a:noFill/>
                    <a:ln>
                      <a:noFill/>
                    </a:ln>
                  </pic:spPr>
                </pic:pic>
              </a:graphicData>
            </a:graphic>
          </wp:inline>
        </w:drawing>
      </w:r>
    </w:p>
    <w:p w14:paraId="3A41CFA7" w14:textId="2E6F8A68" w:rsidR="009C69D4" w:rsidRDefault="00C2040F" w:rsidP="5D918B84">
      <w:pPr>
        <w:rPr>
          <w:b/>
          <w:bCs/>
          <w:sz w:val="28"/>
          <w:szCs w:val="28"/>
        </w:rPr>
      </w:pPr>
      <w:r w:rsidRPr="5D918B84">
        <w:rPr>
          <w:b/>
          <w:bCs/>
          <w:sz w:val="28"/>
          <w:szCs w:val="28"/>
        </w:rPr>
        <w:br w:type="page"/>
      </w:r>
      <w:r w:rsidR="5D918B84" w:rsidRPr="5D918B84">
        <w:rPr>
          <w:b/>
          <w:bCs/>
          <w:sz w:val="28"/>
          <w:szCs w:val="28"/>
        </w:rPr>
        <w:lastRenderedPageBreak/>
        <w:t>I Can Share My Learning Resources</w:t>
      </w:r>
    </w:p>
    <w:tbl>
      <w:tblPr>
        <w:tblpPr w:leftFromText="180" w:rightFromText="180" w:bottomFromText="160" w:vertAnchor="text" w:tblpY="1"/>
        <w:tblOverlap w:val="never"/>
        <w:tblW w:w="9298"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652"/>
        <w:gridCol w:w="1353"/>
        <w:gridCol w:w="1399"/>
        <w:gridCol w:w="1433"/>
        <w:gridCol w:w="1606"/>
        <w:gridCol w:w="1855"/>
      </w:tblGrid>
      <w:tr w:rsidR="00C2040F" w14:paraId="23C1A368" w14:textId="77777777" w:rsidTr="5D918B84">
        <w:trPr>
          <w:trHeight w:val="266"/>
        </w:trPr>
        <w:tc>
          <w:tcPr>
            <w:tcW w:w="1652"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hideMark/>
          </w:tcPr>
          <w:p w14:paraId="7E7359FD" w14:textId="77777777" w:rsidR="00C2040F" w:rsidRDefault="5D918B84" w:rsidP="5D918B84">
            <w:pPr>
              <w:spacing w:after="0" w:line="240" w:lineRule="auto"/>
              <w:textAlignment w:val="baseline"/>
              <w:rPr>
                <w:rFonts w:ascii="Segoe UI" w:eastAsia="Times New Roman" w:hAnsi="Segoe UI" w:cs="Segoe UI"/>
                <w:sz w:val="24"/>
                <w:szCs w:val="24"/>
                <w:lang w:val="en-CA"/>
              </w:rPr>
            </w:pPr>
            <w:r w:rsidRPr="5D918B84">
              <w:rPr>
                <w:rFonts w:ascii="Calibri" w:eastAsia="Times New Roman" w:hAnsi="Calibri" w:cs="Calibri"/>
                <w:b/>
                <w:bCs/>
                <w:sz w:val="24"/>
                <w:szCs w:val="24"/>
                <w:lang w:val="en-CA"/>
              </w:rPr>
              <w:t>Communication</w:t>
            </w:r>
            <w:r w:rsidRPr="5D918B84">
              <w:rPr>
                <w:rFonts w:ascii="Calibri" w:eastAsia="Times New Roman" w:hAnsi="Calibri" w:cs="Calibri"/>
                <w:sz w:val="24"/>
                <w:szCs w:val="24"/>
                <w:lang w:val="en-CA"/>
              </w:rPr>
              <w:t> </w:t>
            </w:r>
          </w:p>
        </w:tc>
        <w:tc>
          <w:tcPr>
            <w:tcW w:w="1353" w:type="dxa"/>
            <w:tcBorders>
              <w:top w:val="single" w:sz="6" w:space="0" w:color="C8CACC"/>
              <w:left w:val="single" w:sz="6" w:space="0" w:color="C8CACC"/>
              <w:bottom w:val="single" w:sz="6" w:space="0" w:color="C8CACC"/>
              <w:right w:val="single" w:sz="6" w:space="0" w:color="C8CACC"/>
            </w:tcBorders>
            <w:shd w:val="clear" w:color="auto" w:fill="F4B183"/>
            <w:hideMark/>
          </w:tcPr>
          <w:p w14:paraId="2A503C91"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1</w:t>
            </w:r>
          </w:p>
        </w:tc>
        <w:tc>
          <w:tcPr>
            <w:tcW w:w="1399" w:type="dxa"/>
            <w:tcBorders>
              <w:top w:val="single" w:sz="6" w:space="0" w:color="C8CACC"/>
              <w:left w:val="single" w:sz="6" w:space="0" w:color="C8CACC"/>
              <w:bottom w:val="single" w:sz="6" w:space="0" w:color="C8CACC"/>
              <w:right w:val="single" w:sz="6" w:space="0" w:color="C8CACC"/>
            </w:tcBorders>
            <w:shd w:val="clear" w:color="auto" w:fill="F4B183"/>
            <w:hideMark/>
          </w:tcPr>
          <w:p w14:paraId="633051AD"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2</w:t>
            </w:r>
          </w:p>
        </w:tc>
        <w:tc>
          <w:tcPr>
            <w:tcW w:w="1433" w:type="dxa"/>
            <w:tcBorders>
              <w:top w:val="single" w:sz="6" w:space="0" w:color="C8CACC"/>
              <w:left w:val="single" w:sz="6" w:space="0" w:color="C8CACC"/>
              <w:bottom w:val="single" w:sz="6" w:space="0" w:color="C8CACC"/>
              <w:right w:val="single" w:sz="6" w:space="0" w:color="C8CACC"/>
            </w:tcBorders>
            <w:shd w:val="clear" w:color="auto" w:fill="F4B183"/>
            <w:hideMark/>
          </w:tcPr>
          <w:p w14:paraId="4FBA533B"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3</w:t>
            </w:r>
          </w:p>
        </w:tc>
        <w:tc>
          <w:tcPr>
            <w:tcW w:w="1606" w:type="dxa"/>
            <w:tcBorders>
              <w:top w:val="single" w:sz="6" w:space="0" w:color="C8CACC"/>
              <w:left w:val="single" w:sz="6" w:space="0" w:color="C8CACC"/>
              <w:bottom w:val="single" w:sz="6" w:space="0" w:color="C8CACC"/>
              <w:right w:val="single" w:sz="6" w:space="0" w:color="C8CACC"/>
            </w:tcBorders>
            <w:shd w:val="clear" w:color="auto" w:fill="F4B183"/>
            <w:hideMark/>
          </w:tcPr>
          <w:p w14:paraId="3A17E22A"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4</w:t>
            </w:r>
          </w:p>
        </w:tc>
        <w:tc>
          <w:tcPr>
            <w:tcW w:w="1855" w:type="dxa"/>
            <w:tcBorders>
              <w:top w:val="single" w:sz="6" w:space="0" w:color="C8CACC"/>
              <w:left w:val="single" w:sz="6" w:space="0" w:color="C8CACC"/>
              <w:bottom w:val="single" w:sz="6" w:space="0" w:color="C8CACC"/>
              <w:right w:val="single" w:sz="6" w:space="0" w:color="C8CACC"/>
            </w:tcBorders>
            <w:shd w:val="clear" w:color="auto" w:fill="F4B183"/>
            <w:hideMark/>
          </w:tcPr>
          <w:p w14:paraId="414C3608"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5</w:t>
            </w:r>
          </w:p>
        </w:tc>
      </w:tr>
      <w:tr w:rsidR="00C2040F" w14:paraId="4703ED9C" w14:textId="77777777" w:rsidTr="5D918B84">
        <w:trPr>
          <w:trHeight w:val="1190"/>
        </w:trPr>
        <w:tc>
          <w:tcPr>
            <w:tcW w:w="165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6A67FBB" w14:textId="77777777" w:rsidR="00C2040F" w:rsidRPr="00C2040F" w:rsidRDefault="5D918B84" w:rsidP="5D918B84">
            <w:pPr>
              <w:spacing w:after="0" w:line="240" w:lineRule="auto"/>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 xml:space="preserve"> Share learning </w:t>
            </w:r>
          </w:p>
        </w:tc>
        <w:tc>
          <w:tcPr>
            <w:tcW w:w="1353" w:type="dxa"/>
            <w:tcBorders>
              <w:top w:val="single" w:sz="6" w:space="0" w:color="C8CACC"/>
              <w:left w:val="single" w:sz="6" w:space="0" w:color="C8CACC"/>
              <w:bottom w:val="single" w:sz="6" w:space="0" w:color="C8CACC"/>
              <w:right w:val="single" w:sz="6" w:space="0" w:color="C8CACC"/>
            </w:tcBorders>
            <w:shd w:val="clear" w:color="auto" w:fill="auto"/>
            <w:hideMark/>
          </w:tcPr>
          <w:p w14:paraId="4C7F168E"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do not share my learning with students, teachers or parents yet.</w:t>
            </w:r>
          </w:p>
        </w:tc>
        <w:tc>
          <w:tcPr>
            <w:tcW w:w="1399" w:type="dxa"/>
            <w:tcBorders>
              <w:top w:val="single" w:sz="6" w:space="0" w:color="C8CACC"/>
              <w:left w:val="single" w:sz="6" w:space="0" w:color="C8CACC"/>
              <w:bottom w:val="single" w:sz="6" w:space="0" w:color="C8CACC"/>
              <w:right w:val="single" w:sz="6" w:space="0" w:color="C8CACC"/>
            </w:tcBorders>
            <w:shd w:val="clear" w:color="auto" w:fill="auto"/>
            <w:hideMark/>
          </w:tcPr>
          <w:p w14:paraId="42911576"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sometimes share my learning with students, teachers and/or parents.</w:t>
            </w:r>
          </w:p>
        </w:tc>
        <w:tc>
          <w:tcPr>
            <w:tcW w:w="1433" w:type="dxa"/>
            <w:tcBorders>
              <w:top w:val="single" w:sz="6" w:space="0" w:color="C8CACC"/>
              <w:left w:val="single" w:sz="6" w:space="0" w:color="C8CACC"/>
              <w:bottom w:val="single" w:sz="6" w:space="0" w:color="C8CACC"/>
              <w:right w:val="single" w:sz="6" w:space="0" w:color="C8CACC"/>
            </w:tcBorders>
            <w:shd w:val="clear" w:color="auto" w:fill="auto"/>
            <w:hideMark/>
          </w:tcPr>
          <w:p w14:paraId="52F11B78"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usually share what my learning with students, teachers and parents.</w:t>
            </w:r>
          </w:p>
        </w:tc>
        <w:tc>
          <w:tcPr>
            <w:tcW w:w="1606" w:type="dxa"/>
            <w:tcBorders>
              <w:top w:val="single" w:sz="6" w:space="0" w:color="C8CACC"/>
              <w:left w:val="single" w:sz="6" w:space="0" w:color="C8CACC"/>
              <w:bottom w:val="single" w:sz="6" w:space="0" w:color="C8CACC"/>
              <w:right w:val="single" w:sz="6" w:space="0" w:color="C8CACC"/>
            </w:tcBorders>
            <w:shd w:val="clear" w:color="auto" w:fill="auto"/>
            <w:hideMark/>
          </w:tcPr>
          <w:p w14:paraId="06B7AF00"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share my learning in a variety ways, with students, teachers and parents. I also self-reflect on my learning to share strengths and areas of improvement. </w:t>
            </w:r>
          </w:p>
        </w:tc>
        <w:tc>
          <w:tcPr>
            <w:tcW w:w="1855" w:type="dxa"/>
            <w:tcBorders>
              <w:top w:val="single" w:sz="6" w:space="0" w:color="C8CACC"/>
              <w:left w:val="single" w:sz="6" w:space="0" w:color="C8CACC"/>
              <w:bottom w:val="single" w:sz="6" w:space="0" w:color="C8CACC"/>
              <w:right w:val="single" w:sz="6" w:space="0" w:color="C8CACC"/>
            </w:tcBorders>
            <w:shd w:val="clear" w:color="auto" w:fill="auto"/>
            <w:hideMark/>
          </w:tcPr>
          <w:p w14:paraId="4FC155C3" w14:textId="61989B01"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consistently self-reflect on my learning in a variety ways, with students, teachers and parents.  I also self-reflect on my learning to share strengths and areas of improvement. I can give examples as evidence for my learning.  </w:t>
            </w:r>
          </w:p>
        </w:tc>
      </w:tr>
    </w:tbl>
    <w:p w14:paraId="5854D938" w14:textId="77777777" w:rsidR="00B514E0" w:rsidRPr="00B514E0" w:rsidRDefault="5D918B84" w:rsidP="5D918B84">
      <w:pPr>
        <w:pStyle w:val="ListParagraph"/>
        <w:numPr>
          <w:ilvl w:val="0"/>
          <w:numId w:val="20"/>
        </w:numPr>
        <w:rPr>
          <w:sz w:val="24"/>
          <w:szCs w:val="24"/>
        </w:rPr>
      </w:pPr>
      <w:r w:rsidRPr="5D918B84">
        <w:rPr>
          <w:sz w:val="24"/>
          <w:szCs w:val="24"/>
        </w:rPr>
        <w:t>Students can create different types of ways to share their knowledge through different medias:</w:t>
      </w:r>
    </w:p>
    <w:p w14:paraId="193809F7" w14:textId="77777777" w:rsidR="00B514E0" w:rsidRPr="00B514E0" w:rsidRDefault="5D918B84" w:rsidP="5D918B84">
      <w:pPr>
        <w:pStyle w:val="ListParagraph"/>
        <w:numPr>
          <w:ilvl w:val="1"/>
          <w:numId w:val="20"/>
        </w:numPr>
        <w:rPr>
          <w:sz w:val="24"/>
          <w:szCs w:val="24"/>
        </w:rPr>
      </w:pPr>
      <w:r w:rsidRPr="5D918B84">
        <w:rPr>
          <w:sz w:val="24"/>
          <w:szCs w:val="24"/>
        </w:rPr>
        <w:t>Poster</w:t>
      </w:r>
    </w:p>
    <w:p w14:paraId="52E8B94B" w14:textId="77777777" w:rsidR="00B514E0" w:rsidRPr="00B514E0" w:rsidRDefault="5D918B84" w:rsidP="5D918B84">
      <w:pPr>
        <w:pStyle w:val="ListParagraph"/>
        <w:numPr>
          <w:ilvl w:val="1"/>
          <w:numId w:val="20"/>
        </w:numPr>
        <w:rPr>
          <w:sz w:val="24"/>
          <w:szCs w:val="24"/>
        </w:rPr>
      </w:pPr>
      <w:r w:rsidRPr="5D918B84">
        <w:rPr>
          <w:sz w:val="24"/>
          <w:szCs w:val="24"/>
        </w:rPr>
        <w:t>Essay</w:t>
      </w:r>
    </w:p>
    <w:p w14:paraId="0AB99FC5" w14:textId="77777777" w:rsidR="00B514E0" w:rsidRPr="00B514E0" w:rsidRDefault="5D918B84" w:rsidP="5D918B84">
      <w:pPr>
        <w:pStyle w:val="ListParagraph"/>
        <w:numPr>
          <w:ilvl w:val="1"/>
          <w:numId w:val="20"/>
        </w:numPr>
        <w:rPr>
          <w:sz w:val="24"/>
          <w:szCs w:val="24"/>
        </w:rPr>
      </w:pPr>
      <w:r w:rsidRPr="5D918B84">
        <w:rPr>
          <w:sz w:val="24"/>
          <w:szCs w:val="24"/>
        </w:rPr>
        <w:t>Presentation</w:t>
      </w:r>
    </w:p>
    <w:p w14:paraId="0DEF4E10" w14:textId="77777777" w:rsidR="00B514E0" w:rsidRPr="00B514E0" w:rsidRDefault="5D918B84" w:rsidP="5D918B84">
      <w:pPr>
        <w:pStyle w:val="ListParagraph"/>
        <w:numPr>
          <w:ilvl w:val="1"/>
          <w:numId w:val="20"/>
        </w:numPr>
        <w:rPr>
          <w:sz w:val="24"/>
          <w:szCs w:val="24"/>
        </w:rPr>
      </w:pPr>
      <w:r w:rsidRPr="5D918B84">
        <w:rPr>
          <w:sz w:val="24"/>
          <w:szCs w:val="24"/>
        </w:rPr>
        <w:t>Brochure</w:t>
      </w:r>
    </w:p>
    <w:p w14:paraId="7014C7CD" w14:textId="21DF281D" w:rsidR="00B514E0" w:rsidRPr="00B514E0" w:rsidRDefault="5D918B84" w:rsidP="5D918B84">
      <w:pPr>
        <w:pStyle w:val="ListParagraph"/>
        <w:numPr>
          <w:ilvl w:val="1"/>
          <w:numId w:val="20"/>
        </w:numPr>
        <w:rPr>
          <w:sz w:val="24"/>
          <w:szCs w:val="24"/>
        </w:rPr>
      </w:pPr>
      <w:r w:rsidRPr="5D918B84">
        <w:rPr>
          <w:sz w:val="24"/>
          <w:szCs w:val="24"/>
        </w:rPr>
        <w:t>Technology Apps</w:t>
      </w:r>
    </w:p>
    <w:p w14:paraId="55ECD9D1" w14:textId="113DF2B1" w:rsidR="00B514E0" w:rsidRDefault="00D72BEC" w:rsidP="00B514E0">
      <w:pPr>
        <w:pStyle w:val="ListParagraph"/>
        <w:numPr>
          <w:ilvl w:val="2"/>
          <w:numId w:val="20"/>
        </w:numPr>
        <w:rPr>
          <w:sz w:val="24"/>
        </w:rPr>
      </w:pPr>
      <w:hyperlink r:id="rId14" w:history="1">
        <w:r w:rsidR="00B514E0" w:rsidRPr="00B514E0">
          <w:rPr>
            <w:rStyle w:val="Hyperlink"/>
            <w:sz w:val="24"/>
          </w:rPr>
          <w:t>http://appcrawlr.com/ios-apps/best-apps-formative-assessment</w:t>
        </w:r>
      </w:hyperlink>
    </w:p>
    <w:p w14:paraId="1094304B" w14:textId="77777777" w:rsidR="00B514E0" w:rsidRPr="00B514E0" w:rsidRDefault="00B514E0" w:rsidP="00B514E0">
      <w:pPr>
        <w:pStyle w:val="ListParagraph"/>
        <w:ind w:left="2160"/>
        <w:rPr>
          <w:sz w:val="24"/>
        </w:rPr>
      </w:pPr>
    </w:p>
    <w:p w14:paraId="68CFB6C3" w14:textId="55F5E8B2" w:rsidR="00B514E0" w:rsidRPr="00B514E0" w:rsidRDefault="00D72BEC" w:rsidP="00B514E0">
      <w:pPr>
        <w:pStyle w:val="ListParagraph"/>
        <w:numPr>
          <w:ilvl w:val="2"/>
          <w:numId w:val="20"/>
        </w:numPr>
        <w:rPr>
          <w:sz w:val="24"/>
        </w:rPr>
      </w:pPr>
      <w:hyperlink r:id="rId15" w:history="1">
        <w:r w:rsidR="00B514E0" w:rsidRPr="00B514E0">
          <w:rPr>
            <w:rStyle w:val="Hyperlink"/>
            <w:sz w:val="24"/>
          </w:rPr>
          <w:t>https://www.educatorstechnology.com/2017/06/9-good-android-formative-assessment.html</w:t>
        </w:r>
      </w:hyperlink>
    </w:p>
    <w:p w14:paraId="3798E120" w14:textId="20517D52" w:rsidR="00B514E0" w:rsidRDefault="00B514E0">
      <w:pPr>
        <w:rPr>
          <w:b/>
          <w:sz w:val="24"/>
        </w:rPr>
      </w:pPr>
      <w:r>
        <w:rPr>
          <w:b/>
          <w:sz w:val="24"/>
        </w:rPr>
        <w:br w:type="page"/>
      </w:r>
    </w:p>
    <w:p w14:paraId="714163DD" w14:textId="4B592D95" w:rsidR="00B514E0" w:rsidRDefault="00B514E0" w:rsidP="00B514E0">
      <w:pPr>
        <w:pStyle w:val="ListParagraph"/>
        <w:rPr>
          <w:b/>
          <w:sz w:val="24"/>
        </w:rPr>
      </w:pPr>
      <w:r>
        <w:rPr>
          <w:noProof/>
        </w:rPr>
        <w:lastRenderedPageBreak/>
        <w:drawing>
          <wp:inline distT="0" distB="0" distL="0" distR="0" wp14:anchorId="1E78B4B6" wp14:editId="50F3C263">
            <wp:extent cx="5400675" cy="721985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7046" cy="7228367"/>
                    </a:xfrm>
                    <a:prstGeom prst="rect">
                      <a:avLst/>
                    </a:prstGeom>
                  </pic:spPr>
                </pic:pic>
              </a:graphicData>
            </a:graphic>
          </wp:inline>
        </w:drawing>
      </w:r>
    </w:p>
    <w:p w14:paraId="37368F36" w14:textId="6233BA4F" w:rsidR="00B514E0" w:rsidRDefault="00D72BEC" w:rsidP="00B514E0">
      <w:pPr>
        <w:pStyle w:val="ListParagraph"/>
        <w:rPr>
          <w:b/>
          <w:sz w:val="24"/>
        </w:rPr>
      </w:pPr>
      <w:hyperlink r:id="rId17" w:history="1">
        <w:r w:rsidR="00B514E0" w:rsidRPr="002662B9">
          <w:rPr>
            <w:rStyle w:val="Hyperlink"/>
            <w:b/>
            <w:sz w:val="24"/>
          </w:rPr>
          <w:t>http://www.bie.org/object/document/my_thoughts_about_the_project</w:t>
        </w:r>
      </w:hyperlink>
    </w:p>
    <w:p w14:paraId="4DE4CD6A" w14:textId="3BC948DE" w:rsidR="00B514E0" w:rsidRDefault="00B514E0">
      <w:pPr>
        <w:rPr>
          <w:b/>
          <w:sz w:val="24"/>
        </w:rPr>
      </w:pPr>
      <w:r>
        <w:rPr>
          <w:b/>
          <w:sz w:val="24"/>
        </w:rPr>
        <w:br w:type="page"/>
      </w:r>
    </w:p>
    <w:p w14:paraId="6ACBC1B5" w14:textId="03CC0029" w:rsidR="009C69D4" w:rsidRDefault="5D918B84" w:rsidP="5D918B84">
      <w:pPr>
        <w:rPr>
          <w:b/>
          <w:bCs/>
          <w:sz w:val="28"/>
          <w:szCs w:val="28"/>
        </w:rPr>
      </w:pPr>
      <w:r w:rsidRPr="5D918B84">
        <w:rPr>
          <w:b/>
          <w:bCs/>
          <w:sz w:val="28"/>
          <w:szCs w:val="28"/>
        </w:rPr>
        <w:lastRenderedPageBreak/>
        <w:t>I Can Express My Opinions Resources</w:t>
      </w:r>
    </w:p>
    <w:tbl>
      <w:tblPr>
        <w:tblpPr w:leftFromText="180" w:rightFromText="180" w:bottomFromText="160" w:vertAnchor="text" w:tblpY="1"/>
        <w:tblOverlap w:val="never"/>
        <w:tblW w:w="9479"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652"/>
        <w:gridCol w:w="1459"/>
        <w:gridCol w:w="1443"/>
        <w:gridCol w:w="1492"/>
        <w:gridCol w:w="1604"/>
        <w:gridCol w:w="1829"/>
      </w:tblGrid>
      <w:tr w:rsidR="00C2040F" w14:paraId="31E8937D" w14:textId="77777777" w:rsidTr="5D918B84">
        <w:trPr>
          <w:trHeight w:val="354"/>
        </w:trPr>
        <w:tc>
          <w:tcPr>
            <w:tcW w:w="1652"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hideMark/>
          </w:tcPr>
          <w:p w14:paraId="52903053" w14:textId="77777777" w:rsidR="00C2040F" w:rsidRDefault="5D918B84" w:rsidP="5D918B84">
            <w:pPr>
              <w:spacing w:after="0" w:line="240" w:lineRule="auto"/>
              <w:textAlignment w:val="baseline"/>
              <w:rPr>
                <w:rFonts w:ascii="Segoe UI" w:eastAsia="Times New Roman" w:hAnsi="Segoe UI" w:cs="Segoe UI"/>
                <w:sz w:val="24"/>
                <w:szCs w:val="24"/>
                <w:lang w:val="en-CA"/>
              </w:rPr>
            </w:pPr>
            <w:r w:rsidRPr="5D918B84">
              <w:rPr>
                <w:rFonts w:ascii="Calibri" w:eastAsia="Times New Roman" w:hAnsi="Calibri" w:cs="Calibri"/>
                <w:b/>
                <w:bCs/>
                <w:sz w:val="24"/>
                <w:szCs w:val="24"/>
                <w:lang w:val="en-CA"/>
              </w:rPr>
              <w:t>Communication</w:t>
            </w:r>
            <w:r w:rsidRPr="5D918B84">
              <w:rPr>
                <w:rFonts w:ascii="Calibri" w:eastAsia="Times New Roman" w:hAnsi="Calibri" w:cs="Calibri"/>
                <w:sz w:val="24"/>
                <w:szCs w:val="24"/>
                <w:lang w:val="en-CA"/>
              </w:rPr>
              <w:t> </w:t>
            </w:r>
          </w:p>
        </w:tc>
        <w:tc>
          <w:tcPr>
            <w:tcW w:w="1459" w:type="dxa"/>
            <w:tcBorders>
              <w:top w:val="single" w:sz="6" w:space="0" w:color="C8CACC"/>
              <w:left w:val="single" w:sz="6" w:space="0" w:color="C8CACC"/>
              <w:bottom w:val="single" w:sz="6" w:space="0" w:color="C8CACC"/>
              <w:right w:val="single" w:sz="6" w:space="0" w:color="C8CACC"/>
            </w:tcBorders>
            <w:shd w:val="clear" w:color="auto" w:fill="F4B183"/>
            <w:hideMark/>
          </w:tcPr>
          <w:p w14:paraId="009ABABF"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1</w:t>
            </w:r>
          </w:p>
        </w:tc>
        <w:tc>
          <w:tcPr>
            <w:tcW w:w="1443" w:type="dxa"/>
            <w:tcBorders>
              <w:top w:val="single" w:sz="6" w:space="0" w:color="C8CACC"/>
              <w:left w:val="single" w:sz="6" w:space="0" w:color="C8CACC"/>
              <w:bottom w:val="single" w:sz="6" w:space="0" w:color="C8CACC"/>
              <w:right w:val="single" w:sz="6" w:space="0" w:color="C8CACC"/>
            </w:tcBorders>
            <w:shd w:val="clear" w:color="auto" w:fill="F4B183"/>
            <w:hideMark/>
          </w:tcPr>
          <w:p w14:paraId="4AFAD5A7"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2</w:t>
            </w:r>
          </w:p>
        </w:tc>
        <w:tc>
          <w:tcPr>
            <w:tcW w:w="1492" w:type="dxa"/>
            <w:tcBorders>
              <w:top w:val="single" w:sz="6" w:space="0" w:color="C8CACC"/>
              <w:left w:val="single" w:sz="6" w:space="0" w:color="C8CACC"/>
              <w:bottom w:val="single" w:sz="6" w:space="0" w:color="C8CACC"/>
              <w:right w:val="single" w:sz="6" w:space="0" w:color="C8CACC"/>
            </w:tcBorders>
            <w:shd w:val="clear" w:color="auto" w:fill="F4B183"/>
            <w:hideMark/>
          </w:tcPr>
          <w:p w14:paraId="13E33E37"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3</w:t>
            </w:r>
          </w:p>
        </w:tc>
        <w:tc>
          <w:tcPr>
            <w:tcW w:w="1604" w:type="dxa"/>
            <w:tcBorders>
              <w:top w:val="single" w:sz="6" w:space="0" w:color="C8CACC"/>
              <w:left w:val="single" w:sz="6" w:space="0" w:color="C8CACC"/>
              <w:bottom w:val="single" w:sz="6" w:space="0" w:color="C8CACC"/>
              <w:right w:val="single" w:sz="6" w:space="0" w:color="C8CACC"/>
            </w:tcBorders>
            <w:shd w:val="clear" w:color="auto" w:fill="F4B183"/>
            <w:hideMark/>
          </w:tcPr>
          <w:p w14:paraId="0FD67B0E"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4</w:t>
            </w:r>
          </w:p>
        </w:tc>
        <w:tc>
          <w:tcPr>
            <w:tcW w:w="1829" w:type="dxa"/>
            <w:tcBorders>
              <w:top w:val="single" w:sz="6" w:space="0" w:color="C8CACC"/>
              <w:left w:val="single" w:sz="6" w:space="0" w:color="C8CACC"/>
              <w:bottom w:val="single" w:sz="6" w:space="0" w:color="C8CACC"/>
              <w:right w:val="single" w:sz="6" w:space="0" w:color="C8CACC"/>
            </w:tcBorders>
            <w:shd w:val="clear" w:color="auto" w:fill="F4B183"/>
            <w:hideMark/>
          </w:tcPr>
          <w:p w14:paraId="323B8EF8"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5</w:t>
            </w:r>
          </w:p>
        </w:tc>
      </w:tr>
      <w:tr w:rsidR="00C2040F" w14:paraId="7AE8FB80" w14:textId="77777777" w:rsidTr="5D918B84">
        <w:trPr>
          <w:trHeight w:val="1580"/>
        </w:trPr>
        <w:tc>
          <w:tcPr>
            <w:tcW w:w="165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DE67421" w14:textId="77777777" w:rsidR="00C2040F" w:rsidRPr="00C2040F" w:rsidRDefault="5D918B84" w:rsidP="5D918B84">
            <w:pPr>
              <w:spacing w:after="0" w:line="240" w:lineRule="auto"/>
              <w:textAlignment w:val="baseline"/>
              <w:rPr>
                <w:rFonts w:ascii="Segoe UI" w:eastAsia="Times New Roman" w:hAnsi="Segoe UI" w:cs="Segoe UI"/>
                <w:b/>
                <w:bCs/>
                <w:sz w:val="24"/>
                <w:szCs w:val="24"/>
                <w:lang w:val="en-CA"/>
              </w:rPr>
            </w:pPr>
            <w:r w:rsidRPr="5D918B84">
              <w:rPr>
                <w:rFonts w:ascii="Calibri" w:eastAsia="Times New Roman" w:hAnsi="Calibri" w:cs="Calibri"/>
                <w:b/>
                <w:bCs/>
                <w:sz w:val="24"/>
                <w:szCs w:val="24"/>
                <w:lang w:val="en-CA"/>
              </w:rPr>
              <w:t>Persuade other </w:t>
            </w:r>
          </w:p>
        </w:tc>
        <w:tc>
          <w:tcPr>
            <w:tcW w:w="1459" w:type="dxa"/>
            <w:tcBorders>
              <w:top w:val="single" w:sz="6" w:space="0" w:color="C8CACC"/>
              <w:left w:val="single" w:sz="6" w:space="0" w:color="C8CACC"/>
              <w:bottom w:val="single" w:sz="6" w:space="0" w:color="C8CACC"/>
              <w:right w:val="single" w:sz="6" w:space="0" w:color="C8CACC"/>
            </w:tcBorders>
            <w:shd w:val="clear" w:color="auto" w:fill="auto"/>
            <w:hideMark/>
          </w:tcPr>
          <w:p w14:paraId="5D01DC6B"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do not persuade others or express my opinions yet. </w:t>
            </w:r>
          </w:p>
        </w:tc>
        <w:tc>
          <w:tcPr>
            <w:tcW w:w="1443" w:type="dxa"/>
            <w:tcBorders>
              <w:top w:val="single" w:sz="6" w:space="0" w:color="C8CACC"/>
              <w:left w:val="single" w:sz="6" w:space="0" w:color="C8CACC"/>
              <w:bottom w:val="single" w:sz="6" w:space="0" w:color="C8CACC"/>
              <w:right w:val="single" w:sz="6" w:space="0" w:color="C8CACC"/>
            </w:tcBorders>
            <w:shd w:val="clear" w:color="auto" w:fill="auto"/>
            <w:hideMark/>
          </w:tcPr>
          <w:p w14:paraId="2B71EB2F"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sometimes use my knowledge to persuade others and express my opinions. </w:t>
            </w:r>
          </w:p>
        </w:tc>
        <w:tc>
          <w:tcPr>
            <w:tcW w:w="1492" w:type="dxa"/>
            <w:tcBorders>
              <w:top w:val="single" w:sz="6" w:space="0" w:color="C8CACC"/>
              <w:left w:val="single" w:sz="6" w:space="0" w:color="C8CACC"/>
              <w:bottom w:val="single" w:sz="6" w:space="0" w:color="C8CACC"/>
              <w:right w:val="single" w:sz="6" w:space="0" w:color="C8CACC"/>
            </w:tcBorders>
            <w:shd w:val="clear" w:color="auto" w:fill="auto"/>
            <w:hideMark/>
          </w:tcPr>
          <w:p w14:paraId="4C583CA5"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can use evidence to persuade others and express my opinions in a positive manner. </w:t>
            </w:r>
          </w:p>
        </w:tc>
        <w:tc>
          <w:tcPr>
            <w:tcW w:w="1604" w:type="dxa"/>
            <w:tcBorders>
              <w:top w:val="single" w:sz="6" w:space="0" w:color="C8CACC"/>
              <w:left w:val="single" w:sz="6" w:space="0" w:color="C8CACC"/>
              <w:bottom w:val="single" w:sz="6" w:space="0" w:color="C8CACC"/>
              <w:right w:val="single" w:sz="6" w:space="0" w:color="C8CACC"/>
            </w:tcBorders>
            <w:shd w:val="clear" w:color="auto" w:fill="auto"/>
            <w:hideMark/>
          </w:tcPr>
          <w:p w14:paraId="701B6639"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persuade others using evidence and examples. I express my opinions clearly. I help others understand my perspectives in a positive manner.</w:t>
            </w:r>
          </w:p>
        </w:tc>
        <w:tc>
          <w:tcPr>
            <w:tcW w:w="1829" w:type="dxa"/>
            <w:tcBorders>
              <w:top w:val="single" w:sz="6" w:space="0" w:color="C8CACC"/>
              <w:left w:val="single" w:sz="6" w:space="0" w:color="C8CACC"/>
              <w:bottom w:val="single" w:sz="6" w:space="0" w:color="C8CACC"/>
              <w:right w:val="single" w:sz="6" w:space="0" w:color="C8CACC"/>
            </w:tcBorders>
            <w:shd w:val="clear" w:color="auto" w:fill="auto"/>
            <w:hideMark/>
          </w:tcPr>
          <w:p w14:paraId="662D8234"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consistently persuade others using evidence and examples. I express my opinions clearly. I help others understand my perspectives in a positive manner.</w:t>
            </w:r>
          </w:p>
        </w:tc>
      </w:tr>
    </w:tbl>
    <w:p w14:paraId="498E5F72" w14:textId="77777777" w:rsidR="00C2040F" w:rsidRDefault="00C2040F" w:rsidP="00C2040F">
      <w:pPr>
        <w:rPr>
          <w:noProof/>
        </w:rPr>
      </w:pPr>
    </w:p>
    <w:p w14:paraId="0809E35D" w14:textId="30EBD950" w:rsidR="00B514E0" w:rsidRDefault="00B514E0" w:rsidP="00B514E0">
      <w:pPr>
        <w:pStyle w:val="ListParagraph"/>
        <w:numPr>
          <w:ilvl w:val="0"/>
          <w:numId w:val="21"/>
        </w:numPr>
        <w:rPr>
          <w:noProof/>
        </w:rPr>
      </w:pPr>
      <w:r>
        <w:rPr>
          <w:noProof/>
        </w:rPr>
        <w:t xml:space="preserve"> Can your students tell the difference between fact, opinion and fiction? Below is a great link to a lesson to engage and review the difference with your class. </w:t>
      </w:r>
    </w:p>
    <w:p w14:paraId="56F3D5FB" w14:textId="77777777" w:rsidR="00B514E0" w:rsidRDefault="00B514E0" w:rsidP="00B514E0">
      <w:pPr>
        <w:pStyle w:val="ListParagraph"/>
        <w:rPr>
          <w:noProof/>
        </w:rPr>
      </w:pPr>
    </w:p>
    <w:p w14:paraId="33B15D2C" w14:textId="73849CC6" w:rsidR="00B514E0" w:rsidRDefault="00D72BEC" w:rsidP="00B514E0">
      <w:pPr>
        <w:pStyle w:val="ListParagraph"/>
        <w:rPr>
          <w:noProof/>
        </w:rPr>
      </w:pPr>
      <w:hyperlink r:id="rId18" w:history="1">
        <w:r w:rsidR="00B514E0" w:rsidRPr="002662B9">
          <w:rPr>
            <w:rStyle w:val="Hyperlink"/>
            <w:noProof/>
          </w:rPr>
          <w:t>https://www.oercommons.org/courseware/lesson/17757/overview</w:t>
        </w:r>
      </w:hyperlink>
    </w:p>
    <w:p w14:paraId="417F4D31" w14:textId="1D30537F" w:rsidR="00B514E0" w:rsidRDefault="00B514E0" w:rsidP="00B514E0">
      <w:pPr>
        <w:pStyle w:val="ListParagraph"/>
        <w:rPr>
          <w:noProof/>
        </w:rPr>
      </w:pPr>
    </w:p>
    <w:p w14:paraId="61FFE229" w14:textId="73CDF417" w:rsidR="00B514E0" w:rsidRDefault="5D918B84" w:rsidP="5D918B84">
      <w:pPr>
        <w:pStyle w:val="ListParagraph"/>
        <w:numPr>
          <w:ilvl w:val="0"/>
          <w:numId w:val="21"/>
        </w:numPr>
        <w:rPr>
          <w:noProof/>
        </w:rPr>
      </w:pPr>
      <w:r w:rsidRPr="5D918B84">
        <w:rPr>
          <w:noProof/>
        </w:rPr>
        <w:t xml:space="preserve">Ideas to help express ideas and create higher-level discussions:  </w:t>
      </w:r>
    </w:p>
    <w:p w14:paraId="595AC682" w14:textId="25D62418" w:rsidR="5D918B84" w:rsidRDefault="5D918B84" w:rsidP="5D918B84">
      <w:pPr>
        <w:ind w:left="360" w:firstLine="360"/>
        <w:rPr>
          <w:noProof/>
        </w:rPr>
      </w:pPr>
      <w:r>
        <w:rPr>
          <w:noProof/>
        </w:rPr>
        <w:drawing>
          <wp:inline distT="0" distB="0" distL="0" distR="0" wp14:anchorId="22CEB90E" wp14:editId="322B564B">
            <wp:extent cx="2593181" cy="3429000"/>
            <wp:effectExtent l="0" t="0" r="0" b="0"/>
            <wp:docPr id="18144610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5761" cy="3432412"/>
                    </a:xfrm>
                    <a:prstGeom prst="rect">
                      <a:avLst/>
                    </a:prstGeom>
                  </pic:spPr>
                </pic:pic>
              </a:graphicData>
            </a:graphic>
          </wp:inline>
        </w:drawing>
      </w:r>
    </w:p>
    <w:p w14:paraId="23988215" w14:textId="36714D5B" w:rsidR="00C2040F" w:rsidRDefault="00C2040F" w:rsidP="00B514E0">
      <w:pPr>
        <w:pStyle w:val="ListParagraph"/>
        <w:numPr>
          <w:ilvl w:val="0"/>
          <w:numId w:val="21"/>
        </w:numPr>
        <w:rPr>
          <w:noProof/>
        </w:rPr>
      </w:pPr>
      <w:r w:rsidRPr="5D918B84">
        <w:rPr>
          <w:noProof/>
        </w:rPr>
        <w:br w:type="page"/>
      </w:r>
    </w:p>
    <w:p w14:paraId="3C585B0F" w14:textId="4AD8B0B7" w:rsidR="009C69D4" w:rsidRDefault="5D918B84" w:rsidP="5D918B84">
      <w:pPr>
        <w:jc w:val="center"/>
        <w:rPr>
          <w:b/>
          <w:bCs/>
          <w:sz w:val="28"/>
          <w:szCs w:val="28"/>
        </w:rPr>
      </w:pPr>
      <w:r w:rsidRPr="5D918B84">
        <w:rPr>
          <w:b/>
          <w:bCs/>
          <w:sz w:val="28"/>
          <w:szCs w:val="28"/>
        </w:rPr>
        <w:lastRenderedPageBreak/>
        <w:t>I Can Be Clear When Communicating Resources</w:t>
      </w:r>
    </w:p>
    <w:tbl>
      <w:tblPr>
        <w:tblpPr w:leftFromText="180" w:rightFromText="180" w:bottomFromText="160" w:vertAnchor="text" w:tblpY="1"/>
        <w:tblOverlap w:val="never"/>
        <w:tblW w:w="9772"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652"/>
        <w:gridCol w:w="1501"/>
        <w:gridCol w:w="1493"/>
        <w:gridCol w:w="1547"/>
        <w:gridCol w:w="1666"/>
        <w:gridCol w:w="1913"/>
      </w:tblGrid>
      <w:tr w:rsidR="00C2040F" w14:paraId="6A85110A" w14:textId="77777777" w:rsidTr="5D918B84">
        <w:trPr>
          <w:trHeight w:val="376"/>
        </w:trPr>
        <w:tc>
          <w:tcPr>
            <w:tcW w:w="1652"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hideMark/>
          </w:tcPr>
          <w:p w14:paraId="623EFEFA" w14:textId="77777777" w:rsidR="00C2040F" w:rsidRDefault="5D918B84" w:rsidP="5D918B84">
            <w:pPr>
              <w:spacing w:after="0" w:line="240" w:lineRule="auto"/>
              <w:textAlignment w:val="baseline"/>
              <w:rPr>
                <w:rFonts w:ascii="Segoe UI" w:eastAsia="Times New Roman" w:hAnsi="Segoe UI" w:cs="Segoe UI"/>
                <w:sz w:val="24"/>
                <w:szCs w:val="24"/>
                <w:lang w:val="en-CA"/>
              </w:rPr>
            </w:pPr>
            <w:r w:rsidRPr="5D918B84">
              <w:rPr>
                <w:rFonts w:ascii="Calibri" w:eastAsia="Times New Roman" w:hAnsi="Calibri" w:cs="Calibri"/>
                <w:b/>
                <w:bCs/>
                <w:sz w:val="24"/>
                <w:szCs w:val="24"/>
                <w:lang w:val="en-CA"/>
              </w:rPr>
              <w:t>Communication</w:t>
            </w:r>
            <w:r w:rsidRPr="5D918B84">
              <w:rPr>
                <w:rFonts w:ascii="Calibri" w:eastAsia="Times New Roman" w:hAnsi="Calibri" w:cs="Calibri"/>
                <w:sz w:val="24"/>
                <w:szCs w:val="24"/>
                <w:lang w:val="en-CA"/>
              </w:rPr>
              <w:t> </w:t>
            </w:r>
          </w:p>
        </w:tc>
        <w:tc>
          <w:tcPr>
            <w:tcW w:w="1501" w:type="dxa"/>
            <w:tcBorders>
              <w:top w:val="single" w:sz="6" w:space="0" w:color="C8CACC"/>
              <w:left w:val="single" w:sz="6" w:space="0" w:color="C8CACC"/>
              <w:bottom w:val="single" w:sz="6" w:space="0" w:color="C8CACC"/>
              <w:right w:val="single" w:sz="6" w:space="0" w:color="C8CACC"/>
            </w:tcBorders>
            <w:shd w:val="clear" w:color="auto" w:fill="F4B183"/>
            <w:hideMark/>
          </w:tcPr>
          <w:p w14:paraId="25C89D68"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1</w:t>
            </w:r>
          </w:p>
        </w:tc>
        <w:tc>
          <w:tcPr>
            <w:tcW w:w="1493" w:type="dxa"/>
            <w:tcBorders>
              <w:top w:val="single" w:sz="6" w:space="0" w:color="C8CACC"/>
              <w:left w:val="single" w:sz="6" w:space="0" w:color="C8CACC"/>
              <w:bottom w:val="single" w:sz="6" w:space="0" w:color="C8CACC"/>
              <w:right w:val="single" w:sz="6" w:space="0" w:color="C8CACC"/>
            </w:tcBorders>
            <w:shd w:val="clear" w:color="auto" w:fill="F4B183"/>
            <w:hideMark/>
          </w:tcPr>
          <w:p w14:paraId="1C4B576E"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2</w:t>
            </w:r>
          </w:p>
        </w:tc>
        <w:tc>
          <w:tcPr>
            <w:tcW w:w="1547" w:type="dxa"/>
            <w:tcBorders>
              <w:top w:val="single" w:sz="6" w:space="0" w:color="C8CACC"/>
              <w:left w:val="single" w:sz="6" w:space="0" w:color="C8CACC"/>
              <w:bottom w:val="single" w:sz="6" w:space="0" w:color="C8CACC"/>
              <w:right w:val="single" w:sz="6" w:space="0" w:color="C8CACC"/>
            </w:tcBorders>
            <w:shd w:val="clear" w:color="auto" w:fill="F4B183"/>
            <w:hideMark/>
          </w:tcPr>
          <w:p w14:paraId="1165D6BA"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3</w:t>
            </w:r>
          </w:p>
        </w:tc>
        <w:tc>
          <w:tcPr>
            <w:tcW w:w="1666" w:type="dxa"/>
            <w:tcBorders>
              <w:top w:val="single" w:sz="6" w:space="0" w:color="C8CACC"/>
              <w:left w:val="single" w:sz="6" w:space="0" w:color="C8CACC"/>
              <w:bottom w:val="single" w:sz="6" w:space="0" w:color="C8CACC"/>
              <w:right w:val="single" w:sz="6" w:space="0" w:color="C8CACC"/>
            </w:tcBorders>
            <w:shd w:val="clear" w:color="auto" w:fill="F4B183"/>
            <w:hideMark/>
          </w:tcPr>
          <w:p w14:paraId="0AEB6727"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4</w:t>
            </w:r>
          </w:p>
        </w:tc>
        <w:tc>
          <w:tcPr>
            <w:tcW w:w="1913" w:type="dxa"/>
            <w:tcBorders>
              <w:top w:val="single" w:sz="6" w:space="0" w:color="C8CACC"/>
              <w:left w:val="single" w:sz="6" w:space="0" w:color="C8CACC"/>
              <w:bottom w:val="single" w:sz="6" w:space="0" w:color="C8CACC"/>
              <w:right w:val="single" w:sz="6" w:space="0" w:color="C8CACC"/>
            </w:tcBorders>
            <w:shd w:val="clear" w:color="auto" w:fill="F4B183"/>
            <w:hideMark/>
          </w:tcPr>
          <w:p w14:paraId="03E104E2"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5</w:t>
            </w:r>
          </w:p>
        </w:tc>
      </w:tr>
      <w:tr w:rsidR="00C2040F" w14:paraId="67202EB3" w14:textId="77777777" w:rsidTr="5D918B84">
        <w:trPr>
          <w:trHeight w:val="1675"/>
        </w:trPr>
        <w:tc>
          <w:tcPr>
            <w:tcW w:w="165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5AD0108" w14:textId="77777777" w:rsidR="00C2040F" w:rsidRPr="00C2040F" w:rsidRDefault="5D918B84" w:rsidP="5D918B84">
            <w:pPr>
              <w:spacing w:after="0" w:line="240" w:lineRule="auto"/>
              <w:textAlignment w:val="baseline"/>
              <w:rPr>
                <w:rFonts w:ascii="Segoe UI" w:eastAsia="Times New Roman" w:hAnsi="Segoe UI" w:cs="Segoe UI"/>
                <w:b/>
                <w:bCs/>
                <w:sz w:val="24"/>
                <w:szCs w:val="24"/>
                <w:lang w:val="en-CA"/>
              </w:rPr>
            </w:pPr>
            <w:r w:rsidRPr="5D918B84">
              <w:rPr>
                <w:rFonts w:ascii="Calibri" w:eastAsia="Times New Roman" w:hAnsi="Calibri" w:cs="Calibri"/>
                <w:b/>
                <w:bCs/>
                <w:sz w:val="24"/>
                <w:szCs w:val="24"/>
                <w:lang w:val="en-CA"/>
              </w:rPr>
              <w:t>Be clear </w:t>
            </w:r>
          </w:p>
        </w:tc>
        <w:tc>
          <w:tcPr>
            <w:tcW w:w="1501" w:type="dxa"/>
            <w:tcBorders>
              <w:top w:val="single" w:sz="6" w:space="0" w:color="C8CACC"/>
              <w:left w:val="single" w:sz="6" w:space="0" w:color="C8CACC"/>
              <w:bottom w:val="single" w:sz="6" w:space="0" w:color="C8CACC"/>
              <w:right w:val="single" w:sz="6" w:space="0" w:color="C8CACC"/>
            </w:tcBorders>
            <w:shd w:val="clear" w:color="auto" w:fill="auto"/>
            <w:hideMark/>
          </w:tcPr>
          <w:p w14:paraId="290D4435"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have trouble communicating clearly. </w:t>
            </w:r>
          </w:p>
        </w:tc>
        <w:tc>
          <w:tcPr>
            <w:tcW w:w="1493" w:type="dxa"/>
            <w:tcBorders>
              <w:top w:val="single" w:sz="6" w:space="0" w:color="C8CACC"/>
              <w:left w:val="single" w:sz="6" w:space="0" w:color="C8CACC"/>
              <w:bottom w:val="single" w:sz="6" w:space="0" w:color="C8CACC"/>
              <w:right w:val="single" w:sz="6" w:space="0" w:color="C8CACC"/>
            </w:tcBorders>
            <w:shd w:val="clear" w:color="auto" w:fill="auto"/>
            <w:hideMark/>
          </w:tcPr>
          <w:p w14:paraId="7CFE76D9"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need guidance to communicate effectively. </w:t>
            </w:r>
          </w:p>
        </w:tc>
        <w:tc>
          <w:tcPr>
            <w:tcW w:w="1547" w:type="dxa"/>
            <w:tcBorders>
              <w:top w:val="single" w:sz="6" w:space="0" w:color="C8CACC"/>
              <w:left w:val="single" w:sz="6" w:space="0" w:color="C8CACC"/>
              <w:bottom w:val="single" w:sz="6" w:space="0" w:color="C8CACC"/>
              <w:right w:val="single" w:sz="6" w:space="0" w:color="C8CACC"/>
            </w:tcBorders>
            <w:shd w:val="clear" w:color="auto" w:fill="auto"/>
            <w:hideMark/>
          </w:tcPr>
          <w:p w14:paraId="49225B9E"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use clear language to communicate effectively. </w:t>
            </w:r>
          </w:p>
        </w:tc>
        <w:tc>
          <w:tcPr>
            <w:tcW w:w="1666" w:type="dxa"/>
            <w:tcBorders>
              <w:top w:val="single" w:sz="6" w:space="0" w:color="C8CACC"/>
              <w:left w:val="single" w:sz="6" w:space="0" w:color="C8CACC"/>
              <w:bottom w:val="single" w:sz="6" w:space="0" w:color="C8CACC"/>
              <w:right w:val="single" w:sz="6" w:space="0" w:color="C8CACC"/>
            </w:tcBorders>
            <w:shd w:val="clear" w:color="auto" w:fill="auto"/>
            <w:hideMark/>
          </w:tcPr>
          <w:p w14:paraId="46218EBF"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use a variety of ways to communicate effectively. </w:t>
            </w:r>
          </w:p>
        </w:tc>
        <w:tc>
          <w:tcPr>
            <w:tcW w:w="1913" w:type="dxa"/>
            <w:tcBorders>
              <w:top w:val="single" w:sz="6" w:space="0" w:color="C8CACC"/>
              <w:left w:val="single" w:sz="6" w:space="0" w:color="C8CACC"/>
              <w:bottom w:val="single" w:sz="6" w:space="0" w:color="C8CACC"/>
              <w:right w:val="single" w:sz="6" w:space="0" w:color="C8CACC"/>
            </w:tcBorders>
            <w:shd w:val="clear" w:color="auto" w:fill="auto"/>
            <w:hideMark/>
          </w:tcPr>
          <w:p w14:paraId="106E00C5"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consistently use a variety of ways to communicate my thoughts and ideas clearly and effectively.</w:t>
            </w:r>
          </w:p>
        </w:tc>
      </w:tr>
    </w:tbl>
    <w:p w14:paraId="15E6F4C9" w14:textId="11C7A408" w:rsidR="007647BE" w:rsidRDefault="007647BE" w:rsidP="00C2040F">
      <w:pPr>
        <w:rPr>
          <w:sz w:val="24"/>
        </w:rPr>
      </w:pPr>
    </w:p>
    <w:p w14:paraId="439F81D1" w14:textId="2DB4C287" w:rsidR="007647BE" w:rsidRPr="00B514E0" w:rsidRDefault="00B514E0" w:rsidP="5D918B84">
      <w:pPr>
        <w:pStyle w:val="ListParagraph"/>
        <w:numPr>
          <w:ilvl w:val="0"/>
          <w:numId w:val="22"/>
        </w:numPr>
        <w:rPr>
          <w:sz w:val="24"/>
          <w:szCs w:val="24"/>
        </w:rPr>
      </w:pPr>
      <w:r>
        <w:rPr>
          <w:rFonts w:ascii="Arial" w:hAnsi="Arial" w:cs="Arial"/>
          <w:noProof/>
          <w:color w:val="FFFFFF"/>
          <w:sz w:val="20"/>
          <w:szCs w:val="20"/>
        </w:rPr>
        <w:drawing>
          <wp:anchor distT="0" distB="0" distL="114300" distR="114300" simplePos="0" relativeHeight="251686912" behindDoc="0" locked="0" layoutInCell="1" allowOverlap="1" wp14:anchorId="2325D568" wp14:editId="627BCA31">
            <wp:simplePos x="0" y="0"/>
            <wp:positionH relativeFrom="column">
              <wp:posOffset>3857625</wp:posOffset>
            </wp:positionH>
            <wp:positionV relativeFrom="paragraph">
              <wp:posOffset>5080</wp:posOffset>
            </wp:positionV>
            <wp:extent cx="2466975" cy="2414905"/>
            <wp:effectExtent l="0" t="0" r="9525" b="4445"/>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20513" t="13726" r="18681" b="6618"/>
                    <a:stretch/>
                  </pic:blipFill>
                  <pic:spPr bwMode="auto">
                    <a:xfrm>
                      <a:off x="0" y="0"/>
                      <a:ext cx="2466975"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D918B84">
        <w:rPr>
          <w:sz w:val="24"/>
          <w:szCs w:val="24"/>
        </w:rPr>
        <w:t>7 C’s of Communication.  A checklist, video and sample examples of each one of the C’s to review with the students of both good and bad types of communication.</w:t>
      </w:r>
    </w:p>
    <w:p w14:paraId="2AD5D67A" w14:textId="76B4F420"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Clear.</w:t>
      </w:r>
    </w:p>
    <w:p w14:paraId="6891DAEA" w14:textId="33143D77"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Concise.</w:t>
      </w:r>
      <w:r w:rsidRPr="5D918B84">
        <w:rPr>
          <w:rFonts w:ascii="Arial" w:hAnsi="Arial" w:cs="Arial"/>
          <w:noProof/>
          <w:color w:val="FFFFFF" w:themeColor="background1"/>
          <w:sz w:val="20"/>
          <w:szCs w:val="20"/>
        </w:rPr>
        <w:t xml:space="preserve"> </w:t>
      </w:r>
    </w:p>
    <w:p w14:paraId="3E881F9F" w14:textId="04F986B1"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Concrete.</w:t>
      </w:r>
    </w:p>
    <w:p w14:paraId="0731DDB9" w14:textId="5BBE46F3"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Correct.</w:t>
      </w:r>
    </w:p>
    <w:p w14:paraId="1F13B636" w14:textId="77777777"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Coherent.</w:t>
      </w:r>
    </w:p>
    <w:p w14:paraId="5241EB57" w14:textId="77777777"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Complete.</w:t>
      </w:r>
    </w:p>
    <w:p w14:paraId="45EE4B83" w14:textId="77777777" w:rsidR="00B514E0" w:rsidRPr="00B514E0" w:rsidRDefault="5D918B84" w:rsidP="5D918B84">
      <w:pPr>
        <w:numPr>
          <w:ilvl w:val="0"/>
          <w:numId w:val="24"/>
        </w:numPr>
        <w:shd w:val="clear" w:color="auto" w:fill="FBFBFB"/>
        <w:spacing w:before="100" w:beforeAutospacing="1" w:after="0" w:line="319" w:lineRule="atLeast"/>
        <w:rPr>
          <w:rFonts w:eastAsia="Times New Roman"/>
          <w:sz w:val="24"/>
          <w:szCs w:val="24"/>
          <w:lang w:val="en"/>
        </w:rPr>
      </w:pPr>
      <w:r w:rsidRPr="5D918B84">
        <w:rPr>
          <w:rFonts w:eastAsia="Times New Roman"/>
          <w:sz w:val="24"/>
          <w:szCs w:val="24"/>
          <w:lang w:val="en"/>
        </w:rPr>
        <w:t>Courteous.</w:t>
      </w:r>
    </w:p>
    <w:p w14:paraId="0F43F3E0" w14:textId="4A158810" w:rsidR="00B514E0" w:rsidRDefault="00B514E0" w:rsidP="00B514E0">
      <w:pPr>
        <w:pStyle w:val="ListParagraph"/>
        <w:rPr>
          <w:sz w:val="24"/>
        </w:rPr>
      </w:pPr>
    </w:p>
    <w:p w14:paraId="3711AB8C" w14:textId="6AA62322" w:rsidR="00B514E0" w:rsidRDefault="00D72BEC" w:rsidP="5D918B84">
      <w:pPr>
        <w:pStyle w:val="ListParagraph"/>
        <w:rPr>
          <w:sz w:val="24"/>
          <w:szCs w:val="24"/>
        </w:rPr>
      </w:pPr>
      <w:hyperlink r:id="rId21">
        <w:r w:rsidR="5D918B84" w:rsidRPr="5D918B84">
          <w:rPr>
            <w:rStyle w:val="Hyperlink"/>
            <w:sz w:val="24"/>
            <w:szCs w:val="24"/>
          </w:rPr>
          <w:t>https://www.mindtools.com/pages/article/newCS_85.htm</w:t>
        </w:r>
      </w:hyperlink>
    </w:p>
    <w:p w14:paraId="3D64B83D" w14:textId="10DF88EF" w:rsidR="5D918B84" w:rsidRDefault="5D918B84" w:rsidP="5D918B84">
      <w:pPr>
        <w:pStyle w:val="ListParagraph"/>
        <w:rPr>
          <w:sz w:val="24"/>
          <w:szCs w:val="24"/>
        </w:rPr>
      </w:pPr>
    </w:p>
    <w:p w14:paraId="1330040E" w14:textId="16FE14B6" w:rsidR="5D918B84" w:rsidRDefault="5D918B84" w:rsidP="5D918B84">
      <w:pPr>
        <w:pStyle w:val="ListParagraph"/>
        <w:numPr>
          <w:ilvl w:val="0"/>
          <w:numId w:val="22"/>
        </w:numPr>
        <w:rPr>
          <w:sz w:val="24"/>
          <w:szCs w:val="24"/>
        </w:rPr>
      </w:pPr>
      <w:r w:rsidRPr="5D918B84">
        <w:rPr>
          <w:sz w:val="24"/>
          <w:szCs w:val="24"/>
        </w:rPr>
        <w:t>Communication "practice" resources:</w:t>
      </w:r>
    </w:p>
    <w:p w14:paraId="32556D2D" w14:textId="41DD1F4B" w:rsidR="5D918B84" w:rsidRDefault="00D72BEC" w:rsidP="5D918B84">
      <w:pPr>
        <w:ind w:left="1080"/>
      </w:pPr>
      <w:hyperlink r:id="rId22">
        <w:r w:rsidR="5D918B84" w:rsidRPr="5D918B84">
          <w:rPr>
            <w:rStyle w:val="Hyperlink"/>
            <w:rFonts w:ascii="Calibri" w:eastAsia="Calibri" w:hAnsi="Calibri" w:cs="Calibri"/>
            <w:sz w:val="24"/>
            <w:szCs w:val="24"/>
          </w:rPr>
          <w:t>https://www.facinghistory.org/resource-library/teaching-strategies/fishbowl?utm_source=WeAreTeachers&amp;utm_medium=8FunWaysArticle&amp;utm_content=FacingHistory&amp;utm_campaign=EMCPub_Article</w:t>
        </w:r>
      </w:hyperlink>
    </w:p>
    <w:p w14:paraId="0968876B" w14:textId="5FC66C30" w:rsidR="5D918B84" w:rsidRDefault="5D918B84" w:rsidP="5D918B84">
      <w:pPr>
        <w:ind w:left="1080"/>
        <w:rPr>
          <w:rFonts w:ascii="Calibri" w:eastAsia="Calibri" w:hAnsi="Calibri" w:cs="Calibri"/>
          <w:sz w:val="24"/>
          <w:szCs w:val="24"/>
        </w:rPr>
      </w:pPr>
    </w:p>
    <w:p w14:paraId="27093594" w14:textId="77777777" w:rsidR="00D72BEC" w:rsidRDefault="00D72BEC" w:rsidP="00D72BEC">
      <w:pPr>
        <w:pStyle w:val="ListParagraph"/>
        <w:ind w:left="1080"/>
        <w:jc w:val="center"/>
        <w:rPr>
          <w:b/>
          <w:sz w:val="28"/>
        </w:rPr>
      </w:pPr>
      <w:r>
        <w:rPr>
          <w:noProof/>
        </w:rPr>
        <w:lastRenderedPageBreak/>
        <w:drawing>
          <wp:inline distT="0" distB="0" distL="0" distR="0" wp14:anchorId="22C84795" wp14:editId="542599AE">
            <wp:extent cx="5543302" cy="681577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5028" cy="6830192"/>
                    </a:xfrm>
                    <a:prstGeom prst="rect">
                      <a:avLst/>
                    </a:prstGeom>
                  </pic:spPr>
                </pic:pic>
              </a:graphicData>
            </a:graphic>
          </wp:inline>
        </w:drawing>
      </w:r>
    </w:p>
    <w:p w14:paraId="27592AB6" w14:textId="77777777" w:rsidR="00D72BEC" w:rsidRPr="00965966" w:rsidRDefault="00D72BEC" w:rsidP="00D72BEC">
      <w:pPr>
        <w:pStyle w:val="ListParagraph"/>
        <w:rPr>
          <w:b/>
          <w:sz w:val="24"/>
        </w:rPr>
      </w:pPr>
      <w:hyperlink r:id="rId24" w:history="1">
        <w:r w:rsidRPr="00965966">
          <w:rPr>
            <w:rStyle w:val="Hyperlink"/>
            <w:b/>
            <w:sz w:val="24"/>
          </w:rPr>
          <w:t>https://www.dol.gov/odep/topics/youth/softskills/Communication.pdf</w:t>
        </w:r>
      </w:hyperlink>
    </w:p>
    <w:p w14:paraId="332B9026" w14:textId="3398F98B" w:rsidR="00B514E0" w:rsidRDefault="00B514E0" w:rsidP="00B514E0">
      <w:pPr>
        <w:pStyle w:val="ListParagraph"/>
        <w:rPr>
          <w:sz w:val="24"/>
        </w:rPr>
      </w:pPr>
    </w:p>
    <w:p w14:paraId="0EAA0D4F" w14:textId="77777777" w:rsidR="00B514E0" w:rsidRPr="00B514E0" w:rsidRDefault="00B514E0" w:rsidP="00B514E0">
      <w:pPr>
        <w:pStyle w:val="ListParagraph"/>
        <w:rPr>
          <w:sz w:val="24"/>
        </w:rPr>
      </w:pPr>
    </w:p>
    <w:p w14:paraId="2ADB407C" w14:textId="4C5AFB2D" w:rsidR="007647BE" w:rsidRDefault="007647BE" w:rsidP="007647BE">
      <w:pPr>
        <w:rPr>
          <w:sz w:val="24"/>
        </w:rPr>
      </w:pPr>
    </w:p>
    <w:p w14:paraId="1D6A0627" w14:textId="7F0547E0" w:rsidR="007647BE" w:rsidRPr="007647BE" w:rsidRDefault="007647BE" w:rsidP="007647BE">
      <w:pPr>
        <w:rPr>
          <w:sz w:val="24"/>
        </w:rPr>
      </w:pPr>
    </w:p>
    <w:p w14:paraId="0F8AC76B" w14:textId="055D8801" w:rsidR="00C2040F" w:rsidRDefault="0077640A" w:rsidP="00D72BEC">
      <w:pPr>
        <w:jc w:val="center"/>
        <w:rPr>
          <w:b/>
          <w:bCs/>
          <w:sz w:val="28"/>
          <w:szCs w:val="28"/>
        </w:rPr>
      </w:pPr>
      <w:r>
        <w:rPr>
          <w:b/>
          <w:sz w:val="28"/>
        </w:rPr>
        <w:br w:type="page"/>
      </w:r>
      <w:r w:rsidR="5D918B84" w:rsidRPr="5D918B84">
        <w:rPr>
          <w:b/>
          <w:bCs/>
          <w:sz w:val="28"/>
          <w:szCs w:val="28"/>
        </w:rPr>
        <w:lastRenderedPageBreak/>
        <w:t>I Manage Emotion Resources</w:t>
      </w:r>
    </w:p>
    <w:p w14:paraId="0851F1C2" w14:textId="573C264F" w:rsidR="00C2040F" w:rsidRDefault="00C2040F" w:rsidP="00C2040F">
      <w:pPr>
        <w:ind w:left="360"/>
      </w:pPr>
    </w:p>
    <w:tbl>
      <w:tblPr>
        <w:tblpPr w:leftFromText="180" w:rightFromText="180" w:bottomFromText="160" w:vertAnchor="text" w:tblpY="1"/>
        <w:tblOverlap w:val="never"/>
        <w:tblW w:w="9416"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652"/>
        <w:gridCol w:w="1452"/>
        <w:gridCol w:w="1432"/>
        <w:gridCol w:w="1480"/>
        <w:gridCol w:w="1590"/>
        <w:gridCol w:w="1810"/>
      </w:tblGrid>
      <w:tr w:rsidR="00C2040F" w14:paraId="08BBA9F4" w14:textId="77777777" w:rsidTr="5D918B84">
        <w:trPr>
          <w:trHeight w:val="362"/>
        </w:trPr>
        <w:tc>
          <w:tcPr>
            <w:tcW w:w="1652" w:type="dxa"/>
            <w:tcBorders>
              <w:top w:val="single" w:sz="6" w:space="0" w:color="C8CACC"/>
              <w:left w:val="single" w:sz="6" w:space="0" w:color="C8CACC"/>
              <w:bottom w:val="single" w:sz="6" w:space="0" w:color="C8CACC"/>
              <w:right w:val="single" w:sz="6" w:space="0" w:color="C8CACC"/>
            </w:tcBorders>
            <w:shd w:val="clear" w:color="auto" w:fill="F4B183"/>
            <w:tcMar>
              <w:top w:w="45" w:type="dxa"/>
              <w:left w:w="0" w:type="dxa"/>
              <w:bottom w:w="45" w:type="dxa"/>
              <w:right w:w="0" w:type="dxa"/>
            </w:tcMar>
            <w:hideMark/>
          </w:tcPr>
          <w:p w14:paraId="4AB456C6" w14:textId="77777777" w:rsidR="00C2040F" w:rsidRDefault="5D918B84" w:rsidP="5D918B84">
            <w:pPr>
              <w:spacing w:after="0" w:line="240" w:lineRule="auto"/>
              <w:textAlignment w:val="baseline"/>
              <w:rPr>
                <w:rFonts w:ascii="Segoe UI" w:eastAsia="Times New Roman" w:hAnsi="Segoe UI" w:cs="Segoe UI"/>
                <w:sz w:val="24"/>
                <w:szCs w:val="24"/>
                <w:lang w:val="en-CA"/>
              </w:rPr>
            </w:pPr>
            <w:r w:rsidRPr="5D918B84">
              <w:rPr>
                <w:rFonts w:ascii="Calibri" w:eastAsia="Times New Roman" w:hAnsi="Calibri" w:cs="Calibri"/>
                <w:b/>
                <w:bCs/>
                <w:sz w:val="24"/>
                <w:szCs w:val="24"/>
                <w:lang w:val="en-CA"/>
              </w:rPr>
              <w:t>Communication</w:t>
            </w:r>
            <w:r w:rsidRPr="5D918B84">
              <w:rPr>
                <w:rFonts w:ascii="Calibri" w:eastAsia="Times New Roman" w:hAnsi="Calibri" w:cs="Calibri"/>
                <w:sz w:val="24"/>
                <w:szCs w:val="24"/>
                <w:lang w:val="en-CA"/>
              </w:rPr>
              <w:t> </w:t>
            </w:r>
          </w:p>
        </w:tc>
        <w:tc>
          <w:tcPr>
            <w:tcW w:w="1452" w:type="dxa"/>
            <w:tcBorders>
              <w:top w:val="single" w:sz="6" w:space="0" w:color="C8CACC"/>
              <w:left w:val="single" w:sz="6" w:space="0" w:color="C8CACC"/>
              <w:bottom w:val="single" w:sz="6" w:space="0" w:color="C8CACC"/>
              <w:right w:val="single" w:sz="6" w:space="0" w:color="C8CACC"/>
            </w:tcBorders>
            <w:shd w:val="clear" w:color="auto" w:fill="F4B183"/>
            <w:hideMark/>
          </w:tcPr>
          <w:p w14:paraId="0371C5B9"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1</w:t>
            </w:r>
          </w:p>
        </w:tc>
        <w:tc>
          <w:tcPr>
            <w:tcW w:w="1432" w:type="dxa"/>
            <w:tcBorders>
              <w:top w:val="single" w:sz="6" w:space="0" w:color="C8CACC"/>
              <w:left w:val="single" w:sz="6" w:space="0" w:color="C8CACC"/>
              <w:bottom w:val="single" w:sz="6" w:space="0" w:color="C8CACC"/>
              <w:right w:val="single" w:sz="6" w:space="0" w:color="C8CACC"/>
            </w:tcBorders>
            <w:shd w:val="clear" w:color="auto" w:fill="F4B183"/>
            <w:hideMark/>
          </w:tcPr>
          <w:p w14:paraId="3EBAEAE0"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2</w:t>
            </w:r>
          </w:p>
        </w:tc>
        <w:tc>
          <w:tcPr>
            <w:tcW w:w="1480" w:type="dxa"/>
            <w:tcBorders>
              <w:top w:val="single" w:sz="6" w:space="0" w:color="C8CACC"/>
              <w:left w:val="single" w:sz="6" w:space="0" w:color="C8CACC"/>
              <w:bottom w:val="single" w:sz="6" w:space="0" w:color="C8CACC"/>
              <w:right w:val="single" w:sz="6" w:space="0" w:color="C8CACC"/>
            </w:tcBorders>
            <w:shd w:val="clear" w:color="auto" w:fill="F4B183"/>
            <w:hideMark/>
          </w:tcPr>
          <w:p w14:paraId="23D174B5"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3</w:t>
            </w:r>
          </w:p>
        </w:tc>
        <w:tc>
          <w:tcPr>
            <w:tcW w:w="1590" w:type="dxa"/>
            <w:tcBorders>
              <w:top w:val="single" w:sz="6" w:space="0" w:color="C8CACC"/>
              <w:left w:val="single" w:sz="6" w:space="0" w:color="C8CACC"/>
              <w:bottom w:val="single" w:sz="6" w:space="0" w:color="C8CACC"/>
              <w:right w:val="single" w:sz="6" w:space="0" w:color="C8CACC"/>
            </w:tcBorders>
            <w:shd w:val="clear" w:color="auto" w:fill="F4B183"/>
            <w:hideMark/>
          </w:tcPr>
          <w:p w14:paraId="35771BB8"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4</w:t>
            </w:r>
          </w:p>
        </w:tc>
        <w:tc>
          <w:tcPr>
            <w:tcW w:w="1810" w:type="dxa"/>
            <w:tcBorders>
              <w:top w:val="single" w:sz="6" w:space="0" w:color="C8CACC"/>
              <w:left w:val="single" w:sz="6" w:space="0" w:color="C8CACC"/>
              <w:bottom w:val="single" w:sz="6" w:space="0" w:color="C8CACC"/>
              <w:right w:val="single" w:sz="6" w:space="0" w:color="C8CACC"/>
            </w:tcBorders>
            <w:shd w:val="clear" w:color="auto" w:fill="F4B183"/>
            <w:hideMark/>
          </w:tcPr>
          <w:p w14:paraId="356F4520" w14:textId="77777777" w:rsidR="00C2040F" w:rsidRDefault="5D918B84" w:rsidP="5D918B84">
            <w:pPr>
              <w:spacing w:after="0" w:line="240" w:lineRule="auto"/>
              <w:jc w:val="center"/>
              <w:textAlignment w:val="baseline"/>
              <w:rPr>
                <w:rFonts w:ascii="Calibri" w:eastAsia="Times New Roman" w:hAnsi="Calibri" w:cs="Calibri"/>
                <w:b/>
                <w:bCs/>
                <w:sz w:val="24"/>
                <w:szCs w:val="24"/>
                <w:lang w:val="en-CA"/>
              </w:rPr>
            </w:pPr>
            <w:r w:rsidRPr="5D918B84">
              <w:rPr>
                <w:rFonts w:ascii="Calibri" w:eastAsia="Times New Roman" w:hAnsi="Calibri" w:cs="Calibri"/>
                <w:b/>
                <w:bCs/>
                <w:sz w:val="24"/>
                <w:szCs w:val="24"/>
                <w:lang w:val="en-CA"/>
              </w:rPr>
              <w:t>5</w:t>
            </w:r>
          </w:p>
        </w:tc>
      </w:tr>
      <w:tr w:rsidR="00C2040F" w14:paraId="51EB1002" w14:textId="77777777" w:rsidTr="5D918B84">
        <w:trPr>
          <w:trHeight w:val="1612"/>
        </w:trPr>
        <w:tc>
          <w:tcPr>
            <w:tcW w:w="165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73BA80" w14:textId="77777777" w:rsidR="00C2040F" w:rsidRPr="00C2040F" w:rsidRDefault="5D918B84" w:rsidP="5D918B84">
            <w:pPr>
              <w:spacing w:after="0" w:line="240" w:lineRule="auto"/>
              <w:textAlignment w:val="baseline"/>
              <w:rPr>
                <w:rFonts w:ascii="Segoe UI" w:eastAsia="Times New Roman" w:hAnsi="Segoe UI" w:cs="Segoe UI"/>
                <w:b/>
                <w:bCs/>
                <w:sz w:val="24"/>
                <w:szCs w:val="24"/>
                <w:lang w:val="en-CA"/>
              </w:rPr>
            </w:pPr>
            <w:r w:rsidRPr="5D918B84">
              <w:rPr>
                <w:rFonts w:ascii="Calibri" w:eastAsia="Times New Roman" w:hAnsi="Calibri" w:cs="Calibri"/>
                <w:b/>
                <w:bCs/>
                <w:sz w:val="24"/>
                <w:szCs w:val="24"/>
                <w:lang w:val="en-CA"/>
              </w:rPr>
              <w:t>Invite feedback </w:t>
            </w:r>
          </w:p>
        </w:tc>
        <w:tc>
          <w:tcPr>
            <w:tcW w:w="1452" w:type="dxa"/>
            <w:tcBorders>
              <w:top w:val="single" w:sz="6" w:space="0" w:color="C8CACC"/>
              <w:left w:val="single" w:sz="6" w:space="0" w:color="C8CACC"/>
              <w:bottom w:val="single" w:sz="6" w:space="0" w:color="C8CACC"/>
              <w:right w:val="single" w:sz="6" w:space="0" w:color="C8CACC"/>
            </w:tcBorders>
            <w:shd w:val="clear" w:color="auto" w:fill="auto"/>
            <w:hideMark/>
          </w:tcPr>
          <w:p w14:paraId="4CC69791"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do not invite feedback yet.</w:t>
            </w:r>
          </w:p>
        </w:tc>
        <w:tc>
          <w:tcPr>
            <w:tcW w:w="1432" w:type="dxa"/>
            <w:tcBorders>
              <w:top w:val="single" w:sz="6" w:space="0" w:color="C8CACC"/>
              <w:left w:val="single" w:sz="6" w:space="0" w:color="C8CACC"/>
              <w:bottom w:val="single" w:sz="6" w:space="0" w:color="C8CACC"/>
              <w:right w:val="single" w:sz="6" w:space="0" w:color="C8CACC"/>
            </w:tcBorders>
            <w:shd w:val="clear" w:color="auto" w:fill="auto"/>
            <w:hideMark/>
          </w:tcPr>
          <w:p w14:paraId="79B1720F"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I can ask for feedback on my work but I have difficulty accepting help or making changes.</w:t>
            </w:r>
          </w:p>
        </w:tc>
        <w:tc>
          <w:tcPr>
            <w:tcW w:w="1480" w:type="dxa"/>
            <w:tcBorders>
              <w:top w:val="single" w:sz="6" w:space="0" w:color="C8CACC"/>
              <w:left w:val="single" w:sz="6" w:space="0" w:color="C8CACC"/>
              <w:bottom w:val="single" w:sz="6" w:space="0" w:color="C8CACC"/>
              <w:right w:val="single" w:sz="6" w:space="0" w:color="C8CACC"/>
            </w:tcBorders>
            <w:shd w:val="clear" w:color="auto" w:fill="auto"/>
            <w:hideMark/>
          </w:tcPr>
          <w:p w14:paraId="2771A83B"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can improve my work after receiving comments about my work. </w:t>
            </w:r>
          </w:p>
        </w:tc>
        <w:tc>
          <w:tcPr>
            <w:tcW w:w="1590" w:type="dxa"/>
            <w:tcBorders>
              <w:top w:val="single" w:sz="6" w:space="0" w:color="C8CACC"/>
              <w:left w:val="single" w:sz="6" w:space="0" w:color="C8CACC"/>
              <w:bottom w:val="single" w:sz="6" w:space="0" w:color="C8CACC"/>
              <w:right w:val="single" w:sz="6" w:space="0" w:color="C8CACC"/>
            </w:tcBorders>
            <w:shd w:val="clear" w:color="auto" w:fill="auto"/>
            <w:hideMark/>
          </w:tcPr>
          <w:p w14:paraId="4E4F9FCC"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respect and seek out different viewpoints as feedback and use them to improve my work.  </w:t>
            </w:r>
          </w:p>
        </w:tc>
        <w:tc>
          <w:tcPr>
            <w:tcW w:w="1810" w:type="dxa"/>
            <w:tcBorders>
              <w:top w:val="single" w:sz="6" w:space="0" w:color="C8CACC"/>
              <w:left w:val="single" w:sz="6" w:space="0" w:color="C8CACC"/>
              <w:bottom w:val="single" w:sz="6" w:space="0" w:color="C8CACC"/>
              <w:right w:val="single" w:sz="6" w:space="0" w:color="C8CACC"/>
            </w:tcBorders>
            <w:shd w:val="clear" w:color="auto" w:fill="auto"/>
            <w:hideMark/>
          </w:tcPr>
          <w:p w14:paraId="5FB23012" w14:textId="77777777" w:rsidR="00C2040F" w:rsidRDefault="5D918B84" w:rsidP="5D918B84">
            <w:pPr>
              <w:spacing w:after="0" w:line="240" w:lineRule="auto"/>
              <w:textAlignment w:val="baseline"/>
              <w:rPr>
                <w:rFonts w:ascii="Calibri" w:eastAsia="Times New Roman" w:hAnsi="Calibri" w:cs="Calibri"/>
                <w:lang w:val="en-CA"/>
              </w:rPr>
            </w:pPr>
            <w:r w:rsidRPr="5D918B84">
              <w:rPr>
                <w:rFonts w:ascii="Calibri" w:eastAsia="Times New Roman" w:hAnsi="Calibri" w:cs="Calibri"/>
                <w:lang w:val="en-CA"/>
              </w:rPr>
              <w:t xml:space="preserve">I consistently respect and seek out different viewpoints as feedback and always use them to improve my work and expand my mindset.   </w:t>
            </w:r>
          </w:p>
        </w:tc>
      </w:tr>
    </w:tbl>
    <w:p w14:paraId="581A9C81" w14:textId="15A57A4F" w:rsidR="00110BA3" w:rsidRPr="00C2040F" w:rsidRDefault="00110BA3" w:rsidP="00C2040F">
      <w:pPr>
        <w:ind w:left="360"/>
        <w:rPr>
          <w:b/>
          <w:bCs/>
          <w:sz w:val="28"/>
          <w:szCs w:val="28"/>
        </w:rPr>
      </w:pPr>
    </w:p>
    <w:p w14:paraId="519DD721" w14:textId="6FDF3D77" w:rsidR="006D7FFD" w:rsidRPr="00965966" w:rsidRDefault="00175FDA" w:rsidP="00DF1F50">
      <w:pPr>
        <w:pStyle w:val="ListParagraph"/>
        <w:numPr>
          <w:ilvl w:val="1"/>
          <w:numId w:val="24"/>
        </w:numPr>
        <w:ind w:left="1080"/>
        <w:rPr>
          <w:b/>
          <w:sz w:val="28"/>
        </w:rPr>
      </w:pPr>
      <w:r>
        <w:t xml:space="preserve">What is feedback? Brainstorm together what this looks like for the particular classroom. Engage student about what good feedback looks like so they can work together.  </w:t>
      </w:r>
      <w:r w:rsidR="00DF1F50">
        <w:t>What is the purpose of feedback?</w:t>
      </w:r>
    </w:p>
    <w:p w14:paraId="6245E0D6" w14:textId="77777777" w:rsidR="00965966" w:rsidRPr="00965966" w:rsidRDefault="00965966" w:rsidP="00965966">
      <w:pPr>
        <w:pStyle w:val="ListParagraph"/>
        <w:rPr>
          <w:sz w:val="24"/>
        </w:rPr>
      </w:pPr>
    </w:p>
    <w:p w14:paraId="4617EE11" w14:textId="24F5B8F8" w:rsidR="00965966" w:rsidRDefault="00965966" w:rsidP="00965966">
      <w:pPr>
        <w:pStyle w:val="ListParagraph"/>
        <w:rPr>
          <w:sz w:val="24"/>
        </w:rPr>
      </w:pPr>
      <w:hyperlink r:id="rId25" w:history="1">
        <w:r w:rsidRPr="00BD520E">
          <w:rPr>
            <w:rStyle w:val="Hyperlink"/>
            <w:sz w:val="24"/>
          </w:rPr>
          <w:t>https://chooseyourfuture.cps.edu/sites/default/files/lesson12-8-i7.pdf</w:t>
        </w:r>
      </w:hyperlink>
    </w:p>
    <w:p w14:paraId="5753D7D4" w14:textId="77777777" w:rsidR="00965966" w:rsidRPr="00DF1F50" w:rsidRDefault="00965966" w:rsidP="00965966">
      <w:pPr>
        <w:pStyle w:val="ListParagraph"/>
        <w:ind w:left="1080"/>
        <w:rPr>
          <w:b/>
          <w:sz w:val="28"/>
        </w:rPr>
      </w:pPr>
    </w:p>
    <w:p w14:paraId="5153CF72" w14:textId="29668636" w:rsidR="00DF1F50" w:rsidRPr="00DF1F50" w:rsidRDefault="00965966" w:rsidP="00965966">
      <w:pPr>
        <w:pStyle w:val="ListParagraph"/>
        <w:ind w:left="1080"/>
        <w:jc w:val="center"/>
        <w:rPr>
          <w:b/>
          <w:sz w:val="28"/>
        </w:rPr>
      </w:pPr>
      <w:r>
        <w:rPr>
          <w:noProof/>
        </w:rPr>
        <w:drawing>
          <wp:inline distT="0" distB="0" distL="0" distR="0" wp14:anchorId="5D3786CE" wp14:editId="363B67BA">
            <wp:extent cx="3390900" cy="2496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6169" cy="2499958"/>
                    </a:xfrm>
                    <a:prstGeom prst="rect">
                      <a:avLst/>
                    </a:prstGeom>
                  </pic:spPr>
                </pic:pic>
              </a:graphicData>
            </a:graphic>
          </wp:inline>
        </w:drawing>
      </w:r>
    </w:p>
    <w:p w14:paraId="1DEC3F53" w14:textId="77777777" w:rsidR="00B14F4C" w:rsidRDefault="00B14F4C" w:rsidP="00DF1F50">
      <w:pPr>
        <w:pStyle w:val="ListParagraph"/>
        <w:ind w:left="1080"/>
        <w:rPr>
          <w:sz w:val="24"/>
        </w:rPr>
      </w:pPr>
    </w:p>
    <w:p w14:paraId="62EC63FF" w14:textId="77777777" w:rsidR="00B14F4C" w:rsidRDefault="00B14F4C" w:rsidP="00DF1F50">
      <w:pPr>
        <w:pStyle w:val="ListParagraph"/>
        <w:ind w:left="1080"/>
        <w:rPr>
          <w:sz w:val="24"/>
        </w:rPr>
      </w:pPr>
    </w:p>
    <w:p w14:paraId="4F30E3F7" w14:textId="77777777" w:rsidR="00B14F4C" w:rsidRDefault="00B14F4C" w:rsidP="00DF1F50">
      <w:pPr>
        <w:pStyle w:val="ListParagraph"/>
        <w:ind w:left="1080"/>
        <w:rPr>
          <w:sz w:val="24"/>
        </w:rPr>
      </w:pPr>
    </w:p>
    <w:p w14:paraId="0479EAC6" w14:textId="77777777" w:rsidR="00B14F4C" w:rsidRDefault="00B14F4C" w:rsidP="00DF1F50">
      <w:pPr>
        <w:pStyle w:val="ListParagraph"/>
        <w:ind w:left="1080"/>
        <w:rPr>
          <w:sz w:val="24"/>
        </w:rPr>
      </w:pPr>
    </w:p>
    <w:p w14:paraId="7E47B315" w14:textId="77777777" w:rsidR="00B14F4C" w:rsidRDefault="00B14F4C" w:rsidP="00DF1F50">
      <w:pPr>
        <w:pStyle w:val="ListParagraph"/>
        <w:ind w:left="1080"/>
        <w:rPr>
          <w:sz w:val="24"/>
        </w:rPr>
      </w:pPr>
    </w:p>
    <w:p w14:paraId="52ED5789" w14:textId="77777777" w:rsidR="00B14F4C" w:rsidRDefault="00B14F4C" w:rsidP="00DF1F50">
      <w:pPr>
        <w:pStyle w:val="ListParagraph"/>
        <w:ind w:left="1080"/>
        <w:rPr>
          <w:sz w:val="24"/>
        </w:rPr>
      </w:pPr>
    </w:p>
    <w:p w14:paraId="67270569" w14:textId="77777777" w:rsidR="00B14F4C" w:rsidRDefault="00B14F4C" w:rsidP="00DF1F50">
      <w:pPr>
        <w:pStyle w:val="ListParagraph"/>
        <w:ind w:left="1080"/>
        <w:rPr>
          <w:sz w:val="24"/>
        </w:rPr>
      </w:pPr>
    </w:p>
    <w:p w14:paraId="16291155" w14:textId="77777777" w:rsidR="00D72BEC" w:rsidRDefault="00D72BEC" w:rsidP="00D72BEC">
      <w:pPr>
        <w:pStyle w:val="ListParagraph"/>
        <w:ind w:left="1080"/>
        <w:rPr>
          <w:sz w:val="24"/>
        </w:rPr>
      </w:pPr>
      <w:r>
        <w:rPr>
          <w:sz w:val="24"/>
        </w:rPr>
        <w:lastRenderedPageBreak/>
        <w:t xml:space="preserve">2. </w:t>
      </w:r>
      <w:hyperlink r:id="rId27" w:history="1">
        <w:r w:rsidR="00B14F4C" w:rsidRPr="00B14F4C">
          <w:rPr>
            <w:rStyle w:val="Hyperlink"/>
            <w:sz w:val="24"/>
          </w:rPr>
          <w:t>https://www.settlementatwork.org/lincdocs/linc5-7/03-interact.w.others/pdfs/social.interact.LINC7/09.being_assertv_crticsm.pdf</w:t>
        </w:r>
      </w:hyperlink>
    </w:p>
    <w:p w14:paraId="1D09DD14" w14:textId="77777777" w:rsidR="00D72BEC" w:rsidRDefault="00D72BEC" w:rsidP="00D72BEC">
      <w:pPr>
        <w:pStyle w:val="ListParagraph"/>
        <w:ind w:left="1080"/>
        <w:rPr>
          <w:sz w:val="24"/>
        </w:rPr>
      </w:pPr>
    </w:p>
    <w:p w14:paraId="295561D5" w14:textId="1FEE88FC" w:rsidR="00DF1F50" w:rsidRDefault="00D72BEC" w:rsidP="00D72BEC">
      <w:pPr>
        <w:pStyle w:val="ListParagraph"/>
        <w:ind w:left="1080"/>
        <w:rPr>
          <w:sz w:val="24"/>
        </w:rPr>
      </w:pPr>
      <w:r>
        <w:rPr>
          <w:noProof/>
        </w:rPr>
        <w:drawing>
          <wp:inline distT="0" distB="0" distL="0" distR="0" wp14:anchorId="1F120001" wp14:editId="1096EB3A">
            <wp:extent cx="3733800" cy="279700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6126" cy="2813728"/>
                    </a:xfrm>
                    <a:prstGeom prst="rect">
                      <a:avLst/>
                    </a:prstGeom>
                  </pic:spPr>
                </pic:pic>
              </a:graphicData>
            </a:graphic>
          </wp:inline>
        </w:drawing>
      </w:r>
    </w:p>
    <w:p w14:paraId="097BDA8B" w14:textId="77777777" w:rsidR="00B14F4C" w:rsidRDefault="00B14F4C" w:rsidP="00DF1F50">
      <w:pPr>
        <w:pStyle w:val="ListParagraph"/>
        <w:ind w:left="1080"/>
        <w:rPr>
          <w:sz w:val="24"/>
        </w:rPr>
      </w:pPr>
    </w:p>
    <w:p w14:paraId="4E6562FD" w14:textId="3FD75B5F" w:rsidR="00965966" w:rsidRDefault="00DF1F50" w:rsidP="00DA262C">
      <w:pPr>
        <w:pStyle w:val="ListParagraph"/>
        <w:numPr>
          <w:ilvl w:val="1"/>
          <w:numId w:val="24"/>
        </w:numPr>
        <w:ind w:left="1080"/>
      </w:pPr>
      <w:r>
        <w:t>Open up a discussion around the Rubric.  Can they explain “why” they chose that answer? Are they afraid? Embarrassed?</w:t>
      </w:r>
    </w:p>
    <w:p w14:paraId="59D63312" w14:textId="77777777" w:rsidR="00965966" w:rsidRPr="00965966" w:rsidRDefault="00965966" w:rsidP="00965966">
      <w:pPr>
        <w:pStyle w:val="ListParagraph"/>
        <w:ind w:left="1080"/>
        <w:rPr>
          <w:b/>
          <w:sz w:val="28"/>
        </w:rPr>
      </w:pPr>
    </w:p>
    <w:p w14:paraId="42FE8173" w14:textId="48AB8D9F" w:rsidR="00DF1F50" w:rsidRPr="00965966" w:rsidRDefault="00DF1F50" w:rsidP="00DF1F50">
      <w:pPr>
        <w:pStyle w:val="ListParagraph"/>
        <w:numPr>
          <w:ilvl w:val="1"/>
          <w:numId w:val="24"/>
        </w:numPr>
        <w:ind w:left="1080"/>
        <w:rPr>
          <w:b/>
          <w:sz w:val="28"/>
        </w:rPr>
      </w:pPr>
      <w:r>
        <w:t xml:space="preserve">Constructive Criticism </w:t>
      </w:r>
      <w:r w:rsidR="00965966">
        <w:t>l</w:t>
      </w:r>
      <w:r>
        <w:t>esson</w:t>
      </w:r>
      <w:r w:rsidR="00965966">
        <w:t xml:space="preserve"> ideas:</w:t>
      </w:r>
    </w:p>
    <w:p w14:paraId="0311960C" w14:textId="481BF53F" w:rsidR="00DF1F50" w:rsidRDefault="00DF1F50" w:rsidP="00965966">
      <w:pPr>
        <w:pStyle w:val="ListParagraph"/>
        <w:numPr>
          <w:ilvl w:val="0"/>
          <w:numId w:val="25"/>
        </w:numPr>
        <w:rPr>
          <w:b/>
          <w:sz w:val="24"/>
        </w:rPr>
      </w:pPr>
      <w:hyperlink r:id="rId29" w:history="1">
        <w:r w:rsidRPr="00965966">
          <w:rPr>
            <w:rStyle w:val="Hyperlink"/>
            <w:b/>
            <w:sz w:val="24"/>
          </w:rPr>
          <w:t>https://www.dol.gov/odep/topics/youth/softskills/</w:t>
        </w:r>
      </w:hyperlink>
    </w:p>
    <w:p w14:paraId="739C5C82" w14:textId="77777777" w:rsidR="00965966" w:rsidRDefault="00965966" w:rsidP="00965966">
      <w:pPr>
        <w:pStyle w:val="ListParagraph"/>
        <w:ind w:left="1800"/>
        <w:rPr>
          <w:b/>
          <w:sz w:val="24"/>
        </w:rPr>
      </w:pPr>
    </w:p>
    <w:p w14:paraId="20550D65" w14:textId="394DC52A" w:rsidR="00965966" w:rsidRDefault="00965966" w:rsidP="00965966">
      <w:pPr>
        <w:pStyle w:val="ListParagraph"/>
        <w:numPr>
          <w:ilvl w:val="0"/>
          <w:numId w:val="25"/>
        </w:numPr>
        <w:rPr>
          <w:b/>
          <w:sz w:val="24"/>
        </w:rPr>
      </w:pPr>
      <w:hyperlink r:id="rId30" w:history="1">
        <w:r w:rsidRPr="00DF1F50">
          <w:rPr>
            <w:rStyle w:val="Hyperlink"/>
            <w:b/>
            <w:sz w:val="24"/>
          </w:rPr>
          <w:t>http://teaching.monster.com/benefits/articles/9154-teaching-students-to-accept-criticism</w:t>
        </w:r>
      </w:hyperlink>
    </w:p>
    <w:p w14:paraId="3C197D7A" w14:textId="77777777" w:rsidR="00D91451" w:rsidRPr="00D91451" w:rsidRDefault="00D91451" w:rsidP="00D91451">
      <w:pPr>
        <w:pStyle w:val="ListParagraph"/>
        <w:rPr>
          <w:b/>
          <w:sz w:val="24"/>
        </w:rPr>
      </w:pPr>
    </w:p>
    <w:p w14:paraId="7791B38C" w14:textId="1F03D807" w:rsidR="00D91451" w:rsidRDefault="00D91451" w:rsidP="00965966">
      <w:pPr>
        <w:pStyle w:val="ListParagraph"/>
        <w:numPr>
          <w:ilvl w:val="0"/>
          <w:numId w:val="25"/>
        </w:numPr>
        <w:rPr>
          <w:b/>
          <w:sz w:val="24"/>
        </w:rPr>
      </w:pPr>
      <w:hyperlink r:id="rId31" w:history="1">
        <w:r w:rsidRPr="00BD520E">
          <w:rPr>
            <w:rStyle w:val="Hyperlink"/>
            <w:b/>
            <w:sz w:val="24"/>
          </w:rPr>
          <w:t>http://thespeechroomnews.com/2014/03/accepting-feedback-social-skills-activities.html</w:t>
        </w:r>
      </w:hyperlink>
    </w:p>
    <w:p w14:paraId="17378EFB" w14:textId="6E682AA5" w:rsidR="006D7FFD" w:rsidRPr="006D7FFD" w:rsidRDefault="00B47D2E" w:rsidP="00D72BEC">
      <w:pPr>
        <w:pStyle w:val="ListParagraph"/>
        <w:rPr>
          <w:sz w:val="24"/>
        </w:rPr>
      </w:pPr>
      <w:r>
        <w:rPr>
          <w:noProof/>
        </w:rPr>
        <w:drawing>
          <wp:inline distT="0" distB="0" distL="0" distR="0" wp14:anchorId="348C44C4" wp14:editId="39727A7E">
            <wp:extent cx="1981200" cy="1474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6315" cy="1478631"/>
                    </a:xfrm>
                    <a:prstGeom prst="rect">
                      <a:avLst/>
                    </a:prstGeom>
                  </pic:spPr>
                </pic:pic>
              </a:graphicData>
            </a:graphic>
          </wp:inline>
        </w:drawing>
      </w:r>
      <w:r>
        <w:rPr>
          <w:noProof/>
        </w:rPr>
        <w:drawing>
          <wp:inline distT="0" distB="0" distL="0" distR="0" wp14:anchorId="3AEB04A3" wp14:editId="70BFC8D6">
            <wp:extent cx="1619250" cy="2159000"/>
            <wp:effectExtent l="0" t="0" r="0" b="0"/>
            <wp:docPr id="11" name="Picture 11" descr="http://thespeechroomnews.com/wp-content/uploads/2014/02/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peechroomnews.com/wp-content/uploads/2014/02/image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344" cy="2159125"/>
                    </a:xfrm>
                    <a:prstGeom prst="rect">
                      <a:avLst/>
                    </a:prstGeom>
                    <a:noFill/>
                    <a:ln>
                      <a:noFill/>
                    </a:ln>
                  </pic:spPr>
                </pic:pic>
              </a:graphicData>
            </a:graphic>
          </wp:inline>
        </w:drawing>
      </w:r>
      <w:r>
        <w:rPr>
          <w:noProof/>
        </w:rPr>
        <w:drawing>
          <wp:inline distT="0" distB="0" distL="0" distR="0" wp14:anchorId="2314D522" wp14:editId="184227C1">
            <wp:extent cx="1598244" cy="21894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0892" cy="2206806"/>
                    </a:xfrm>
                    <a:prstGeom prst="rect">
                      <a:avLst/>
                    </a:prstGeom>
                  </pic:spPr>
                </pic:pic>
              </a:graphicData>
            </a:graphic>
          </wp:inline>
        </w:drawing>
      </w:r>
      <w:bookmarkStart w:id="0" w:name="_GoBack"/>
      <w:bookmarkEnd w:id="0"/>
    </w:p>
    <w:sectPr w:rsidR="006D7FFD" w:rsidRPr="006D7F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31677" w14:textId="77777777" w:rsidR="001D3EB6" w:rsidRDefault="001D3EB6" w:rsidP="00B74F33">
      <w:pPr>
        <w:spacing w:after="0" w:line="240" w:lineRule="auto"/>
      </w:pPr>
      <w:r>
        <w:separator/>
      </w:r>
    </w:p>
  </w:endnote>
  <w:endnote w:type="continuationSeparator" w:id="0">
    <w:p w14:paraId="29324DB2" w14:textId="77777777" w:rsidR="001D3EB6" w:rsidRDefault="001D3EB6" w:rsidP="00B74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12013"/>
      <w:docPartObj>
        <w:docPartGallery w:val="Page Numbers (Bottom of Page)"/>
        <w:docPartUnique/>
      </w:docPartObj>
    </w:sdtPr>
    <w:sdtEndPr>
      <w:rPr>
        <w:noProof/>
      </w:rPr>
    </w:sdtEndPr>
    <w:sdtContent>
      <w:p w14:paraId="34C74346" w14:textId="3AB6994B" w:rsidR="00B74F33" w:rsidRDefault="00B74F33">
        <w:pPr>
          <w:pStyle w:val="Footer"/>
          <w:jc w:val="right"/>
        </w:pPr>
        <w:r>
          <w:fldChar w:fldCharType="begin"/>
        </w:r>
        <w:r>
          <w:instrText xml:space="preserve"> PAGE   \* MERGEFORMAT </w:instrText>
        </w:r>
        <w:r>
          <w:fldChar w:fldCharType="separate"/>
        </w:r>
        <w:r w:rsidR="00D72BEC">
          <w:rPr>
            <w:noProof/>
          </w:rPr>
          <w:t>3</w:t>
        </w:r>
        <w:r>
          <w:rPr>
            <w:noProof/>
          </w:rPr>
          <w:fldChar w:fldCharType="end"/>
        </w:r>
      </w:p>
    </w:sdtContent>
  </w:sdt>
  <w:p w14:paraId="5B6CA580" w14:textId="77777777" w:rsidR="00B74F33" w:rsidRDefault="00B74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FBA62" w14:textId="77777777" w:rsidR="001D3EB6" w:rsidRDefault="001D3EB6" w:rsidP="00B74F33">
      <w:pPr>
        <w:spacing w:after="0" w:line="240" w:lineRule="auto"/>
      </w:pPr>
      <w:r>
        <w:separator/>
      </w:r>
    </w:p>
  </w:footnote>
  <w:footnote w:type="continuationSeparator" w:id="0">
    <w:p w14:paraId="051D3263" w14:textId="77777777" w:rsidR="001D3EB6" w:rsidRDefault="001D3EB6" w:rsidP="00B74F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2FB2"/>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46F10"/>
    <w:multiLevelType w:val="multilevel"/>
    <w:tmpl w:val="00C6FB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B128C"/>
    <w:multiLevelType w:val="hybridMultilevel"/>
    <w:tmpl w:val="E1728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D6AC7"/>
    <w:multiLevelType w:val="hybridMultilevel"/>
    <w:tmpl w:val="9566FC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F1A73"/>
    <w:multiLevelType w:val="hybridMultilevel"/>
    <w:tmpl w:val="AB0C9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E2B49"/>
    <w:multiLevelType w:val="hybridMultilevel"/>
    <w:tmpl w:val="90906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4614A"/>
    <w:multiLevelType w:val="hybridMultilevel"/>
    <w:tmpl w:val="4858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D2A17"/>
    <w:multiLevelType w:val="hybridMultilevel"/>
    <w:tmpl w:val="F2681C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434AC"/>
    <w:multiLevelType w:val="hybridMultilevel"/>
    <w:tmpl w:val="C48827B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E364549"/>
    <w:multiLevelType w:val="multilevel"/>
    <w:tmpl w:val="8FA0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A383A"/>
    <w:multiLevelType w:val="hybridMultilevel"/>
    <w:tmpl w:val="5F7EBB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D43BE"/>
    <w:multiLevelType w:val="hybridMultilevel"/>
    <w:tmpl w:val="29C4B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D6083"/>
    <w:multiLevelType w:val="multilevel"/>
    <w:tmpl w:val="00C6FB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8D2406"/>
    <w:multiLevelType w:val="hybridMultilevel"/>
    <w:tmpl w:val="6E60DA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426F5416"/>
    <w:multiLevelType w:val="hybridMultilevel"/>
    <w:tmpl w:val="0FE4E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290492"/>
    <w:multiLevelType w:val="hybridMultilevel"/>
    <w:tmpl w:val="2F60E36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5FAC0619"/>
    <w:multiLevelType w:val="hybridMultilevel"/>
    <w:tmpl w:val="22AA35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5ED02E5"/>
    <w:multiLevelType w:val="hybridMultilevel"/>
    <w:tmpl w:val="0EA63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1C1CAF"/>
    <w:multiLevelType w:val="hybridMultilevel"/>
    <w:tmpl w:val="F384D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5078D"/>
    <w:multiLevelType w:val="multilevel"/>
    <w:tmpl w:val="BB76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8749CD"/>
    <w:multiLevelType w:val="hybridMultilevel"/>
    <w:tmpl w:val="F3EEA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CA46A7"/>
    <w:multiLevelType w:val="hybridMultilevel"/>
    <w:tmpl w:val="548CE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837737"/>
    <w:multiLevelType w:val="hybridMultilevel"/>
    <w:tmpl w:val="CC4C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6527F"/>
    <w:multiLevelType w:val="hybridMultilevel"/>
    <w:tmpl w:val="08C0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142A16"/>
    <w:multiLevelType w:val="multilevel"/>
    <w:tmpl w:val="39945502"/>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ind w:left="1800" w:hanging="360"/>
      </w:pPr>
      <w:rPr>
        <w:rFonts w:hint="default"/>
        <w:sz w:val="22"/>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5"/>
  </w:num>
  <w:num w:numId="2">
    <w:abstractNumId w:val="4"/>
  </w:num>
  <w:num w:numId="3">
    <w:abstractNumId w:val="6"/>
  </w:num>
  <w:num w:numId="4">
    <w:abstractNumId w:val="11"/>
  </w:num>
  <w:num w:numId="5">
    <w:abstractNumId w:val="13"/>
  </w:num>
  <w:num w:numId="6">
    <w:abstractNumId w:val="17"/>
  </w:num>
  <w:num w:numId="7">
    <w:abstractNumId w:val="3"/>
  </w:num>
  <w:num w:numId="8">
    <w:abstractNumId w:val="7"/>
  </w:num>
  <w:num w:numId="9">
    <w:abstractNumId w:val="9"/>
  </w:num>
  <w:num w:numId="10">
    <w:abstractNumId w:val="12"/>
  </w:num>
  <w:num w:numId="11">
    <w:abstractNumId w:val="1"/>
  </w:num>
  <w:num w:numId="12">
    <w:abstractNumId w:val="15"/>
  </w:num>
  <w:num w:numId="13">
    <w:abstractNumId w:val="14"/>
  </w:num>
  <w:num w:numId="14">
    <w:abstractNumId w:val="10"/>
  </w:num>
  <w:num w:numId="15">
    <w:abstractNumId w:val="0"/>
  </w:num>
  <w:num w:numId="16">
    <w:abstractNumId w:val="8"/>
  </w:num>
  <w:num w:numId="17">
    <w:abstractNumId w:val="21"/>
  </w:num>
  <w:num w:numId="18">
    <w:abstractNumId w:val="2"/>
  </w:num>
  <w:num w:numId="19">
    <w:abstractNumId w:val="18"/>
  </w:num>
  <w:num w:numId="20">
    <w:abstractNumId w:val="20"/>
  </w:num>
  <w:num w:numId="21">
    <w:abstractNumId w:val="22"/>
  </w:num>
  <w:num w:numId="22">
    <w:abstractNumId w:val="23"/>
  </w:num>
  <w:num w:numId="23">
    <w:abstractNumId w:val="19"/>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33"/>
    <w:rsid w:val="000675A6"/>
    <w:rsid w:val="0010154D"/>
    <w:rsid w:val="00110BA3"/>
    <w:rsid w:val="00175FDA"/>
    <w:rsid w:val="001B11FD"/>
    <w:rsid w:val="001D3EB6"/>
    <w:rsid w:val="001F02E3"/>
    <w:rsid w:val="001F37E3"/>
    <w:rsid w:val="001F6278"/>
    <w:rsid w:val="00296782"/>
    <w:rsid w:val="002D7417"/>
    <w:rsid w:val="003A689B"/>
    <w:rsid w:val="004B700D"/>
    <w:rsid w:val="00537898"/>
    <w:rsid w:val="005651B4"/>
    <w:rsid w:val="006D7FFD"/>
    <w:rsid w:val="007647BE"/>
    <w:rsid w:val="00764BE3"/>
    <w:rsid w:val="0077640A"/>
    <w:rsid w:val="007A3A7B"/>
    <w:rsid w:val="00805D65"/>
    <w:rsid w:val="008216CD"/>
    <w:rsid w:val="00951D01"/>
    <w:rsid w:val="00965966"/>
    <w:rsid w:val="009C59F4"/>
    <w:rsid w:val="009C69D4"/>
    <w:rsid w:val="00B14F4C"/>
    <w:rsid w:val="00B47D2E"/>
    <w:rsid w:val="00B514E0"/>
    <w:rsid w:val="00B74F33"/>
    <w:rsid w:val="00C2040F"/>
    <w:rsid w:val="00C624BA"/>
    <w:rsid w:val="00CD66D8"/>
    <w:rsid w:val="00D72BEC"/>
    <w:rsid w:val="00D91451"/>
    <w:rsid w:val="00DF1F50"/>
    <w:rsid w:val="00FD21A3"/>
    <w:rsid w:val="5A7798E5"/>
    <w:rsid w:val="5D918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9E9DB"/>
  <w15:chartTrackingRefBased/>
  <w15:docId w15:val="{C1EA5FC1-B952-4D72-BDB3-B01ED6F8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6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F33"/>
    <w:pPr>
      <w:ind w:left="720"/>
      <w:contextualSpacing/>
    </w:pPr>
  </w:style>
  <w:style w:type="paragraph" w:customStyle="1" w:styleId="Level3">
    <w:name w:val="Level 3"/>
    <w:basedOn w:val="TOC3"/>
    <w:link w:val="Level3CharChar"/>
    <w:qFormat/>
    <w:rsid w:val="00B74F33"/>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B74F33"/>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B74F33"/>
    <w:rPr>
      <w:rFonts w:asciiTheme="majorHAnsi" w:eastAsia="Times New Roman" w:hAnsiTheme="majorHAnsi" w:cs="Times New Roman"/>
      <w:i/>
      <w:iCs/>
      <w:sz w:val="20"/>
      <w:szCs w:val="20"/>
    </w:rPr>
  </w:style>
  <w:style w:type="paragraph" w:customStyle="1" w:styleId="Level1">
    <w:name w:val="Level 1"/>
    <w:basedOn w:val="TOC1"/>
    <w:link w:val="Level1Char"/>
    <w:qFormat/>
    <w:rsid w:val="00B74F33"/>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B74F33"/>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B74F33"/>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B74F33"/>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B74F33"/>
    <w:pPr>
      <w:spacing w:after="100"/>
      <w:ind w:left="440"/>
    </w:pPr>
  </w:style>
  <w:style w:type="paragraph" w:styleId="TOC1">
    <w:name w:val="toc 1"/>
    <w:basedOn w:val="Normal"/>
    <w:next w:val="Normal"/>
    <w:autoRedefine/>
    <w:uiPriority w:val="39"/>
    <w:unhideWhenUsed/>
    <w:rsid w:val="00B74F33"/>
    <w:pPr>
      <w:spacing w:after="100"/>
    </w:pPr>
  </w:style>
  <w:style w:type="paragraph" w:styleId="TOC2">
    <w:name w:val="toc 2"/>
    <w:basedOn w:val="Normal"/>
    <w:next w:val="Normal"/>
    <w:autoRedefine/>
    <w:uiPriority w:val="39"/>
    <w:unhideWhenUsed/>
    <w:rsid w:val="00B74F33"/>
    <w:pPr>
      <w:spacing w:after="100"/>
      <w:ind w:left="220"/>
    </w:pPr>
  </w:style>
  <w:style w:type="paragraph" w:styleId="Header">
    <w:name w:val="header"/>
    <w:basedOn w:val="Normal"/>
    <w:link w:val="HeaderChar"/>
    <w:uiPriority w:val="99"/>
    <w:unhideWhenUsed/>
    <w:rsid w:val="00B7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F33"/>
  </w:style>
  <w:style w:type="paragraph" w:styleId="Footer">
    <w:name w:val="footer"/>
    <w:basedOn w:val="Normal"/>
    <w:link w:val="FooterChar"/>
    <w:uiPriority w:val="99"/>
    <w:unhideWhenUsed/>
    <w:rsid w:val="00B7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F33"/>
  </w:style>
  <w:style w:type="table" w:styleId="TableGrid">
    <w:name w:val="Table Grid"/>
    <w:basedOn w:val="TableNormal"/>
    <w:uiPriority w:val="39"/>
    <w:rsid w:val="001F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69D4"/>
    <w:rPr>
      <w:color w:val="0563C1" w:themeColor="hyperlink"/>
      <w:u w:val="single"/>
    </w:rPr>
  </w:style>
  <w:style w:type="paragraph" w:styleId="NormalWeb">
    <w:name w:val="Normal (Web)"/>
    <w:basedOn w:val="Normal"/>
    <w:uiPriority w:val="99"/>
    <w:semiHidden/>
    <w:unhideWhenUsed/>
    <w:rsid w:val="002D74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627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627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6454">
      <w:bodyDiv w:val="1"/>
      <w:marLeft w:val="0"/>
      <w:marRight w:val="0"/>
      <w:marTop w:val="0"/>
      <w:marBottom w:val="0"/>
      <w:divBdr>
        <w:top w:val="none" w:sz="0" w:space="0" w:color="auto"/>
        <w:left w:val="none" w:sz="0" w:space="0" w:color="auto"/>
        <w:bottom w:val="none" w:sz="0" w:space="0" w:color="auto"/>
        <w:right w:val="none" w:sz="0" w:space="0" w:color="auto"/>
      </w:divBdr>
    </w:div>
    <w:div w:id="612712026">
      <w:bodyDiv w:val="1"/>
      <w:marLeft w:val="0"/>
      <w:marRight w:val="0"/>
      <w:marTop w:val="0"/>
      <w:marBottom w:val="0"/>
      <w:divBdr>
        <w:top w:val="none" w:sz="0" w:space="0" w:color="auto"/>
        <w:left w:val="none" w:sz="0" w:space="0" w:color="auto"/>
        <w:bottom w:val="none" w:sz="0" w:space="0" w:color="auto"/>
        <w:right w:val="none" w:sz="0" w:space="0" w:color="auto"/>
      </w:divBdr>
    </w:div>
    <w:div w:id="1101687202">
      <w:bodyDiv w:val="1"/>
      <w:marLeft w:val="0"/>
      <w:marRight w:val="0"/>
      <w:marTop w:val="0"/>
      <w:marBottom w:val="0"/>
      <w:divBdr>
        <w:top w:val="none" w:sz="0" w:space="0" w:color="auto"/>
        <w:left w:val="none" w:sz="0" w:space="0" w:color="auto"/>
        <w:bottom w:val="none" w:sz="0" w:space="0" w:color="auto"/>
        <w:right w:val="none" w:sz="0" w:space="0" w:color="auto"/>
      </w:divBdr>
    </w:div>
    <w:div w:id="1330328618">
      <w:bodyDiv w:val="1"/>
      <w:marLeft w:val="0"/>
      <w:marRight w:val="0"/>
      <w:marTop w:val="0"/>
      <w:marBottom w:val="0"/>
      <w:divBdr>
        <w:top w:val="none" w:sz="0" w:space="0" w:color="auto"/>
        <w:left w:val="none" w:sz="0" w:space="0" w:color="auto"/>
        <w:bottom w:val="none" w:sz="0" w:space="0" w:color="auto"/>
        <w:right w:val="none" w:sz="0" w:space="0" w:color="auto"/>
      </w:divBdr>
    </w:div>
    <w:div w:id="1726950416">
      <w:bodyDiv w:val="1"/>
      <w:marLeft w:val="0"/>
      <w:marRight w:val="0"/>
      <w:marTop w:val="0"/>
      <w:marBottom w:val="0"/>
      <w:divBdr>
        <w:top w:val="none" w:sz="0" w:space="0" w:color="auto"/>
        <w:left w:val="none" w:sz="0" w:space="0" w:color="auto"/>
        <w:bottom w:val="none" w:sz="0" w:space="0" w:color="auto"/>
        <w:right w:val="none" w:sz="0" w:space="0" w:color="auto"/>
      </w:divBdr>
    </w:div>
    <w:div w:id="2031180888">
      <w:bodyDiv w:val="1"/>
      <w:marLeft w:val="0"/>
      <w:marRight w:val="0"/>
      <w:marTop w:val="0"/>
      <w:marBottom w:val="0"/>
      <w:divBdr>
        <w:top w:val="none" w:sz="0" w:space="0" w:color="auto"/>
        <w:left w:val="none" w:sz="0" w:space="0" w:color="auto"/>
        <w:bottom w:val="none" w:sz="0" w:space="0" w:color="auto"/>
        <w:right w:val="none" w:sz="0" w:space="0" w:color="auto"/>
      </w:divBdr>
      <w:divsChild>
        <w:div w:id="1877353961">
          <w:marLeft w:val="0"/>
          <w:marRight w:val="0"/>
          <w:marTop w:val="0"/>
          <w:marBottom w:val="0"/>
          <w:divBdr>
            <w:top w:val="none" w:sz="0" w:space="0" w:color="auto"/>
            <w:left w:val="none" w:sz="0" w:space="0" w:color="auto"/>
            <w:bottom w:val="none" w:sz="0" w:space="0" w:color="auto"/>
            <w:right w:val="none" w:sz="0" w:space="0" w:color="auto"/>
          </w:divBdr>
          <w:divsChild>
            <w:div w:id="563099398">
              <w:marLeft w:val="0"/>
              <w:marRight w:val="0"/>
              <w:marTop w:val="0"/>
              <w:marBottom w:val="0"/>
              <w:divBdr>
                <w:top w:val="none" w:sz="0" w:space="0" w:color="auto"/>
                <w:left w:val="none" w:sz="0" w:space="0" w:color="auto"/>
                <w:bottom w:val="none" w:sz="0" w:space="0" w:color="auto"/>
                <w:right w:val="none" w:sz="0" w:space="0" w:color="auto"/>
              </w:divBdr>
              <w:divsChild>
                <w:div w:id="944651816">
                  <w:marLeft w:val="0"/>
                  <w:marRight w:val="0"/>
                  <w:marTop w:val="0"/>
                  <w:marBottom w:val="0"/>
                  <w:divBdr>
                    <w:top w:val="none" w:sz="0" w:space="0" w:color="auto"/>
                    <w:left w:val="none" w:sz="0" w:space="0" w:color="auto"/>
                    <w:bottom w:val="none" w:sz="0" w:space="0" w:color="auto"/>
                    <w:right w:val="none" w:sz="0" w:space="0" w:color="auto"/>
                  </w:divBdr>
                  <w:divsChild>
                    <w:div w:id="668411374">
                      <w:marLeft w:val="0"/>
                      <w:marRight w:val="0"/>
                      <w:marTop w:val="0"/>
                      <w:marBottom w:val="0"/>
                      <w:divBdr>
                        <w:top w:val="none" w:sz="0" w:space="0" w:color="auto"/>
                        <w:left w:val="none" w:sz="0" w:space="0" w:color="auto"/>
                        <w:bottom w:val="none" w:sz="0" w:space="0" w:color="auto"/>
                        <w:right w:val="none" w:sz="0" w:space="0" w:color="auto"/>
                      </w:divBdr>
                      <w:divsChild>
                        <w:div w:id="429160110">
                          <w:marLeft w:val="0"/>
                          <w:marRight w:val="0"/>
                          <w:marTop w:val="0"/>
                          <w:marBottom w:val="0"/>
                          <w:divBdr>
                            <w:top w:val="none" w:sz="0" w:space="0" w:color="auto"/>
                            <w:left w:val="none" w:sz="0" w:space="0" w:color="auto"/>
                            <w:bottom w:val="none" w:sz="0" w:space="0" w:color="auto"/>
                            <w:right w:val="none" w:sz="0" w:space="0" w:color="auto"/>
                          </w:divBdr>
                          <w:divsChild>
                            <w:div w:id="8233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oercommons.org/courseware/lesson/17757/overview" TargetMode="External"/><Relationship Id="rId26" Type="http://schemas.openxmlformats.org/officeDocument/2006/relationships/image" Target="media/image8.png"/><Relationship Id="rId21" Type="http://schemas.openxmlformats.org/officeDocument/2006/relationships/hyperlink" Target="https://www.mindtools.com/pages/article/newCS_85.htm"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mediasmarts.ca/" TargetMode="External"/><Relationship Id="rId17" Type="http://schemas.openxmlformats.org/officeDocument/2006/relationships/hyperlink" Target="http://www.bie.org/object/document/my_thoughts_about_the_project" TargetMode="External"/><Relationship Id="rId25" Type="http://schemas.openxmlformats.org/officeDocument/2006/relationships/hyperlink" Target="https://chooseyourfuture.cps.edu/sites/default/files/lesson12-8-i7.pdf"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s://www.dol.gov/odep/topics/youth/soft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dol.gov/odep/topics/youth/softskills/Communication.pdf"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ducatorstechnology.com/2017/06/9-good-android-formative-assessment.html"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hyperlink" Target="http://thespeechroomnews.com/2014/03/accepting-feedback-social-skills-activitie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ppcrawlr.com/ios-apps/best-apps-formative-assessment" TargetMode="External"/><Relationship Id="rId22" Type="http://schemas.openxmlformats.org/officeDocument/2006/relationships/hyperlink" Target="https://www.facinghistory.org/resource-library/teaching-strategies/fishbowl?utm_source=WeAreTeachers&amp;utm_medium=8FunWaysArticle&amp;utm_content=FacingHistory&amp;utm_campaign=EMCPub_Article" TargetMode="External"/><Relationship Id="rId27" Type="http://schemas.openxmlformats.org/officeDocument/2006/relationships/hyperlink" Target="https://www.settlementatwork.org/lincdocs/linc5-7/03-interact.w.others/pdfs/social.interact.LINC7/09.being_assertv_crticsm.pdf" TargetMode="External"/><Relationship Id="rId30" Type="http://schemas.openxmlformats.org/officeDocument/2006/relationships/hyperlink" Target="http://teaching.monster.com/benefits/articles/9154-teaching-students-to-accept-criticism" TargetMode="External"/><Relationship Id="rId35" Type="http://schemas.openxmlformats.org/officeDocument/2006/relationships/fontTable" Target="fontTable.xml"/><Relationship Id="rId8" Type="http://schemas.openxmlformats.org/officeDocument/2006/relationships/hyperlink" Target="http://www.p21.org/our-work/4cs-research-series/communication"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14792C"/>
    <w:rsid w:val="0014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44685-128E-4AF4-8D26-1BE35F5C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1350</Words>
  <Characters>7700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 Siroski</dc:creator>
  <cp:keywords/>
  <dc:description/>
  <cp:lastModifiedBy>Brenna Siroski</cp:lastModifiedBy>
  <cp:revision>5</cp:revision>
  <dcterms:created xsi:type="dcterms:W3CDTF">2018-05-08T03:05:00Z</dcterms:created>
  <dcterms:modified xsi:type="dcterms:W3CDTF">2018-05-15T17:24:00Z</dcterms:modified>
</cp:coreProperties>
</file>