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D9" w:rsidRPr="007007D9" w:rsidRDefault="007007D9" w:rsidP="007007D9">
      <w:p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1.  Determine whether each of the following statements about </w:t>
      </w:r>
      <w:proofErr w:type="spellStart"/>
      <w:r w:rsidRPr="007007D9">
        <w:rPr>
          <w:color w:val="006699"/>
        </w:rPr>
        <w:t>Carolus</w:t>
      </w:r>
      <w:proofErr w:type="spellEnd"/>
      <w:r w:rsidRPr="007007D9">
        <w:rPr>
          <w:color w:val="006699"/>
        </w:rPr>
        <w:t xml:space="preserve"> Linnaeus are true or false.  If the statement is false change it to make it true.</w:t>
      </w:r>
    </w:p>
    <w:p w:rsidR="007007D9" w:rsidRPr="007007D9" w:rsidRDefault="007007D9" w:rsidP="007007D9">
      <w:pPr>
        <w:numPr>
          <w:ilvl w:val="0"/>
          <w:numId w:val="1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a)  He was a Swedish zoologist. </w:t>
      </w:r>
    </w:p>
    <w:p w:rsidR="007007D9" w:rsidRPr="007007D9" w:rsidRDefault="007007D9" w:rsidP="007007D9">
      <w:pPr>
        <w:numPr>
          <w:ilvl w:val="0"/>
          <w:numId w:val="1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b)  He grouped plants and animals based on their structural likeness. </w:t>
      </w:r>
    </w:p>
    <w:p w:rsidR="007007D9" w:rsidRPr="007007D9" w:rsidRDefault="007007D9" w:rsidP="007007D9">
      <w:pPr>
        <w:numPr>
          <w:ilvl w:val="0"/>
          <w:numId w:val="1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c)  He insisted on using the common name for organisms. </w:t>
      </w:r>
    </w:p>
    <w:p w:rsidR="007007D9" w:rsidRPr="007007D9" w:rsidRDefault="007007D9" w:rsidP="007007D9">
      <w:pPr>
        <w:numPr>
          <w:ilvl w:val="0"/>
          <w:numId w:val="1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d)  Many of the names he gave organisms are still used today. </w:t>
      </w:r>
    </w:p>
    <w:p w:rsidR="007007D9" w:rsidRPr="007007D9" w:rsidRDefault="007007D9" w:rsidP="007007D9">
      <w:pPr>
        <w:numPr>
          <w:ilvl w:val="0"/>
          <w:numId w:val="1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e)  He gave each </w:t>
      </w:r>
      <w:proofErr w:type="gramStart"/>
      <w:r w:rsidRPr="007007D9">
        <w:rPr>
          <w:color w:val="006699"/>
        </w:rPr>
        <w:t>organisms</w:t>
      </w:r>
      <w:proofErr w:type="gramEnd"/>
      <w:r w:rsidRPr="007007D9">
        <w:rPr>
          <w:color w:val="006699"/>
        </w:rPr>
        <w:t xml:space="preserve"> a unique name in English. </w:t>
      </w:r>
    </w:p>
    <w:p w:rsidR="007007D9" w:rsidRPr="007007D9" w:rsidRDefault="007007D9" w:rsidP="007007D9">
      <w:pPr>
        <w:numPr>
          <w:ilvl w:val="0"/>
          <w:numId w:val="1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f)  His system consisted of a genus and a species name for an organism. </w:t>
      </w:r>
    </w:p>
    <w:p w:rsidR="007007D9" w:rsidRPr="007007D9" w:rsidRDefault="007007D9" w:rsidP="007007D9">
      <w:pPr>
        <w:numPr>
          <w:ilvl w:val="0"/>
          <w:numId w:val="1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g)  In his system genus names can be used for more than one group. </w:t>
      </w:r>
    </w:p>
    <w:p w:rsidR="007007D9" w:rsidRPr="007007D9" w:rsidRDefault="007007D9" w:rsidP="007007D9">
      <w:p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>2.  List the seven of classification from the largest grouping to the smallest.</w:t>
      </w:r>
    </w:p>
    <w:p w:rsidR="007007D9" w:rsidRPr="007007D9" w:rsidRDefault="007007D9" w:rsidP="007007D9">
      <w:p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>3.  List the seven levels of classification from the smallest grouping to the largest.</w:t>
      </w:r>
    </w:p>
    <w:p w:rsidR="007007D9" w:rsidRPr="007007D9" w:rsidRDefault="007007D9" w:rsidP="007007D9">
      <w:p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>4.  To what kingdom do you belong?</w:t>
      </w:r>
    </w:p>
    <w:p w:rsidR="007007D9" w:rsidRPr="007007D9" w:rsidRDefault="007007D9" w:rsidP="007007D9">
      <w:pPr>
        <w:numPr>
          <w:ilvl w:val="0"/>
          <w:numId w:val="2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What is your phylum? </w:t>
      </w:r>
    </w:p>
    <w:p w:rsidR="007007D9" w:rsidRPr="007007D9" w:rsidRDefault="007007D9" w:rsidP="007007D9">
      <w:pPr>
        <w:numPr>
          <w:ilvl w:val="0"/>
          <w:numId w:val="2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To what class do you belong? </w:t>
      </w:r>
    </w:p>
    <w:p w:rsidR="007007D9" w:rsidRPr="007007D9" w:rsidRDefault="007007D9" w:rsidP="007007D9">
      <w:pPr>
        <w:numPr>
          <w:ilvl w:val="0"/>
          <w:numId w:val="2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What is your order? </w:t>
      </w:r>
    </w:p>
    <w:p w:rsidR="007007D9" w:rsidRPr="007007D9" w:rsidRDefault="007007D9" w:rsidP="007007D9">
      <w:pPr>
        <w:numPr>
          <w:ilvl w:val="0"/>
          <w:numId w:val="2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To what family do you belong? </w:t>
      </w:r>
    </w:p>
    <w:p w:rsidR="007007D9" w:rsidRPr="007007D9" w:rsidRDefault="007007D9" w:rsidP="007007D9">
      <w:pPr>
        <w:numPr>
          <w:ilvl w:val="0"/>
          <w:numId w:val="2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What is your genus?  </w:t>
      </w:r>
    </w:p>
    <w:p w:rsidR="007007D9" w:rsidRPr="007007D9" w:rsidRDefault="007007D9" w:rsidP="007007D9">
      <w:pPr>
        <w:numPr>
          <w:ilvl w:val="0"/>
          <w:numId w:val="2"/>
        </w:num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 xml:space="preserve">To what species do you belong? </w:t>
      </w:r>
    </w:p>
    <w:p w:rsidR="007007D9" w:rsidRPr="007007D9" w:rsidRDefault="007007D9" w:rsidP="007007D9">
      <w:p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>5.  What is your scientific name?</w:t>
      </w:r>
    </w:p>
    <w:p w:rsidR="007007D9" w:rsidRPr="007007D9" w:rsidRDefault="007007D9" w:rsidP="007007D9">
      <w:p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>6.  What is the scientific name for a grizzly bear?</w:t>
      </w:r>
    </w:p>
    <w:p w:rsidR="007007D9" w:rsidRPr="007007D9" w:rsidRDefault="007007D9" w:rsidP="007007D9">
      <w:p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>7.  How does the number of characteristics shared by all members of a classification level change as you progress from species to kingdom?</w:t>
      </w:r>
    </w:p>
    <w:p w:rsidR="007007D9" w:rsidRPr="007007D9" w:rsidRDefault="007007D9" w:rsidP="007007D9">
      <w:p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>8.  How does the number of organisms at each level of classification change as you progress from species to kingdom?</w:t>
      </w:r>
    </w:p>
    <w:p w:rsidR="007007D9" w:rsidRPr="007007D9" w:rsidRDefault="007007D9" w:rsidP="007007D9">
      <w:p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>9.  Why is Latin used for naming organisms?</w:t>
      </w:r>
    </w:p>
    <w:p w:rsidR="007007D9" w:rsidRPr="007007D9" w:rsidRDefault="007007D9" w:rsidP="007007D9">
      <w:pPr>
        <w:spacing w:before="100" w:beforeAutospacing="1" w:after="100" w:afterAutospacing="1"/>
        <w:rPr>
          <w:color w:val="006699"/>
        </w:rPr>
      </w:pPr>
      <w:r w:rsidRPr="007007D9">
        <w:rPr>
          <w:color w:val="006699"/>
        </w:rPr>
        <w:t>10. Taxonomy is largely based on structural similarity.  However, modern technology has allowed taxonomists to use additional traits to classify organisms.  Can you name any of these additional traits?</w:t>
      </w:r>
    </w:p>
    <w:p w:rsidR="007007D9" w:rsidRDefault="007007D9">
      <w:r>
        <w:br w:type="page"/>
      </w:r>
    </w:p>
    <w:tbl>
      <w:tblPr>
        <w:tblW w:w="4950" w:type="pct"/>
        <w:tblCellSpacing w:w="15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2605"/>
        <w:gridCol w:w="4735"/>
      </w:tblGrid>
      <w:tr w:rsidR="007007D9" w:rsidRPr="007007D9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jc w:val="center"/>
              <w:rPr>
                <w:color w:val="006699"/>
              </w:rPr>
            </w:pPr>
            <w:r w:rsidRPr="007007D9">
              <w:rPr>
                <w:color w:val="006699"/>
              </w:rPr>
              <w:lastRenderedPageBreak/>
              <w:t>KINGDOM: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jc w:val="center"/>
              <w:rPr>
                <w:color w:val="006699"/>
              </w:rPr>
            </w:pPr>
            <w:r w:rsidRPr="007007D9">
              <w:rPr>
                <w:color w:val="006699"/>
              </w:rPr>
              <w:t>CHARACTERISTICS: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jc w:val="center"/>
              <w:rPr>
                <w:color w:val="006699"/>
              </w:rPr>
            </w:pPr>
            <w:r w:rsidRPr="007007D9">
              <w:rPr>
                <w:color w:val="006699"/>
              </w:rPr>
              <w:t>EXAMPLES:</w:t>
            </w:r>
          </w:p>
        </w:tc>
      </w:tr>
      <w:tr w:rsidR="007007D9" w:rsidRPr="007007D9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proofErr w:type="spellStart"/>
            <w:r w:rsidRPr="007007D9">
              <w:rPr>
                <w:color w:val="006699"/>
              </w:rPr>
              <w:t>Monera</w:t>
            </w:r>
            <w:proofErr w:type="spellEnd"/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r w:rsidRPr="007007D9">
              <w:rPr>
                <w:color w:val="006699"/>
              </w:rPr>
              <w:t>single-celled; prokaryotic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r w:rsidRPr="007007D9">
              <w:rPr>
                <w:color w:val="006699"/>
              </w:rPr>
              <w:t>bacteria; blue-green algae</w:t>
            </w:r>
          </w:p>
        </w:tc>
      </w:tr>
      <w:tr w:rsidR="007007D9" w:rsidRPr="007007D9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proofErr w:type="spellStart"/>
            <w:r w:rsidRPr="007007D9">
              <w:rPr>
                <w:color w:val="006699"/>
              </w:rPr>
              <w:t>Protista</w:t>
            </w:r>
            <w:proofErr w:type="spellEnd"/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r w:rsidRPr="007007D9">
              <w:rPr>
                <w:color w:val="006699"/>
              </w:rPr>
              <w:t>single-celled; eukaryotic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proofErr w:type="spellStart"/>
            <w:r w:rsidRPr="007007D9">
              <w:rPr>
                <w:color w:val="006699"/>
              </w:rPr>
              <w:t>ameoba</w:t>
            </w:r>
            <w:proofErr w:type="spellEnd"/>
            <w:r w:rsidRPr="007007D9">
              <w:rPr>
                <w:color w:val="006699"/>
              </w:rPr>
              <w:t>; paramecium; euglena</w:t>
            </w:r>
          </w:p>
        </w:tc>
      </w:tr>
      <w:tr w:rsidR="007007D9" w:rsidRPr="007007D9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proofErr w:type="spellStart"/>
            <w:r w:rsidRPr="007007D9">
              <w:rPr>
                <w:color w:val="006699"/>
              </w:rPr>
              <w:t>Plantae</w:t>
            </w:r>
            <w:proofErr w:type="spellEnd"/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proofErr w:type="spellStart"/>
            <w:r w:rsidRPr="007007D9">
              <w:rPr>
                <w:color w:val="006699"/>
              </w:rPr>
              <w:t>multicellular</w:t>
            </w:r>
            <w:proofErr w:type="spellEnd"/>
            <w:r w:rsidRPr="007007D9">
              <w:rPr>
                <w:color w:val="006699"/>
              </w:rPr>
              <w:t>; eukaryotic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r w:rsidRPr="007007D9">
              <w:rPr>
                <w:color w:val="006699"/>
              </w:rPr>
              <w:t>moss; ferns; pines; flowering plants</w:t>
            </w:r>
          </w:p>
        </w:tc>
      </w:tr>
      <w:tr w:rsidR="007007D9" w:rsidRPr="007007D9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proofErr w:type="spellStart"/>
            <w:r w:rsidRPr="007007D9">
              <w:rPr>
                <w:color w:val="006699"/>
              </w:rPr>
              <w:t>Animalia</w:t>
            </w:r>
            <w:proofErr w:type="spellEnd"/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proofErr w:type="spellStart"/>
            <w:r w:rsidRPr="007007D9">
              <w:rPr>
                <w:color w:val="006699"/>
              </w:rPr>
              <w:t>multicellular</w:t>
            </w:r>
            <w:proofErr w:type="spellEnd"/>
            <w:r w:rsidRPr="007007D9">
              <w:rPr>
                <w:color w:val="006699"/>
              </w:rPr>
              <w:t>; autotrophic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r w:rsidRPr="007007D9">
              <w:rPr>
                <w:color w:val="006699"/>
              </w:rPr>
              <w:t>hydra; sponges; worms; insects; frogs; reptiles; birds; mammals</w:t>
            </w:r>
          </w:p>
        </w:tc>
      </w:tr>
      <w:tr w:rsidR="007007D9" w:rsidRPr="007007D9">
        <w:trPr>
          <w:tblCellSpacing w:w="15" w:type="dxa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r w:rsidRPr="007007D9">
              <w:rPr>
                <w:color w:val="006699"/>
              </w:rPr>
              <w:t>Fungi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proofErr w:type="spellStart"/>
            <w:r w:rsidRPr="007007D9">
              <w:rPr>
                <w:color w:val="006699"/>
              </w:rPr>
              <w:t>multicellular</w:t>
            </w:r>
            <w:proofErr w:type="spellEnd"/>
            <w:r w:rsidRPr="007007D9">
              <w:rPr>
                <w:color w:val="006699"/>
              </w:rPr>
              <w:t>; heterotrophic</w:t>
            </w:r>
          </w:p>
        </w:tc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shd w:val="clear" w:color="auto" w:fill="FFFFFF"/>
            <w:vAlign w:val="center"/>
            <w:hideMark/>
          </w:tcPr>
          <w:p w:rsidR="007007D9" w:rsidRPr="007007D9" w:rsidRDefault="007007D9" w:rsidP="007007D9">
            <w:pPr>
              <w:rPr>
                <w:color w:val="006699"/>
              </w:rPr>
            </w:pPr>
            <w:r w:rsidRPr="007007D9">
              <w:rPr>
                <w:color w:val="006699"/>
              </w:rPr>
              <w:t>mushrooms; bread mold</w:t>
            </w:r>
          </w:p>
        </w:tc>
      </w:tr>
    </w:tbl>
    <w:p w:rsidR="00593A9C" w:rsidRDefault="00593A9C"/>
    <w:sectPr w:rsidR="00593A9C" w:rsidSect="00B64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CEE"/>
    <w:multiLevelType w:val="multilevel"/>
    <w:tmpl w:val="71E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A27E5"/>
    <w:multiLevelType w:val="multilevel"/>
    <w:tmpl w:val="868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007D9"/>
    <w:rsid w:val="00451E87"/>
    <w:rsid w:val="00560465"/>
    <w:rsid w:val="00593A9C"/>
    <w:rsid w:val="007007D9"/>
    <w:rsid w:val="00B6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6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7D9"/>
    <w:pPr>
      <w:spacing w:before="100" w:beforeAutospacing="1" w:after="100" w:afterAutospacing="1"/>
    </w:pPr>
    <w:rPr>
      <w:color w:val="0066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1</cp:revision>
  <dcterms:created xsi:type="dcterms:W3CDTF">2010-05-10T02:53:00Z</dcterms:created>
  <dcterms:modified xsi:type="dcterms:W3CDTF">2010-05-10T03:44:00Z</dcterms:modified>
</cp:coreProperties>
</file>