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B" w:rsidRPr="00B45088" w:rsidRDefault="00B45088" w:rsidP="00B45088">
      <w:pPr>
        <w:pStyle w:val="Title"/>
        <w:rPr>
          <w:sz w:val="48"/>
          <w:szCs w:val="48"/>
        </w:rPr>
      </w:pPr>
      <w:r w:rsidRPr="00B45088">
        <w:rPr>
          <w:sz w:val="48"/>
          <w:szCs w:val="48"/>
        </w:rPr>
        <w:t>Foundations &amp; Pre</w:t>
      </w:r>
      <w:r w:rsidR="003D4D31">
        <w:rPr>
          <w:sz w:val="48"/>
          <w:szCs w:val="48"/>
        </w:rPr>
        <w:t>-</w:t>
      </w:r>
      <w:r w:rsidRPr="00B45088">
        <w:rPr>
          <w:sz w:val="48"/>
          <w:szCs w:val="48"/>
        </w:rPr>
        <w:t>Calculus Mathematics 10</w:t>
      </w:r>
    </w:p>
    <w:p w:rsidR="00B45088" w:rsidRPr="006E1F7D" w:rsidRDefault="00B45088" w:rsidP="00174F00">
      <w:pPr>
        <w:pStyle w:val="Subtitle"/>
        <w:spacing w:line="240" w:lineRule="auto"/>
        <w:rPr>
          <w:b/>
        </w:rPr>
      </w:pPr>
      <w:r w:rsidRPr="006E1F7D">
        <w:rPr>
          <w:b/>
        </w:rPr>
        <w:t xml:space="preserve">Textbook Resource:  </w:t>
      </w:r>
    </w:p>
    <w:p w:rsidR="00B45088" w:rsidRDefault="00B45088" w:rsidP="00174F00">
      <w:pPr>
        <w:pStyle w:val="NoSpacing"/>
      </w:pPr>
      <w:r>
        <w:t>Pearson Foundations &amp; Pre-calculus Math 10</w:t>
      </w:r>
    </w:p>
    <w:p w:rsidR="00174F00" w:rsidRPr="006E1F7D" w:rsidRDefault="00B45088" w:rsidP="00ED43DD">
      <w:pPr>
        <w:pStyle w:val="NoSpacing"/>
        <w:rPr>
          <w:b/>
        </w:rPr>
      </w:pPr>
      <w:r w:rsidRPr="006E1F7D">
        <w:rPr>
          <w:rStyle w:val="SubtitleChar"/>
          <w:b/>
        </w:rPr>
        <w:t>Additional Resources</w:t>
      </w:r>
      <w:r w:rsidRPr="006E1F7D">
        <w:rPr>
          <w:b/>
        </w:rPr>
        <w:t xml:space="preserve">:  </w:t>
      </w:r>
    </w:p>
    <w:p w:rsidR="00B45088" w:rsidRDefault="00B45088" w:rsidP="00ED43DD">
      <w:pPr>
        <w:pStyle w:val="NoSpacing"/>
      </w:pPr>
      <w:r>
        <w:t>McGraw Hill Math 10, Pearson Practice Workbook, previous Math 10 textbooks as resources as needed.</w:t>
      </w:r>
    </w:p>
    <w:p w:rsidR="00B45088" w:rsidRDefault="00B45088" w:rsidP="00ED43DD">
      <w:pPr>
        <w:pStyle w:val="NoSpacing"/>
      </w:pPr>
    </w:p>
    <w:tbl>
      <w:tblPr>
        <w:tblStyle w:val="TableGrid"/>
        <w:tblW w:w="9828" w:type="dxa"/>
        <w:tblLayout w:type="fixed"/>
        <w:tblLook w:val="04A0"/>
      </w:tblPr>
      <w:tblGrid>
        <w:gridCol w:w="1912"/>
        <w:gridCol w:w="2509"/>
        <w:gridCol w:w="2437"/>
        <w:gridCol w:w="1620"/>
        <w:gridCol w:w="1350"/>
      </w:tblGrid>
      <w:tr w:rsidR="00B45088" w:rsidTr="0088603F">
        <w:tc>
          <w:tcPr>
            <w:tcW w:w="1912" w:type="dxa"/>
          </w:tcPr>
          <w:p w:rsidR="00B45088" w:rsidRPr="00B45088" w:rsidRDefault="00B45088" w:rsidP="00B45088">
            <w:pPr>
              <w:jc w:val="center"/>
              <w:rPr>
                <w:rStyle w:val="Emphasis"/>
                <w:b/>
              </w:rPr>
            </w:pPr>
            <w:r w:rsidRPr="006E1F7D">
              <w:rPr>
                <w:b/>
              </w:rPr>
              <w:t xml:space="preserve">Course Outline and Time </w:t>
            </w:r>
            <w:proofErr w:type="spellStart"/>
            <w:r w:rsidRPr="006E1F7D">
              <w:rPr>
                <w:b/>
              </w:rPr>
              <w:t>Line</w:t>
            </w:r>
            <w:r>
              <w:t>:</w:t>
            </w:r>
            <w:r w:rsidRPr="00B45088">
              <w:rPr>
                <w:rStyle w:val="Emphasis"/>
                <w:b/>
              </w:rPr>
              <w:t>Outcomes</w:t>
            </w:r>
            <w:proofErr w:type="spellEnd"/>
          </w:p>
        </w:tc>
        <w:tc>
          <w:tcPr>
            <w:tcW w:w="2509" w:type="dxa"/>
          </w:tcPr>
          <w:p w:rsidR="00B45088" w:rsidRPr="00B45088" w:rsidRDefault="00B45088" w:rsidP="00B45088">
            <w:pPr>
              <w:jc w:val="center"/>
              <w:rPr>
                <w:rStyle w:val="Emphasis"/>
                <w:b/>
              </w:rPr>
            </w:pPr>
            <w:r w:rsidRPr="00B45088">
              <w:rPr>
                <w:rStyle w:val="Emphasis"/>
                <w:b/>
              </w:rPr>
              <w:t>Specifics (</w:t>
            </w:r>
            <w:r>
              <w:rPr>
                <w:rStyle w:val="Emphasis"/>
                <w:b/>
              </w:rPr>
              <w:t xml:space="preserve">and </w:t>
            </w:r>
            <w:r w:rsidRPr="00B45088">
              <w:rPr>
                <w:rStyle w:val="Emphasis"/>
                <w:b/>
              </w:rPr>
              <w:t>Indicators)</w:t>
            </w:r>
          </w:p>
        </w:tc>
        <w:tc>
          <w:tcPr>
            <w:tcW w:w="2437" w:type="dxa"/>
          </w:tcPr>
          <w:p w:rsidR="00B45088" w:rsidRPr="00B45088" w:rsidRDefault="00B45088" w:rsidP="00B45088">
            <w:pPr>
              <w:jc w:val="center"/>
              <w:rPr>
                <w:rStyle w:val="Emphasis"/>
                <w:b/>
              </w:rPr>
            </w:pPr>
            <w:r w:rsidRPr="00B45088">
              <w:rPr>
                <w:rStyle w:val="Emphasis"/>
                <w:b/>
              </w:rPr>
              <w:t>Activities, Labs, etc. Planned</w:t>
            </w:r>
          </w:p>
        </w:tc>
        <w:tc>
          <w:tcPr>
            <w:tcW w:w="1620" w:type="dxa"/>
          </w:tcPr>
          <w:p w:rsidR="00B45088" w:rsidRPr="00B45088" w:rsidRDefault="00B45088" w:rsidP="00B45088">
            <w:pPr>
              <w:jc w:val="center"/>
              <w:rPr>
                <w:rStyle w:val="Emphasis"/>
                <w:b/>
              </w:rPr>
            </w:pPr>
            <w:r w:rsidRPr="00B45088">
              <w:rPr>
                <w:rStyle w:val="Emphasis"/>
                <w:b/>
              </w:rPr>
              <w:t>Corresponding Chapter</w:t>
            </w:r>
          </w:p>
        </w:tc>
        <w:tc>
          <w:tcPr>
            <w:tcW w:w="1350" w:type="dxa"/>
          </w:tcPr>
          <w:p w:rsidR="00B45088" w:rsidRPr="00B45088" w:rsidRDefault="00B45088" w:rsidP="00B45088">
            <w:pPr>
              <w:jc w:val="center"/>
              <w:rPr>
                <w:rStyle w:val="Emphasis"/>
                <w:b/>
              </w:rPr>
            </w:pPr>
            <w:r w:rsidRPr="00B45088">
              <w:rPr>
                <w:rStyle w:val="Emphasis"/>
                <w:b/>
              </w:rPr>
              <w:t>Time Frame</w:t>
            </w:r>
          </w:p>
        </w:tc>
      </w:tr>
      <w:tr w:rsidR="00B45088" w:rsidRPr="00B45088" w:rsidTr="0088603F">
        <w:tc>
          <w:tcPr>
            <w:tcW w:w="1912" w:type="dxa"/>
          </w:tcPr>
          <w:p w:rsidR="00B45088" w:rsidRPr="00B45088" w:rsidRDefault="00B45088" w:rsidP="00B45088">
            <w:pPr>
              <w:rPr>
                <w:sz w:val="18"/>
                <w:szCs w:val="18"/>
              </w:rPr>
            </w:pPr>
            <w:r w:rsidRPr="00B45088">
              <w:rPr>
                <w:sz w:val="18"/>
                <w:szCs w:val="18"/>
              </w:rPr>
              <w:t>10.1: Demonstrate understanding of factors of whole numbers.</w:t>
            </w:r>
          </w:p>
          <w:p w:rsidR="00B45088" w:rsidRPr="00B45088" w:rsidRDefault="00B45088" w:rsidP="00B45088">
            <w:pPr>
              <w:rPr>
                <w:sz w:val="18"/>
                <w:szCs w:val="18"/>
              </w:rPr>
            </w:pPr>
            <w:r w:rsidRPr="00B45088">
              <w:rPr>
                <w:sz w:val="18"/>
                <w:szCs w:val="18"/>
              </w:rPr>
              <w:t>10.5:  Demonstrate understanding of the multiplication and factoring of polynomial expressions (c, p, s)</w:t>
            </w:r>
          </w:p>
        </w:tc>
        <w:tc>
          <w:tcPr>
            <w:tcW w:w="2509" w:type="dxa"/>
          </w:tcPr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Primes, composites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GCF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LCM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Roots (square and cube)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 factorization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Factors and multiples and relationships to algebra</w:t>
            </w:r>
          </w:p>
          <w:p w:rsidR="00B45088" w:rsidRP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 involving roots and factors</w:t>
            </w:r>
          </w:p>
        </w:tc>
        <w:tc>
          <w:tcPr>
            <w:tcW w:w="2437" w:type="dxa"/>
          </w:tcPr>
          <w:p w:rsidR="00B45088" w:rsidRP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Sieve of </w:t>
            </w:r>
            <w:r w:rsidRPr="00B45088">
              <w:rPr>
                <w:rFonts w:eastAsia="Times New Roman" w:cs="Times New Roman"/>
                <w:sz w:val="18"/>
                <w:szCs w:val="18"/>
              </w:rPr>
              <w:t>Eratosthenes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Squares/Cubes lab introduction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Alg</w:t>
            </w:r>
            <w:proofErr w:type="spellEnd"/>
            <w:r>
              <w:rPr>
                <w:sz w:val="18"/>
                <w:szCs w:val="18"/>
              </w:rPr>
              <w:t xml:space="preserve"> Tiles Intro to common factor, trinomial factors, etc.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Tic </w:t>
            </w:r>
            <w:proofErr w:type="spellStart"/>
            <w:r>
              <w:rPr>
                <w:sz w:val="18"/>
                <w:szCs w:val="18"/>
              </w:rPr>
              <w:t>Tac</w:t>
            </w:r>
            <w:proofErr w:type="spellEnd"/>
            <w:r>
              <w:rPr>
                <w:sz w:val="18"/>
                <w:szCs w:val="18"/>
              </w:rPr>
              <w:t xml:space="preserve"> Toe method of Polynomial Expansion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Cryptography video and activity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Lab (page 157 textbook)</w:t>
            </w:r>
          </w:p>
          <w:p w:rsidR="00B45088" w:rsidRPr="00B45088" w:rsidRDefault="00B45088" w:rsidP="00B450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Connections to Math (</w:t>
            </w:r>
            <w:proofErr w:type="spellStart"/>
            <w:r>
              <w:rPr>
                <w:sz w:val="18"/>
                <w:szCs w:val="18"/>
              </w:rPr>
              <w:t>Viete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B45088" w:rsidRPr="00B45088" w:rsidRDefault="00B45088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3</w:t>
            </w:r>
          </w:p>
        </w:tc>
        <w:tc>
          <w:tcPr>
            <w:tcW w:w="1350" w:type="dxa"/>
          </w:tcPr>
          <w:p w:rsidR="00B45088" w:rsidRPr="00B45088" w:rsidRDefault="00B45088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</w:tr>
      <w:tr w:rsidR="00B45088" w:rsidRPr="00B45088" w:rsidTr="0088603F">
        <w:tc>
          <w:tcPr>
            <w:tcW w:w="1912" w:type="dxa"/>
          </w:tcPr>
          <w:p w:rsidR="00B45088" w:rsidRPr="00B45088" w:rsidRDefault="00B45088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10.2:  Demonstrate understanding of irrational numbers (entire and mixed radicals).</w:t>
            </w:r>
          </w:p>
        </w:tc>
        <w:tc>
          <w:tcPr>
            <w:tcW w:w="2509" w:type="dxa"/>
          </w:tcPr>
          <w:p w:rsidR="00B45088" w:rsidRDefault="00B45088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Simplifying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 with</w:t>
            </w:r>
          </w:p>
          <w:p w:rsidR="00B45088" w:rsidRDefault="00B45088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to fractions and exponents</w:t>
            </w:r>
          </w:p>
          <w:p w:rsidR="00A07480" w:rsidRDefault="00A07480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 between radicals and fraction exponents</w:t>
            </w:r>
          </w:p>
          <w:p w:rsidR="00A07480" w:rsidRPr="00B45088" w:rsidRDefault="00A07480" w:rsidP="00B450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Exponent rules</w:t>
            </w:r>
          </w:p>
        </w:tc>
        <w:tc>
          <w:tcPr>
            <w:tcW w:w="2437" w:type="dxa"/>
          </w:tcPr>
          <w:p w:rsidR="00B45088" w:rsidRDefault="00A07480" w:rsidP="00A074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Irrational Number Line lab to introduce nit by plotting irrational numbers on a number line accurately.</w:t>
            </w:r>
          </w:p>
          <w:p w:rsidR="00A07480" w:rsidRDefault="00A07480" w:rsidP="00A074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Wheel of </w:t>
            </w:r>
            <w:proofErr w:type="spellStart"/>
            <w:r>
              <w:rPr>
                <w:sz w:val="18"/>
                <w:szCs w:val="18"/>
              </w:rPr>
              <w:t>Theodorus</w:t>
            </w:r>
            <w:proofErr w:type="spellEnd"/>
            <w:r>
              <w:rPr>
                <w:sz w:val="18"/>
                <w:szCs w:val="18"/>
              </w:rPr>
              <w:t xml:space="preserve"> Activity connecting math, art and history.</w:t>
            </w:r>
          </w:p>
          <w:p w:rsidR="00A07480" w:rsidRDefault="00A07480" w:rsidP="00A074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Mathematical Quilts (Books 1 &amp; 2) various activities</w:t>
            </w:r>
          </w:p>
          <w:p w:rsidR="00A07480" w:rsidRPr="00A07480" w:rsidRDefault="00A07480" w:rsidP="00A0748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Platonic solids (math folding activities)</w:t>
            </w:r>
          </w:p>
        </w:tc>
        <w:tc>
          <w:tcPr>
            <w:tcW w:w="1620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4</w:t>
            </w:r>
          </w:p>
        </w:tc>
        <w:tc>
          <w:tcPr>
            <w:tcW w:w="1350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3 weeks in March</w:t>
            </w:r>
          </w:p>
        </w:tc>
      </w:tr>
      <w:tr w:rsidR="00B45088" w:rsidRPr="00B45088" w:rsidTr="0088603F">
        <w:tc>
          <w:tcPr>
            <w:tcW w:w="1912" w:type="dxa"/>
          </w:tcPr>
          <w:p w:rsid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10.6:  Expand and apply understanding of relations and functions.</w:t>
            </w:r>
          </w:p>
          <w:p w:rsidR="00A07480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r w:rsidR="007F4FFC">
              <w:rPr>
                <w:sz w:val="18"/>
                <w:szCs w:val="18"/>
              </w:rPr>
              <w:t xml:space="preserve">: Demonstrate understanding of linear </w:t>
            </w:r>
            <w:proofErr w:type="spellStart"/>
            <w:r w:rsidR="007F4FFC">
              <w:rPr>
                <w:sz w:val="18"/>
                <w:szCs w:val="18"/>
              </w:rPr>
              <w:t>realtions</w:t>
            </w:r>
            <w:proofErr w:type="spellEnd"/>
            <w:r w:rsidR="007F4FFC">
              <w:rPr>
                <w:sz w:val="18"/>
                <w:szCs w:val="18"/>
              </w:rPr>
              <w:t>.</w:t>
            </w:r>
          </w:p>
          <w:p w:rsidR="0088603F" w:rsidRDefault="0088603F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10.7:  Understanding of slope (c, p, </w:t>
            </w:r>
            <w:proofErr w:type="gramStart"/>
            <w:r>
              <w:rPr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wrt</w:t>
            </w:r>
            <w:proofErr w:type="spellEnd"/>
            <w:r>
              <w:rPr>
                <w:sz w:val="18"/>
                <w:szCs w:val="18"/>
              </w:rPr>
              <w:t xml:space="preserve">. Line </w:t>
            </w:r>
            <w:r w:rsidR="00130CAD">
              <w:rPr>
                <w:sz w:val="18"/>
                <w:szCs w:val="18"/>
              </w:rPr>
              <w:t>segments &amp;</w:t>
            </w:r>
            <w:r>
              <w:rPr>
                <w:sz w:val="18"/>
                <w:szCs w:val="18"/>
              </w:rPr>
              <w:t xml:space="preserve"> lines, rate of change, rise and </w:t>
            </w:r>
            <w:proofErr w:type="gramStart"/>
            <w:r>
              <w:rPr>
                <w:sz w:val="18"/>
                <w:szCs w:val="18"/>
              </w:rPr>
              <w:t>run,</w:t>
            </w:r>
            <w:proofErr w:type="gramEnd"/>
            <w:r>
              <w:rPr>
                <w:sz w:val="18"/>
                <w:szCs w:val="18"/>
              </w:rPr>
              <w:t xml:space="preserve"> parallel and perpendicular lines.</w:t>
            </w:r>
          </w:p>
          <w:p w:rsidR="0088603F" w:rsidRPr="00B45088" w:rsidRDefault="0088603F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10.9: Demonstrate understanding of the writing of equations of </w:t>
            </w:r>
            <w:r>
              <w:rPr>
                <w:sz w:val="18"/>
                <w:szCs w:val="18"/>
              </w:rPr>
              <w:lastRenderedPageBreak/>
              <w:t>linear relations given: graph, point and slope, two points, a point and a parallel or perpendicular line equation</w:t>
            </w:r>
          </w:p>
        </w:tc>
        <w:tc>
          <w:tcPr>
            <w:tcW w:w="2509" w:type="dxa"/>
          </w:tcPr>
          <w:p w:rsidR="00B45088" w:rsidRDefault="00A07480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Data, graphs, relations and functions</w:t>
            </w:r>
          </w:p>
          <w:p w:rsidR="00A07480" w:rsidRDefault="00A07480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Domain, range, ordered pairs, table of values, written description connected to graphs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sets, set notation, mapping diagrams</w:t>
            </w:r>
          </w:p>
          <w:p w:rsidR="007F4FFC" w:rsidRPr="00A07480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Intercepts, slope, function notation, linear equations and functions</w:t>
            </w:r>
          </w:p>
        </w:tc>
        <w:tc>
          <w:tcPr>
            <w:tcW w:w="2437" w:type="dxa"/>
          </w:tcPr>
          <w:p w:rsidR="00B45088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page 257 (good intro)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Detector (CBL calculator lab for graphing motion)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 graph labs (see separate resources on graphing labs)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to Physics graphs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Relations</w:t>
            </w:r>
          </w:p>
          <w:p w:rsidR="007F4FFC" w:rsidRDefault="007F4FFC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connection: The Golden Ratio and </w:t>
            </w:r>
            <w:proofErr w:type="spellStart"/>
            <w:r>
              <w:rPr>
                <w:sz w:val="18"/>
                <w:szCs w:val="18"/>
              </w:rPr>
              <w:t>Theano</w:t>
            </w:r>
            <w:proofErr w:type="spellEnd"/>
          </w:p>
          <w:p w:rsidR="0088603F" w:rsidRDefault="0088603F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Linear equation </w:t>
            </w:r>
          </w:p>
          <w:p w:rsidR="007F4FFC" w:rsidRDefault="007F4FFC" w:rsidP="0088603F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= </w:t>
            </w:r>
            <w:proofErr w:type="spellStart"/>
            <w:r>
              <w:rPr>
                <w:sz w:val="18"/>
                <w:szCs w:val="18"/>
              </w:rPr>
              <w:t>mx</w:t>
            </w:r>
            <w:proofErr w:type="spellEnd"/>
            <w:r>
              <w:rPr>
                <w:sz w:val="18"/>
                <w:szCs w:val="18"/>
              </w:rPr>
              <w:t xml:space="preserve"> + b math lab </w:t>
            </w:r>
            <w:r w:rsidR="0088603F">
              <w:rPr>
                <w:sz w:val="18"/>
                <w:szCs w:val="18"/>
              </w:rPr>
              <w:t xml:space="preserve">for </w:t>
            </w:r>
            <w:r w:rsidR="0088603F">
              <w:rPr>
                <w:sz w:val="18"/>
                <w:szCs w:val="18"/>
              </w:rPr>
              <w:lastRenderedPageBreak/>
              <w:t xml:space="preserve">investigating the role of m </w:t>
            </w:r>
            <w:r>
              <w:rPr>
                <w:sz w:val="18"/>
                <w:szCs w:val="18"/>
              </w:rPr>
              <w:t>(TI graphing calculators)</w:t>
            </w:r>
          </w:p>
          <w:p w:rsidR="007F4FFC" w:rsidRDefault="0088603F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equation math lab for investigating relationship to parallel and perpendicular lines</w:t>
            </w:r>
          </w:p>
          <w:p w:rsidR="0088603F" w:rsidRDefault="0088603F" w:rsidP="00A074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Art/Math/History Connection (Agnes Martin)</w:t>
            </w:r>
          </w:p>
          <w:p w:rsidR="0088603F" w:rsidRPr="00A07480" w:rsidRDefault="0088603F" w:rsidP="0088603F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Chapter 5</w:t>
            </w:r>
            <w:r w:rsidR="007F4FFC">
              <w:rPr>
                <w:sz w:val="18"/>
                <w:szCs w:val="18"/>
              </w:rPr>
              <w:t xml:space="preserve"> &amp; 6</w:t>
            </w:r>
          </w:p>
        </w:tc>
        <w:tc>
          <w:tcPr>
            <w:tcW w:w="1350" w:type="dxa"/>
          </w:tcPr>
          <w:p w:rsidR="00B45088" w:rsidRPr="007F4FFC" w:rsidRDefault="007F4FFC" w:rsidP="00E637DA">
            <w:pPr>
              <w:rPr>
                <w:sz w:val="18"/>
                <w:szCs w:val="18"/>
              </w:rPr>
            </w:pPr>
            <w:r w:rsidRPr="007F4FFC">
              <w:rPr>
                <w:sz w:val="18"/>
                <w:szCs w:val="18"/>
              </w:rPr>
              <w:t xml:space="preserve">Remainder </w:t>
            </w:r>
            <w:r w:rsidR="00E637DA">
              <w:rPr>
                <w:sz w:val="18"/>
                <w:szCs w:val="18"/>
              </w:rPr>
              <w:t>in March, all of April and 1 week in May</w:t>
            </w:r>
          </w:p>
        </w:tc>
      </w:tr>
      <w:tr w:rsidR="00B45088" w:rsidRPr="00B45088" w:rsidTr="0088603F">
        <w:tc>
          <w:tcPr>
            <w:tcW w:w="1912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10.10</w:t>
            </w:r>
            <w:r w:rsidR="0088603F">
              <w:rPr>
                <w:sz w:val="18"/>
                <w:szCs w:val="18"/>
              </w:rPr>
              <w:t>:  Solve problems that involve systems of linear equations in 2 variables graphically and algebraically.</w:t>
            </w:r>
          </w:p>
        </w:tc>
        <w:tc>
          <w:tcPr>
            <w:tcW w:w="2509" w:type="dxa"/>
          </w:tcPr>
          <w:p w:rsidR="00B45088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Graphing method</w:t>
            </w:r>
          </w:p>
          <w:p w:rsidR="0088603F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Substitution method</w:t>
            </w:r>
          </w:p>
          <w:p w:rsidR="0088603F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Elimination method</w:t>
            </w:r>
          </w:p>
          <w:p w:rsidR="0088603F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Fractional coefficients</w:t>
            </w:r>
          </w:p>
          <w:p w:rsidR="0088603F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Classifying linear systems</w:t>
            </w:r>
          </w:p>
          <w:p w:rsidR="0088603F" w:rsidRPr="0088603F" w:rsidRDefault="0088603F" w:rsidP="0088603F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437" w:type="dxa"/>
          </w:tcPr>
          <w:p w:rsidR="00B45088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 connections (after pen and paper method is learned)</w:t>
            </w:r>
          </w:p>
          <w:p w:rsidR="0088603F" w:rsidRPr="0088603F" w:rsidRDefault="0088603F" w:rsidP="0088603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Babylonians and Linear Systems (History connection)</w:t>
            </w:r>
          </w:p>
        </w:tc>
        <w:tc>
          <w:tcPr>
            <w:tcW w:w="1620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7</w:t>
            </w:r>
          </w:p>
        </w:tc>
        <w:tc>
          <w:tcPr>
            <w:tcW w:w="1350" w:type="dxa"/>
          </w:tcPr>
          <w:p w:rsidR="00B45088" w:rsidRPr="00B45088" w:rsidRDefault="00E637DA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weeks in May</w:t>
            </w:r>
          </w:p>
        </w:tc>
      </w:tr>
      <w:tr w:rsidR="00B45088" w:rsidRPr="00B45088" w:rsidTr="0088603F">
        <w:tc>
          <w:tcPr>
            <w:tcW w:w="1912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E637DA">
              <w:rPr>
                <w:sz w:val="18"/>
                <w:szCs w:val="18"/>
              </w:rPr>
              <w:t>: Demonstrate understanding of SI and imperial units of measurement including linear measurement, surface area, volume and relationships and conversions between measuring systems.</w:t>
            </w:r>
          </w:p>
        </w:tc>
        <w:tc>
          <w:tcPr>
            <w:tcW w:w="2509" w:type="dxa"/>
          </w:tcPr>
          <w:p w:rsidR="00B45088" w:rsidRDefault="00E637DA" w:rsidP="00E637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labs</w:t>
            </w:r>
          </w:p>
          <w:p w:rsidR="00E637DA" w:rsidRPr="00E637DA" w:rsidRDefault="00E637DA" w:rsidP="00E637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 area and volumes of spheres, right cones, cylinders, prisms and pyramids</w:t>
            </w:r>
          </w:p>
        </w:tc>
        <w:tc>
          <w:tcPr>
            <w:tcW w:w="2437" w:type="dxa"/>
          </w:tcPr>
          <w:p w:rsidR="00B45088" w:rsidRDefault="00E637DA" w:rsidP="00E637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folding activities</w:t>
            </w:r>
          </w:p>
          <w:p w:rsidR="00E637DA" w:rsidRDefault="00E637DA" w:rsidP="00E637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lab wit linear measures and solids</w:t>
            </w:r>
          </w:p>
          <w:p w:rsidR="006E6F0F" w:rsidRPr="00E637DA" w:rsidRDefault="006E6F0F" w:rsidP="00E637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and Art connections (Mathematical Quilting and Stain Glass)</w:t>
            </w:r>
          </w:p>
        </w:tc>
        <w:tc>
          <w:tcPr>
            <w:tcW w:w="1620" w:type="dxa"/>
          </w:tcPr>
          <w:p w:rsidR="00B45088" w:rsidRPr="00B45088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</w:t>
            </w:r>
          </w:p>
        </w:tc>
        <w:tc>
          <w:tcPr>
            <w:tcW w:w="1350" w:type="dxa"/>
          </w:tcPr>
          <w:p w:rsidR="00B45088" w:rsidRPr="00B45088" w:rsidRDefault="006E6F0F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weeks in May</w:t>
            </w:r>
          </w:p>
        </w:tc>
      </w:tr>
      <w:tr w:rsidR="00A07480" w:rsidRPr="00B45088" w:rsidTr="0088603F">
        <w:tc>
          <w:tcPr>
            <w:tcW w:w="1912" w:type="dxa"/>
          </w:tcPr>
          <w:p w:rsidR="00A07480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="006E6F0F">
              <w:rPr>
                <w:sz w:val="18"/>
                <w:szCs w:val="18"/>
              </w:rPr>
              <w:t>:   Develop and apply the primary trig ratios to solve problems that involve right triangles.</w:t>
            </w:r>
          </w:p>
        </w:tc>
        <w:tc>
          <w:tcPr>
            <w:tcW w:w="2509" w:type="dxa"/>
          </w:tcPr>
          <w:p w:rsid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angles</w:t>
            </w:r>
          </w:p>
          <w:p w:rsid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sides</w:t>
            </w:r>
          </w:p>
          <w:p w:rsid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ratios </w:t>
            </w:r>
          </w:p>
          <w:p w:rsidR="006E6F0F" w:rsidRP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Pythagorean </w:t>
            </w:r>
            <w:proofErr w:type="spellStart"/>
            <w:r>
              <w:rPr>
                <w:sz w:val="18"/>
                <w:szCs w:val="18"/>
              </w:rPr>
              <w:t>therorem</w:t>
            </w:r>
            <w:proofErr w:type="spellEnd"/>
          </w:p>
        </w:tc>
        <w:tc>
          <w:tcPr>
            <w:tcW w:w="2437" w:type="dxa"/>
          </w:tcPr>
          <w:p w:rsid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 Trainer/Geo Legs</w:t>
            </w:r>
          </w:p>
          <w:p w:rsidR="006E6F0F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Labs Trig </w:t>
            </w:r>
          </w:p>
          <w:p w:rsidR="00A07480" w:rsidRDefault="006E6F0F" w:rsidP="006E6F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E6F0F">
              <w:rPr>
                <w:sz w:val="18"/>
                <w:szCs w:val="18"/>
              </w:rPr>
              <w:t>Math and Art Connections (Stained Glass and Math Quilts)</w:t>
            </w:r>
          </w:p>
          <w:p w:rsidR="00130CAD" w:rsidRPr="006E6F0F" w:rsidRDefault="00130CAD" w:rsidP="00130CA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7480" w:rsidRDefault="00A07480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</w:t>
            </w:r>
          </w:p>
        </w:tc>
        <w:tc>
          <w:tcPr>
            <w:tcW w:w="1350" w:type="dxa"/>
          </w:tcPr>
          <w:p w:rsidR="00A07480" w:rsidRPr="00B45088" w:rsidRDefault="00130CAD" w:rsidP="00B4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(remainder of time in June for review)</w:t>
            </w:r>
          </w:p>
        </w:tc>
      </w:tr>
    </w:tbl>
    <w:p w:rsidR="00B45088" w:rsidRDefault="00B45088" w:rsidP="006E1F7D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18"/>
          <w:szCs w:val="18"/>
        </w:rPr>
      </w:pPr>
    </w:p>
    <w:p w:rsidR="006E1F7D" w:rsidRPr="006E1F7D" w:rsidRDefault="006E1F7D" w:rsidP="006E1F7D">
      <w:pPr>
        <w:pStyle w:val="Subtitle"/>
        <w:pBdr>
          <w:bottom w:val="single" w:sz="12" w:space="1" w:color="auto"/>
        </w:pBdr>
        <w:rPr>
          <w:b/>
        </w:rPr>
      </w:pPr>
      <w:r w:rsidRPr="006E1F7D">
        <w:rPr>
          <w:b/>
        </w:rPr>
        <w:t>Evaluation:</w:t>
      </w:r>
    </w:p>
    <w:p w:rsidR="006E1F7D" w:rsidRDefault="006E1F7D" w:rsidP="006E1F7D">
      <w:pPr>
        <w:spacing w:line="240" w:lineRule="auto"/>
      </w:pPr>
      <w:r>
        <w:t xml:space="preserve">Exams </w:t>
      </w:r>
      <w:r>
        <w:tab/>
        <w:t>70%</w:t>
      </w:r>
      <w:r>
        <w:tab/>
      </w:r>
      <w:r>
        <w:tab/>
      </w:r>
    </w:p>
    <w:p w:rsidR="006E1F7D" w:rsidRDefault="006E1F7D" w:rsidP="006E1F7D">
      <w:pPr>
        <w:spacing w:line="240" w:lineRule="auto"/>
      </w:pPr>
      <w:r>
        <w:t>Daily Assignments/Quizzes 15%</w:t>
      </w:r>
      <w:r>
        <w:tab/>
      </w:r>
      <w:r>
        <w:tab/>
      </w:r>
    </w:p>
    <w:p w:rsidR="006E1F7D" w:rsidRDefault="006E1F7D" w:rsidP="006E1F7D">
      <w:pPr>
        <w:spacing w:line="240" w:lineRule="auto"/>
      </w:pPr>
      <w:r>
        <w:t>Math Labs/Projects 15%</w:t>
      </w:r>
    </w:p>
    <w:p w:rsidR="00174F00" w:rsidRPr="00174F00" w:rsidRDefault="00174F00" w:rsidP="00174F00">
      <w:pPr>
        <w:pStyle w:val="Subtitle"/>
        <w:pBdr>
          <w:bottom w:val="single" w:sz="12" w:space="1" w:color="auto"/>
        </w:pBdr>
        <w:rPr>
          <w:b/>
        </w:rPr>
      </w:pPr>
      <w:r w:rsidRPr="00174F00">
        <w:rPr>
          <w:b/>
        </w:rPr>
        <w:t>Final Evaluation:</w:t>
      </w:r>
    </w:p>
    <w:p w:rsidR="00174F00" w:rsidRDefault="00174F00" w:rsidP="00174F00">
      <w:r>
        <w:t xml:space="preserve">Year’s Work </w:t>
      </w:r>
      <w:r>
        <w:tab/>
        <w:t>70%</w:t>
      </w:r>
    </w:p>
    <w:p w:rsidR="00174F00" w:rsidRPr="00174F00" w:rsidRDefault="00174F00" w:rsidP="00174F00">
      <w:r>
        <w:t>Final Exam</w:t>
      </w:r>
      <w:r>
        <w:tab/>
        <w:t>30%</w:t>
      </w:r>
    </w:p>
    <w:sectPr w:rsidR="00174F00" w:rsidRPr="00174F00" w:rsidSect="00691C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BA" w:rsidRDefault="00672EBA" w:rsidP="003D4D31">
      <w:pPr>
        <w:spacing w:after="0" w:line="240" w:lineRule="auto"/>
      </w:pPr>
      <w:r>
        <w:separator/>
      </w:r>
    </w:p>
  </w:endnote>
  <w:endnote w:type="continuationSeparator" w:id="0">
    <w:p w:rsidR="00672EBA" w:rsidRDefault="00672EBA" w:rsidP="003D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BA" w:rsidRDefault="00672EBA" w:rsidP="003D4D31">
      <w:pPr>
        <w:spacing w:after="0" w:line="240" w:lineRule="auto"/>
      </w:pPr>
      <w:r>
        <w:separator/>
      </w:r>
    </w:p>
  </w:footnote>
  <w:footnote w:type="continuationSeparator" w:id="0">
    <w:p w:rsidR="00672EBA" w:rsidRDefault="00672EBA" w:rsidP="003D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31" w:rsidRPr="003D4D31" w:rsidRDefault="003D4D31">
    <w:pPr>
      <w:pStyle w:val="Header"/>
      <w:rPr>
        <w:b/>
        <w:i/>
        <w:sz w:val="18"/>
        <w:szCs w:val="18"/>
      </w:rPr>
    </w:pPr>
    <w:r w:rsidRPr="003D4D31">
      <w:rPr>
        <w:b/>
        <w:i/>
        <w:sz w:val="18"/>
        <w:szCs w:val="18"/>
      </w:rPr>
      <w:t>F&amp;PC 10</w:t>
    </w:r>
    <w:r w:rsidRPr="003D4D31">
      <w:rPr>
        <w:b/>
        <w:i/>
        <w:sz w:val="18"/>
        <w:szCs w:val="18"/>
      </w:rPr>
      <w:tab/>
    </w:r>
    <w:r w:rsidRPr="003D4D31">
      <w:rPr>
        <w:b/>
        <w:i/>
        <w:sz w:val="18"/>
        <w:szCs w:val="18"/>
      </w:rPr>
      <w:tab/>
      <w:t>Mrs. Holman</w:t>
    </w:r>
  </w:p>
  <w:p w:rsidR="003D4D31" w:rsidRPr="003D4D31" w:rsidRDefault="003D4D31">
    <w:pPr>
      <w:pStyle w:val="Header"/>
      <w:rPr>
        <w:b/>
        <w:i/>
        <w:sz w:val="18"/>
        <w:szCs w:val="18"/>
      </w:rPr>
    </w:pPr>
    <w:r w:rsidRPr="003D4D31">
      <w:rPr>
        <w:b/>
        <w:i/>
        <w:sz w:val="18"/>
        <w:szCs w:val="18"/>
      </w:rPr>
      <w:tab/>
    </w:r>
    <w:r w:rsidRPr="003D4D31">
      <w:rPr>
        <w:b/>
        <w:i/>
        <w:sz w:val="18"/>
        <w:szCs w:val="18"/>
      </w:rPr>
      <w:tab/>
      <w:t>2010-2011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1E1"/>
    <w:multiLevelType w:val="hybridMultilevel"/>
    <w:tmpl w:val="0612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78FC"/>
    <w:multiLevelType w:val="hybridMultilevel"/>
    <w:tmpl w:val="FE4E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107E33"/>
    <w:multiLevelType w:val="hybridMultilevel"/>
    <w:tmpl w:val="9DCC1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12FC7"/>
    <w:multiLevelType w:val="hybridMultilevel"/>
    <w:tmpl w:val="8FC0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91324"/>
    <w:multiLevelType w:val="hybridMultilevel"/>
    <w:tmpl w:val="9A48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71D20"/>
    <w:multiLevelType w:val="hybridMultilevel"/>
    <w:tmpl w:val="3EC21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96520D"/>
    <w:multiLevelType w:val="hybridMultilevel"/>
    <w:tmpl w:val="A3349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88"/>
    <w:rsid w:val="000602F9"/>
    <w:rsid w:val="00130CAD"/>
    <w:rsid w:val="00174F00"/>
    <w:rsid w:val="003D4D31"/>
    <w:rsid w:val="00672EBA"/>
    <w:rsid w:val="00691C8B"/>
    <w:rsid w:val="006A6096"/>
    <w:rsid w:val="006E1F7D"/>
    <w:rsid w:val="006E6F0F"/>
    <w:rsid w:val="007F4FFC"/>
    <w:rsid w:val="0088603F"/>
    <w:rsid w:val="00A07480"/>
    <w:rsid w:val="00B45088"/>
    <w:rsid w:val="00E54FB3"/>
    <w:rsid w:val="00E637DA"/>
    <w:rsid w:val="00E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3D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45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4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45088"/>
    <w:rPr>
      <w:i/>
      <w:iCs/>
    </w:rPr>
  </w:style>
  <w:style w:type="paragraph" w:styleId="ListParagraph">
    <w:name w:val="List Paragraph"/>
    <w:basedOn w:val="Normal"/>
    <w:uiPriority w:val="34"/>
    <w:qFormat/>
    <w:rsid w:val="00B45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D31"/>
  </w:style>
  <w:style w:type="paragraph" w:styleId="Footer">
    <w:name w:val="footer"/>
    <w:basedOn w:val="Normal"/>
    <w:link w:val="FooterChar"/>
    <w:uiPriority w:val="99"/>
    <w:semiHidden/>
    <w:unhideWhenUsed/>
    <w:rsid w:val="003D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jade.ballek</cp:lastModifiedBy>
  <cp:revision>2</cp:revision>
  <cp:lastPrinted>2011-01-28T20:49:00Z</cp:lastPrinted>
  <dcterms:created xsi:type="dcterms:W3CDTF">2011-08-29T17:00:00Z</dcterms:created>
  <dcterms:modified xsi:type="dcterms:W3CDTF">2011-08-29T17:00:00Z</dcterms:modified>
</cp:coreProperties>
</file>