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proofErr w:type="gramStart"/>
      <w:r>
        <w:rPr>
          <w:rFonts w:ascii="Comic Sans MS" w:eastAsia="Times New Roman" w:hAnsi="Comic Sans MS" w:cs="Times New Roman"/>
          <w:sz w:val="28"/>
          <w:szCs w:val="28"/>
        </w:rPr>
        <w:t>Social  4</w:t>
      </w:r>
      <w:proofErr w:type="gramEnd"/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  <w:t>Name:  ______________________</w:t>
      </w:r>
    </w:p>
    <w:p w:rsid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</w:p>
    <w:p w:rsid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PA </w:t>
      </w:r>
      <w:proofErr w:type="gramStart"/>
      <w:r>
        <w:rPr>
          <w:rFonts w:ascii="Comic Sans MS" w:eastAsia="Times New Roman" w:hAnsi="Comic Sans MS" w:cs="Times New Roman"/>
          <w:sz w:val="28"/>
          <w:szCs w:val="28"/>
        </w:rPr>
        <w:t>4.3  Demonstrate</w:t>
      </w:r>
      <w:proofErr w:type="gramEnd"/>
      <w:r>
        <w:rPr>
          <w:rFonts w:ascii="Comic Sans MS" w:eastAsia="Times New Roman" w:hAnsi="Comic Sans MS" w:cs="Times New Roman"/>
          <w:sz w:val="28"/>
          <w:szCs w:val="28"/>
        </w:rPr>
        <w:t xml:space="preserve"> an understanding of the First Nations system of governance.</w:t>
      </w:r>
    </w:p>
    <w:p w:rsid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b. Compare the traditional processes for selection of leaders in First </w:t>
      </w:r>
      <w:proofErr w:type="gramStart"/>
      <w:r>
        <w:rPr>
          <w:rFonts w:ascii="Comic Sans MS" w:eastAsia="Times New Roman" w:hAnsi="Comic Sans MS" w:cs="Times New Roman"/>
          <w:sz w:val="28"/>
          <w:szCs w:val="28"/>
        </w:rPr>
        <w:t>nations</w:t>
      </w:r>
      <w:proofErr w:type="gramEnd"/>
      <w:r>
        <w:rPr>
          <w:rFonts w:ascii="Comic Sans MS" w:eastAsia="Times New Roman" w:hAnsi="Comic Sans MS" w:cs="Times New Roman"/>
          <w:sz w:val="28"/>
          <w:szCs w:val="28"/>
        </w:rPr>
        <w:t xml:space="preserve"> communities to current practices for selection of leaders in First Nations.  </w:t>
      </w:r>
    </w:p>
    <w:p w:rsid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</w:p>
    <w:p w:rsid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I can </w:t>
      </w:r>
      <w:r w:rsidRPr="00497260">
        <w:rPr>
          <w:rFonts w:ascii="Comic Sans MS" w:eastAsia="Times New Roman" w:hAnsi="Comic Sans MS" w:cs="Times New Roman"/>
          <w:sz w:val="28"/>
          <w:szCs w:val="28"/>
          <w:u w:val="single"/>
        </w:rPr>
        <w:t>compare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how First Nation leaders were selected then and now.</w:t>
      </w:r>
    </w:p>
    <w:p w:rsid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</w:p>
    <w:p w:rsidR="00110BEF" w:rsidRDefault="00110BEF" w:rsidP="00110BEF">
      <w:pPr>
        <w:rPr>
          <w:rFonts w:ascii="Comic Sans MS" w:hAnsi="Comic Sans MS"/>
          <w:color w:val="7030A0"/>
          <w:sz w:val="18"/>
          <w:szCs w:val="18"/>
        </w:rPr>
      </w:pPr>
      <w:r>
        <w:rPr>
          <w:rFonts w:ascii="Comic Sans MS" w:hAnsi="Comic Sans MS"/>
          <w:color w:val="7030A0"/>
          <w:sz w:val="18"/>
          <w:szCs w:val="18"/>
        </w:rPr>
        <w:t>Thank you to Susan Beaudin, Office of the Treaty Commissioner, for reviewing this lesson for appropriate language and content.</w:t>
      </w:r>
    </w:p>
    <w:p w:rsid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</w:p>
    <w:p w:rsidR="00497260" w:rsidRP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  <w:u w:val="single"/>
        </w:rPr>
      </w:pPr>
      <w:r w:rsidRPr="00497260">
        <w:rPr>
          <w:rFonts w:ascii="Comic Sans MS" w:eastAsia="Times New Roman" w:hAnsi="Comic Sans MS" w:cs="Times New Roman"/>
          <w:sz w:val="28"/>
          <w:szCs w:val="28"/>
          <w:u w:val="single"/>
        </w:rPr>
        <w:t>Background information</w:t>
      </w:r>
    </w:p>
    <w:p w:rsid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</w:p>
    <w:p w:rsid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 w:rsidRPr="00497260">
        <w:rPr>
          <w:rFonts w:ascii="Comic Sans MS" w:eastAsia="Times New Roman" w:hAnsi="Comic Sans MS" w:cs="Times New Roman"/>
          <w:sz w:val="28"/>
          <w:szCs w:val="28"/>
        </w:rPr>
        <w:t xml:space="preserve">The chief and council of a First Nation were not always elected as they are today. Traditionally, Saskatchewan’s First Nations had hereditary chiefs. Usually the firstborn son of a chief was trained from childhood in the duties and responsibilities of chief. A new chief took office when his father died and was usually middle-aged or even elderly when he assumed the responsibility. Thus, he brought a lot of training and experience to the job. </w:t>
      </w:r>
    </w:p>
    <w:p w:rsidR="00497260" w:rsidRP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</w:p>
    <w:p w:rsid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 w:rsidRPr="00497260">
        <w:rPr>
          <w:rFonts w:ascii="Comic Sans MS" w:eastAsia="Times New Roman" w:hAnsi="Comic Sans MS" w:cs="Times New Roman"/>
          <w:sz w:val="28"/>
          <w:szCs w:val="28"/>
        </w:rPr>
        <w:t xml:space="preserve">The </w:t>
      </w:r>
      <w:r w:rsidRPr="00497260">
        <w:rPr>
          <w:rFonts w:ascii="Comic Sans MS" w:eastAsia="Times New Roman" w:hAnsi="Comic Sans MS" w:cs="Times New Roman"/>
          <w:i/>
          <w:iCs/>
          <w:sz w:val="28"/>
          <w:szCs w:val="28"/>
        </w:rPr>
        <w:t>Indian Act</w:t>
      </w:r>
      <w:r w:rsidRPr="00497260">
        <w:rPr>
          <w:rFonts w:ascii="Comic Sans MS" w:eastAsia="Times New Roman" w:hAnsi="Comic Sans MS" w:cs="Times New Roman"/>
          <w:sz w:val="28"/>
          <w:szCs w:val="28"/>
        </w:rPr>
        <w:t xml:space="preserve"> replaced the traditional hereditary system with a system of elections. </w:t>
      </w:r>
    </w:p>
    <w:p w:rsidR="00497260" w:rsidRP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</w:p>
    <w:p w:rsidR="00497260" w:rsidRP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 w:rsidRPr="00497260">
        <w:rPr>
          <w:rFonts w:ascii="Comic Sans MS" w:eastAsia="Times New Roman" w:hAnsi="Comic Sans MS" w:cs="Times New Roman"/>
          <w:sz w:val="28"/>
          <w:szCs w:val="28"/>
        </w:rPr>
        <w:t xml:space="preserve">First Nations have two options for election processes. They can: </w:t>
      </w:r>
    </w:p>
    <w:p w:rsidR="00497260" w:rsidRPr="00497260" w:rsidRDefault="00497260" w:rsidP="00497260">
      <w:pPr>
        <w:numPr>
          <w:ilvl w:val="0"/>
          <w:numId w:val="1"/>
        </w:numPr>
        <w:spacing w:after="0" w:line="228" w:lineRule="auto"/>
        <w:ind w:left="225" w:firstLine="0"/>
        <w:outlineLvl w:val="0"/>
        <w:rPr>
          <w:rFonts w:ascii="Comic Sans MS" w:eastAsia="Times New Roman" w:hAnsi="Comic Sans MS" w:cs="Times New Roman"/>
          <w:sz w:val="28"/>
          <w:szCs w:val="28"/>
        </w:rPr>
      </w:pPr>
      <w:r w:rsidRPr="00497260">
        <w:rPr>
          <w:rFonts w:ascii="Comic Sans MS" w:eastAsia="Times New Roman" w:hAnsi="Comic Sans MS" w:cs="Times New Roman"/>
          <w:sz w:val="28"/>
          <w:szCs w:val="28"/>
        </w:rPr>
        <w:t xml:space="preserve">follow the requirements outlined in the </w:t>
      </w:r>
      <w:r w:rsidRPr="00497260">
        <w:rPr>
          <w:rFonts w:ascii="Comic Sans MS" w:eastAsia="Times New Roman" w:hAnsi="Comic Sans MS" w:cs="Times New Roman"/>
          <w:i/>
          <w:iCs/>
          <w:sz w:val="28"/>
          <w:szCs w:val="28"/>
        </w:rPr>
        <w:t>Indian Act</w:t>
      </w:r>
      <w:r w:rsidRPr="00497260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110BEF">
        <w:rPr>
          <w:rFonts w:ascii="Comic Sans MS" w:eastAsia="Times New Roman" w:hAnsi="Comic Sans MS" w:cs="Times New Roman"/>
          <w:sz w:val="28"/>
          <w:szCs w:val="28"/>
        </w:rPr>
        <w:t xml:space="preserve"> (2-yr term)</w:t>
      </w:r>
    </w:p>
    <w:p w:rsidR="00497260" w:rsidRDefault="00497260" w:rsidP="00497260">
      <w:pPr>
        <w:numPr>
          <w:ilvl w:val="0"/>
          <w:numId w:val="1"/>
        </w:numPr>
        <w:spacing w:after="0" w:line="228" w:lineRule="auto"/>
        <w:ind w:left="225" w:firstLine="0"/>
        <w:outlineLvl w:val="0"/>
        <w:rPr>
          <w:rFonts w:ascii="Comic Sans MS" w:eastAsia="Times New Roman" w:hAnsi="Comic Sans MS" w:cs="Times New Roman"/>
          <w:sz w:val="28"/>
          <w:szCs w:val="28"/>
        </w:rPr>
      </w:pPr>
      <w:proofErr w:type="gramStart"/>
      <w:r w:rsidRPr="00497260">
        <w:rPr>
          <w:rFonts w:ascii="Comic Sans MS" w:eastAsia="Times New Roman" w:hAnsi="Comic Sans MS" w:cs="Times New Roman"/>
          <w:sz w:val="28"/>
          <w:szCs w:val="28"/>
        </w:rPr>
        <w:t>follow</w:t>
      </w:r>
      <w:proofErr w:type="gramEnd"/>
      <w:r w:rsidRPr="00497260">
        <w:rPr>
          <w:rFonts w:ascii="Comic Sans MS" w:eastAsia="Times New Roman" w:hAnsi="Comic Sans MS" w:cs="Times New Roman"/>
          <w:sz w:val="28"/>
          <w:szCs w:val="28"/>
        </w:rPr>
        <w:t xml:space="preserve"> band custom which means developing their own election act. </w:t>
      </w:r>
      <w:r w:rsidR="00110BEF">
        <w:rPr>
          <w:rFonts w:ascii="Comic Sans MS" w:eastAsia="Times New Roman" w:hAnsi="Comic Sans MS" w:cs="Times New Roman"/>
          <w:sz w:val="28"/>
          <w:szCs w:val="28"/>
        </w:rPr>
        <w:t>(can be a 3 or 4-yr term)</w:t>
      </w:r>
    </w:p>
    <w:p w:rsidR="00497260" w:rsidRPr="00497260" w:rsidRDefault="00497260" w:rsidP="00497260">
      <w:pPr>
        <w:spacing w:after="0" w:line="228" w:lineRule="auto"/>
        <w:ind w:left="225"/>
        <w:outlineLvl w:val="0"/>
        <w:rPr>
          <w:rFonts w:ascii="Comic Sans MS" w:eastAsia="Times New Roman" w:hAnsi="Comic Sans MS" w:cs="Times New Roman"/>
          <w:sz w:val="28"/>
          <w:szCs w:val="28"/>
        </w:rPr>
      </w:pPr>
    </w:p>
    <w:p w:rsid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 w:rsidRPr="00497260">
        <w:rPr>
          <w:rFonts w:ascii="Comic Sans MS" w:eastAsia="Times New Roman" w:hAnsi="Comic Sans MS" w:cs="Times New Roman"/>
          <w:sz w:val="28"/>
          <w:szCs w:val="28"/>
        </w:rPr>
        <w:t>Some members of a First Nation live on First Nation land (</w:t>
      </w:r>
      <w:r w:rsidR="00110BEF">
        <w:rPr>
          <w:rFonts w:ascii="Comic Sans MS" w:eastAsia="Times New Roman" w:hAnsi="Comic Sans MS" w:cs="Times New Roman"/>
          <w:sz w:val="28"/>
          <w:szCs w:val="28"/>
        </w:rPr>
        <w:t xml:space="preserve">also </w:t>
      </w:r>
      <w:r w:rsidRPr="00497260">
        <w:rPr>
          <w:rFonts w:ascii="Comic Sans MS" w:eastAsia="Times New Roman" w:hAnsi="Comic Sans MS" w:cs="Times New Roman"/>
          <w:sz w:val="28"/>
          <w:szCs w:val="28"/>
        </w:rPr>
        <w:t xml:space="preserve">called a reserve); others live in cities and towns throughout Saskatchewan. All members are eligible to vote at election time. The First Nation sends </w:t>
      </w:r>
      <w:r w:rsidRPr="00497260">
        <w:rPr>
          <w:rFonts w:ascii="Comic Sans MS" w:eastAsia="Times New Roman" w:hAnsi="Comic Sans MS" w:cs="Times New Roman"/>
          <w:sz w:val="28"/>
          <w:szCs w:val="28"/>
        </w:rPr>
        <w:lastRenderedPageBreak/>
        <w:t xml:space="preserve">out letters to all its members telling them about the day and place of the election. </w:t>
      </w:r>
      <w:r w:rsidR="00110BEF">
        <w:rPr>
          <w:rFonts w:ascii="Comic Sans MS" w:eastAsia="Times New Roman" w:hAnsi="Comic Sans MS" w:cs="Times New Roman"/>
          <w:sz w:val="28"/>
          <w:szCs w:val="28"/>
        </w:rPr>
        <w:t>Band members need to be 19 years or older to vote or run in an election.</w:t>
      </w:r>
    </w:p>
    <w:p w:rsidR="00497260" w:rsidRP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</w:p>
    <w:p w:rsidR="00497260" w:rsidRPr="00497260" w:rsidRDefault="00497260" w:rsidP="00497260">
      <w:pPr>
        <w:spacing w:after="0" w:line="228" w:lineRule="auto"/>
        <w:outlineLvl w:val="0"/>
        <w:rPr>
          <w:rFonts w:ascii="Comic Sans MS" w:eastAsia="Times New Roman" w:hAnsi="Comic Sans MS" w:cs="Times New Roman"/>
          <w:sz w:val="28"/>
          <w:szCs w:val="28"/>
        </w:rPr>
      </w:pPr>
      <w:r w:rsidRPr="00497260">
        <w:rPr>
          <w:rFonts w:ascii="Comic Sans MS" w:eastAsia="Times New Roman" w:hAnsi="Comic Sans MS" w:cs="Times New Roman"/>
          <w:sz w:val="28"/>
          <w:szCs w:val="28"/>
        </w:rPr>
        <w:t xml:space="preserve">There are between four and twelve </w:t>
      </w:r>
      <w:r w:rsidR="00110BEF" w:rsidRPr="00497260">
        <w:rPr>
          <w:rFonts w:ascii="Comic Sans MS" w:eastAsia="Times New Roman" w:hAnsi="Comic Sans MS" w:cs="Times New Roman"/>
          <w:sz w:val="28"/>
          <w:szCs w:val="28"/>
        </w:rPr>
        <w:t>council</w:t>
      </w:r>
      <w:r w:rsidR="00110BEF">
        <w:rPr>
          <w:rFonts w:ascii="Comic Sans MS" w:eastAsia="Times New Roman" w:hAnsi="Comic Sans MS" w:cs="Times New Roman"/>
          <w:sz w:val="28"/>
          <w:szCs w:val="28"/>
        </w:rPr>
        <w:t>l</w:t>
      </w:r>
      <w:r w:rsidR="00110BEF" w:rsidRPr="00497260">
        <w:rPr>
          <w:rFonts w:ascii="Comic Sans MS" w:eastAsia="Times New Roman" w:hAnsi="Comic Sans MS" w:cs="Times New Roman"/>
          <w:sz w:val="28"/>
          <w:szCs w:val="28"/>
        </w:rPr>
        <w:t>ors</w:t>
      </w:r>
      <w:r w:rsidRPr="00497260">
        <w:rPr>
          <w:rFonts w:ascii="Comic Sans MS" w:eastAsia="Times New Roman" w:hAnsi="Comic Sans MS" w:cs="Times New Roman"/>
          <w:sz w:val="28"/>
          <w:szCs w:val="28"/>
        </w:rPr>
        <w:t xml:space="preserve"> (sometimes called headmen and headwomen). </w:t>
      </w:r>
      <w:r w:rsidR="00110BEF">
        <w:rPr>
          <w:rFonts w:ascii="Comic Sans MS" w:eastAsia="Times New Roman" w:hAnsi="Comic Sans MS" w:cs="Times New Roman"/>
          <w:sz w:val="28"/>
          <w:szCs w:val="28"/>
        </w:rPr>
        <w:t xml:space="preserve"> The number of councillors is based on the number of band members. </w:t>
      </w:r>
      <w:r w:rsidRPr="00497260">
        <w:rPr>
          <w:rFonts w:ascii="Comic Sans MS" w:eastAsia="Times New Roman" w:hAnsi="Comic Sans MS" w:cs="Times New Roman"/>
          <w:sz w:val="28"/>
          <w:szCs w:val="28"/>
        </w:rPr>
        <w:t xml:space="preserve">The chief and </w:t>
      </w:r>
      <w:r w:rsidR="00110BEF" w:rsidRPr="00497260">
        <w:rPr>
          <w:rFonts w:ascii="Comic Sans MS" w:eastAsia="Times New Roman" w:hAnsi="Comic Sans MS" w:cs="Times New Roman"/>
          <w:sz w:val="28"/>
          <w:szCs w:val="28"/>
        </w:rPr>
        <w:t>counci</w:t>
      </w:r>
      <w:r w:rsidR="00110BEF">
        <w:rPr>
          <w:rFonts w:ascii="Comic Sans MS" w:eastAsia="Times New Roman" w:hAnsi="Comic Sans MS" w:cs="Times New Roman"/>
          <w:sz w:val="28"/>
          <w:szCs w:val="28"/>
        </w:rPr>
        <w:t>l</w:t>
      </w:r>
      <w:r w:rsidR="00110BEF" w:rsidRPr="00497260">
        <w:rPr>
          <w:rFonts w:ascii="Comic Sans MS" w:eastAsia="Times New Roman" w:hAnsi="Comic Sans MS" w:cs="Times New Roman"/>
          <w:sz w:val="28"/>
          <w:szCs w:val="28"/>
        </w:rPr>
        <w:t>lors</w:t>
      </w:r>
      <w:r w:rsidRPr="00497260">
        <w:rPr>
          <w:rFonts w:ascii="Comic Sans MS" w:eastAsia="Times New Roman" w:hAnsi="Comic Sans MS" w:cs="Times New Roman"/>
          <w:sz w:val="28"/>
          <w:szCs w:val="28"/>
        </w:rPr>
        <w:t xml:space="preserve"> usually serve two- to four-year terms. Candidates for the position of chief and council do not usually </w:t>
      </w:r>
      <w:r>
        <w:rPr>
          <w:rFonts w:ascii="Comic Sans MS" w:eastAsia="Times New Roman" w:hAnsi="Comic Sans MS" w:cs="Times New Roman"/>
          <w:sz w:val="28"/>
          <w:szCs w:val="28"/>
        </w:rPr>
        <w:t>connect</w:t>
      </w:r>
      <w:r w:rsidRPr="00497260">
        <w:rPr>
          <w:rFonts w:ascii="Comic Sans MS" w:eastAsia="Times New Roman" w:hAnsi="Comic Sans MS" w:cs="Times New Roman"/>
          <w:sz w:val="28"/>
          <w:szCs w:val="28"/>
        </w:rPr>
        <w:t xml:space="preserve"> themselves with a particular political party. They usually run as individuals and respond to the needs and concerns of people on the First Nation. </w:t>
      </w:r>
    </w:p>
    <w:p w:rsidR="00206AF2" w:rsidRDefault="00110BEF">
      <w:pPr>
        <w:rPr>
          <w:rFonts w:ascii="Comic Sans MS" w:hAnsi="Comic Sans MS"/>
          <w:sz w:val="28"/>
          <w:szCs w:val="28"/>
        </w:rPr>
      </w:pPr>
    </w:p>
    <w:p w:rsidR="00497260" w:rsidRDefault="004972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Suggested activities:</w:t>
      </w:r>
    </w:p>
    <w:p w:rsidR="00497260" w:rsidRDefault="004972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Fill out a comparison chart.</w:t>
      </w:r>
    </w:p>
    <w:p w:rsidR="00497260" w:rsidRDefault="004972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Write and perform a skit to show how a person became chief then and now.  </w:t>
      </w:r>
    </w:p>
    <w:p w:rsidR="00497260" w:rsidRDefault="004972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497260" w:rsidRDefault="004972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Social 4</w:t>
      </w:r>
      <w:proofErr w:type="gramStart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Name</w:t>
      </w:r>
      <w:proofErr w:type="gramEnd"/>
      <w:r>
        <w:rPr>
          <w:rFonts w:ascii="Comic Sans MS" w:hAnsi="Comic Sans MS"/>
          <w:sz w:val="28"/>
          <w:szCs w:val="28"/>
        </w:rPr>
        <w:t>:  __________________</w:t>
      </w:r>
    </w:p>
    <w:p w:rsidR="00497260" w:rsidRDefault="004972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BECOMING CHIEF:  THEN AND NOW</w:t>
      </w:r>
    </w:p>
    <w:p w:rsidR="00497260" w:rsidRDefault="0049726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7260" w:rsidTr="00497260">
        <w:trPr>
          <w:trHeight w:val="1008"/>
        </w:trPr>
        <w:tc>
          <w:tcPr>
            <w:tcW w:w="3192" w:type="dxa"/>
            <w:vAlign w:val="center"/>
          </w:tcPr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THEN</w:t>
            </w:r>
          </w:p>
        </w:tc>
        <w:tc>
          <w:tcPr>
            <w:tcW w:w="3192" w:type="dxa"/>
            <w:vAlign w:val="center"/>
          </w:tcPr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NOW</w:t>
            </w:r>
          </w:p>
        </w:tc>
      </w:tr>
      <w:tr w:rsidR="00497260" w:rsidTr="00497260">
        <w:trPr>
          <w:trHeight w:val="1008"/>
        </w:trPr>
        <w:tc>
          <w:tcPr>
            <w:tcW w:w="3192" w:type="dxa"/>
            <w:vAlign w:val="center"/>
          </w:tcPr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one became chief</w:t>
            </w:r>
          </w:p>
        </w:tc>
        <w:tc>
          <w:tcPr>
            <w:tcW w:w="3192" w:type="dxa"/>
            <w:vAlign w:val="center"/>
          </w:tcPr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7260" w:rsidTr="00497260">
        <w:trPr>
          <w:trHeight w:val="1008"/>
        </w:trPr>
        <w:tc>
          <w:tcPr>
            <w:tcW w:w="3192" w:type="dxa"/>
            <w:vAlign w:val="center"/>
          </w:tcPr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Age</w:t>
            </w:r>
          </w:p>
        </w:tc>
        <w:tc>
          <w:tcPr>
            <w:tcW w:w="3192" w:type="dxa"/>
            <w:vAlign w:val="center"/>
          </w:tcPr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7260" w:rsidTr="00497260">
        <w:trPr>
          <w:trHeight w:val="1008"/>
        </w:trPr>
        <w:tc>
          <w:tcPr>
            <w:tcW w:w="3192" w:type="dxa"/>
            <w:vAlign w:val="center"/>
          </w:tcPr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long one remained chief</w:t>
            </w:r>
          </w:p>
          <w:p w:rsidR="00497260" w:rsidRDefault="00497260" w:rsidP="0049726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97260" w:rsidTr="00497260">
        <w:trPr>
          <w:trHeight w:val="1008"/>
        </w:trPr>
        <w:tc>
          <w:tcPr>
            <w:tcW w:w="3192" w:type="dxa"/>
            <w:vAlign w:val="center"/>
          </w:tcPr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Training, background</w:t>
            </w:r>
          </w:p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497260" w:rsidRDefault="00497260" w:rsidP="0049726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97260" w:rsidRDefault="00497260">
      <w:pPr>
        <w:rPr>
          <w:rFonts w:ascii="Comic Sans MS" w:hAnsi="Comic Sans MS"/>
          <w:sz w:val="28"/>
          <w:szCs w:val="28"/>
        </w:rPr>
      </w:pPr>
    </w:p>
    <w:p w:rsidR="00497260" w:rsidRDefault="004972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497260" w:rsidRDefault="004972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Social 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Name:  ______________</w:t>
      </w:r>
    </w:p>
    <w:p w:rsidR="00497260" w:rsidRDefault="00497260">
      <w:pPr>
        <w:rPr>
          <w:rFonts w:ascii="Comic Sans MS" w:hAnsi="Comic Sans MS"/>
          <w:sz w:val="28"/>
          <w:szCs w:val="28"/>
        </w:rPr>
      </w:pPr>
    </w:p>
    <w:p w:rsidR="00497260" w:rsidRDefault="004972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BECOMING CHIEF:  THEN AND NOW</w:t>
      </w:r>
      <w:r>
        <w:rPr>
          <w:rFonts w:ascii="Comic Sans MS" w:hAnsi="Comic Sans MS"/>
          <w:sz w:val="28"/>
          <w:szCs w:val="28"/>
        </w:rPr>
        <w:tab/>
        <w:t>SKIT</w:t>
      </w:r>
    </w:p>
    <w:p w:rsidR="00497260" w:rsidRDefault="00497260">
      <w:pPr>
        <w:rPr>
          <w:rFonts w:ascii="Comic Sans MS" w:hAnsi="Comic Sans MS"/>
          <w:sz w:val="28"/>
          <w:szCs w:val="28"/>
        </w:rPr>
      </w:pPr>
    </w:p>
    <w:p w:rsidR="00497260" w:rsidRDefault="004972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Write and perform a skit to show how a person became chief then and now.</w:t>
      </w:r>
    </w:p>
    <w:p w:rsidR="005B2EAE" w:rsidRDefault="005B2E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Your characters’ scripts must explain how the selection of a chief happened then and now.  </w:t>
      </w:r>
    </w:p>
    <w:p w:rsidR="005B2EAE" w:rsidRDefault="005B2E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There should be 3 or 4 characters in your skit:  a father, a child, </w:t>
      </w:r>
      <w:proofErr w:type="gramStart"/>
      <w:r>
        <w:rPr>
          <w:rFonts w:ascii="Comic Sans MS" w:hAnsi="Comic Sans MS"/>
          <w:sz w:val="28"/>
          <w:szCs w:val="28"/>
        </w:rPr>
        <w:t>2</w:t>
      </w:r>
      <w:proofErr w:type="gramEnd"/>
      <w:r>
        <w:rPr>
          <w:rFonts w:ascii="Comic Sans MS" w:hAnsi="Comic Sans MS"/>
          <w:sz w:val="28"/>
          <w:szCs w:val="28"/>
        </w:rPr>
        <w:t xml:space="preserve"> other members of the band</w:t>
      </w:r>
    </w:p>
    <w:p w:rsidR="005B2EAE" w:rsidRDefault="005B2EAE">
      <w:pPr>
        <w:rPr>
          <w:rFonts w:ascii="Comic Sans MS" w:hAnsi="Comic Sans MS"/>
          <w:sz w:val="28"/>
          <w:szCs w:val="28"/>
        </w:rPr>
      </w:pPr>
    </w:p>
    <w:p w:rsidR="005B2EAE" w:rsidRDefault="005B2E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skit must explain:</w:t>
      </w:r>
    </w:p>
    <w:p w:rsidR="005B2EAE" w:rsidRPr="005B2EAE" w:rsidRDefault="005B2EAE" w:rsidP="005B2EA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B2EAE">
        <w:rPr>
          <w:rFonts w:ascii="Comic Sans MS" w:hAnsi="Comic Sans MS"/>
          <w:sz w:val="28"/>
          <w:szCs w:val="28"/>
        </w:rPr>
        <w:t>how to become chief</w:t>
      </w:r>
    </w:p>
    <w:p w:rsidR="005B2EAE" w:rsidRPr="005B2EAE" w:rsidRDefault="005B2EAE" w:rsidP="005B2EA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B2EAE">
        <w:rPr>
          <w:rFonts w:ascii="Comic Sans MS" w:hAnsi="Comic Sans MS"/>
          <w:sz w:val="28"/>
          <w:szCs w:val="28"/>
        </w:rPr>
        <w:t>how old they usually are when they become chief</w:t>
      </w:r>
      <w:r w:rsidR="00110BEF">
        <w:rPr>
          <w:rFonts w:ascii="Comic Sans MS" w:hAnsi="Comic Sans MS"/>
          <w:sz w:val="28"/>
          <w:szCs w:val="28"/>
        </w:rPr>
        <w:t xml:space="preserve"> (old or young?)</w:t>
      </w:r>
      <w:bookmarkStart w:id="0" w:name="_GoBack"/>
      <w:bookmarkEnd w:id="0"/>
    </w:p>
    <w:p w:rsidR="005B2EAE" w:rsidRPr="005B2EAE" w:rsidRDefault="005B2EAE" w:rsidP="005B2EA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B2EAE">
        <w:rPr>
          <w:rFonts w:ascii="Comic Sans MS" w:hAnsi="Comic Sans MS"/>
          <w:sz w:val="28"/>
          <w:szCs w:val="28"/>
        </w:rPr>
        <w:t>how long they can be chief</w:t>
      </w:r>
    </w:p>
    <w:p w:rsidR="00497260" w:rsidRDefault="005B2EAE" w:rsidP="005B2EA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B2EAE">
        <w:rPr>
          <w:rFonts w:ascii="Comic Sans MS" w:hAnsi="Comic Sans MS"/>
          <w:sz w:val="28"/>
          <w:szCs w:val="28"/>
        </w:rPr>
        <w:t xml:space="preserve">training </w:t>
      </w:r>
      <w:r>
        <w:rPr>
          <w:rFonts w:ascii="Comic Sans MS" w:hAnsi="Comic Sans MS"/>
          <w:sz w:val="28"/>
          <w:szCs w:val="28"/>
        </w:rPr>
        <w:t>and education to become a chief</w:t>
      </w:r>
      <w:r w:rsidRPr="005B2EAE">
        <w:rPr>
          <w:rFonts w:ascii="Comic Sans MS" w:hAnsi="Comic Sans MS"/>
          <w:sz w:val="28"/>
          <w:szCs w:val="28"/>
        </w:rPr>
        <w:t xml:space="preserve"> </w:t>
      </w:r>
    </w:p>
    <w:p w:rsidR="005B2EAE" w:rsidRDefault="005B2EAE" w:rsidP="005B2EAE">
      <w:pPr>
        <w:rPr>
          <w:rFonts w:ascii="Comic Sans MS" w:hAnsi="Comic Sans MS"/>
          <w:sz w:val="28"/>
          <w:szCs w:val="28"/>
        </w:rPr>
      </w:pPr>
    </w:p>
    <w:p w:rsidR="005B2EAE" w:rsidRDefault="005B2EAE" w:rsidP="005B2E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Rubric</w:t>
      </w:r>
    </w:p>
    <w:p w:rsidR="005B2EAE" w:rsidRDefault="005B2EAE" w:rsidP="005B2EA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ab/>
        <w:t>Thorough, insightful portrayal of the selection process</w:t>
      </w:r>
    </w:p>
    <w:p w:rsidR="005B2EAE" w:rsidRDefault="005B2EAE" w:rsidP="005B2EA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 </w:t>
      </w:r>
      <w:r>
        <w:rPr>
          <w:rFonts w:ascii="Comic Sans MS" w:hAnsi="Comic Sans MS"/>
          <w:sz w:val="28"/>
          <w:szCs w:val="28"/>
        </w:rPr>
        <w:tab/>
        <w:t>Accurate, complete portrayal of the selection process</w:t>
      </w:r>
    </w:p>
    <w:p w:rsidR="005B2EAE" w:rsidRDefault="005B2EAE" w:rsidP="005B2EA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ab/>
        <w:t>Basic portrayal of the selection process</w:t>
      </w:r>
    </w:p>
    <w:p w:rsidR="005B2EAE" w:rsidRDefault="005B2EAE" w:rsidP="005B2E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ab/>
        <w:t>Some support required to accurately portray selection process</w:t>
      </w:r>
    </w:p>
    <w:p w:rsidR="005B2EAE" w:rsidRDefault="005B2EAE" w:rsidP="005B2E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  <w:t>Some inaccuracies in the portrayal of the selection process</w:t>
      </w:r>
    </w:p>
    <w:p w:rsidR="005B2EAE" w:rsidRPr="005B2EAE" w:rsidRDefault="005B2EAE" w:rsidP="005B2EAE">
      <w:pPr>
        <w:rPr>
          <w:rFonts w:ascii="Comic Sans MS" w:hAnsi="Comic Sans MS"/>
          <w:sz w:val="28"/>
          <w:szCs w:val="28"/>
        </w:rPr>
      </w:pPr>
    </w:p>
    <w:sectPr w:rsidR="005B2EAE" w:rsidRPr="005B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A8E"/>
    <w:multiLevelType w:val="multilevel"/>
    <w:tmpl w:val="B6F0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24159"/>
    <w:multiLevelType w:val="hybridMultilevel"/>
    <w:tmpl w:val="60D2C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60"/>
    <w:rsid w:val="00110BEF"/>
    <w:rsid w:val="00497260"/>
    <w:rsid w:val="005B2EAE"/>
    <w:rsid w:val="009173B4"/>
    <w:rsid w:val="00E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Mireau</dc:creator>
  <cp:lastModifiedBy>Virginia Mireau</cp:lastModifiedBy>
  <cp:revision>2</cp:revision>
  <dcterms:created xsi:type="dcterms:W3CDTF">2012-12-20T16:30:00Z</dcterms:created>
  <dcterms:modified xsi:type="dcterms:W3CDTF">2012-12-20T16:30:00Z</dcterms:modified>
</cp:coreProperties>
</file>