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4" w:rsidRDefault="00126054" w:rsidP="00126054"/>
    <w:p w:rsidR="00126054" w:rsidRPr="00F22E33" w:rsidRDefault="00DC0E14" w:rsidP="00126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Grade 4 Math </w:t>
      </w:r>
      <w:r w:rsidR="00753504">
        <w:rPr>
          <w:b/>
          <w:sz w:val="36"/>
          <w:szCs w:val="36"/>
        </w:rPr>
        <w:br/>
        <w:t>Unit 8</w:t>
      </w:r>
      <w:r w:rsidR="00126054">
        <w:rPr>
          <w:b/>
          <w:sz w:val="36"/>
          <w:szCs w:val="36"/>
        </w:rPr>
        <w:t xml:space="preserve"> – Multiplication and Division</w:t>
      </w:r>
      <w:r w:rsidR="000C1AB1">
        <w:rPr>
          <w:b/>
          <w:sz w:val="36"/>
          <w:szCs w:val="36"/>
        </w:rPr>
        <w:t xml:space="preserve"> of Larger Numbers</w:t>
      </w:r>
    </w:p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pPr>
              <w:rPr>
                <w:b/>
              </w:rPr>
            </w:pPr>
            <w:r w:rsidRPr="00A10CF5">
              <w:rPr>
                <w:b/>
              </w:rPr>
              <w:t xml:space="preserve">N </w:t>
            </w:r>
            <w:r w:rsidR="006613E5">
              <w:rPr>
                <w:b/>
              </w:rPr>
              <w:t>4.3</w:t>
            </w:r>
            <w:r w:rsidRPr="00A10CF5">
              <w:rPr>
                <w:b/>
              </w:rPr>
              <w:t xml:space="preserve"> </w:t>
            </w:r>
            <w:r>
              <w:rPr>
                <w:b/>
              </w:rPr>
              <w:t xml:space="preserve">I can </w:t>
            </w:r>
            <w:r>
              <w:rPr>
                <w:b/>
                <w:bCs/>
              </w:rPr>
              <w:t>multiply (</w:t>
            </w:r>
            <w:r w:rsidR="000C1AB1">
              <w:rPr>
                <w:b/>
                <w:bCs/>
              </w:rPr>
              <w:t>2 digit or 3 digit by 1 digit</w:t>
            </w:r>
            <w:r w:rsidR="006613E5">
              <w:rPr>
                <w:b/>
                <w:bCs/>
              </w:rPr>
              <w:t>)</w:t>
            </w:r>
          </w:p>
        </w:tc>
        <w:tc>
          <w:tcPr>
            <w:tcW w:w="738" w:type="dxa"/>
          </w:tcPr>
          <w:p w:rsidR="00126054" w:rsidRPr="00A10CF5" w:rsidRDefault="00126054" w:rsidP="0049209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DC0E14" w:rsidRPr="00A10CF5" w:rsidTr="00126054">
        <w:tc>
          <w:tcPr>
            <w:tcW w:w="8838" w:type="dxa"/>
          </w:tcPr>
          <w:p w:rsidR="00DC0E14" w:rsidRPr="00A10CF5" w:rsidRDefault="00DC0E14" w:rsidP="0049209A">
            <w:r>
              <w:t>I can apply mental mathematics strategies.</w:t>
            </w:r>
          </w:p>
        </w:tc>
        <w:tc>
          <w:tcPr>
            <w:tcW w:w="738" w:type="dxa"/>
          </w:tcPr>
          <w:p w:rsidR="00DC0E14" w:rsidRPr="00A10CF5" w:rsidRDefault="00DC0E14" w:rsidP="0049209A"/>
        </w:tc>
      </w:tr>
      <w:tr w:rsidR="00DC0E14" w:rsidRPr="00A10CF5" w:rsidTr="00126054">
        <w:tc>
          <w:tcPr>
            <w:tcW w:w="8838" w:type="dxa"/>
          </w:tcPr>
          <w:p w:rsidR="00DC0E14" w:rsidRPr="00A10CF5" w:rsidRDefault="00DC0E14" w:rsidP="0049209A">
            <w:r>
              <w:t xml:space="preserve">I can explain the results of multiplying by 0 and 1. </w:t>
            </w:r>
          </w:p>
        </w:tc>
        <w:tc>
          <w:tcPr>
            <w:tcW w:w="738" w:type="dxa"/>
          </w:tcPr>
          <w:p w:rsidR="00DC0E14" w:rsidRPr="00A10CF5" w:rsidRDefault="00DC0E14" w:rsidP="0049209A"/>
        </w:tc>
      </w:tr>
    </w:tbl>
    <w:p w:rsidR="00126054" w:rsidRDefault="00126054" w:rsidP="00126054"/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6613E5" w:rsidRPr="00A10CF5" w:rsidTr="00E94FD8">
        <w:tc>
          <w:tcPr>
            <w:tcW w:w="8838" w:type="dxa"/>
          </w:tcPr>
          <w:p w:rsidR="006613E5" w:rsidRPr="00A10CF5" w:rsidRDefault="006613E5" w:rsidP="00E94FD8">
            <w:pPr>
              <w:rPr>
                <w:b/>
              </w:rPr>
            </w:pPr>
            <w:r>
              <w:rPr>
                <w:b/>
              </w:rPr>
              <w:t>N 4.4</w:t>
            </w:r>
            <w:r w:rsidRPr="00A10CF5">
              <w:rPr>
                <w:b/>
              </w:rPr>
              <w:t xml:space="preserve"> </w:t>
            </w:r>
            <w:r>
              <w:rPr>
                <w:b/>
              </w:rPr>
              <w:t xml:space="preserve">I can </w:t>
            </w:r>
            <w:r w:rsidR="00FF3F5D">
              <w:rPr>
                <w:b/>
              </w:rPr>
              <w:t>multiply (2 digit or 3 digit by 1 digit)</w:t>
            </w:r>
            <w:r>
              <w:rPr>
                <w:b/>
              </w:rPr>
              <w:t>.</w:t>
            </w:r>
          </w:p>
        </w:tc>
        <w:tc>
          <w:tcPr>
            <w:tcW w:w="738" w:type="dxa"/>
          </w:tcPr>
          <w:p w:rsidR="006613E5" w:rsidRPr="00A10CF5" w:rsidRDefault="006613E5" w:rsidP="00E94FD8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76EEE" w:rsidRPr="00A10CF5" w:rsidTr="00E94FD8">
        <w:tc>
          <w:tcPr>
            <w:tcW w:w="8838" w:type="dxa"/>
          </w:tcPr>
          <w:p w:rsidR="00176EEE" w:rsidRPr="00A10CF5" w:rsidRDefault="00176EEE" w:rsidP="00E94FD8">
            <w:r w:rsidRPr="00A10CF5">
              <w:t>I can use personal strategies for multiplication, with and without manipulatives.</w:t>
            </w:r>
          </w:p>
        </w:tc>
        <w:tc>
          <w:tcPr>
            <w:tcW w:w="738" w:type="dxa"/>
          </w:tcPr>
          <w:p w:rsidR="00176EEE" w:rsidRPr="00A10CF5" w:rsidRDefault="00176EEE" w:rsidP="00E94FD8"/>
        </w:tc>
      </w:tr>
      <w:tr w:rsidR="00176EEE" w:rsidRPr="00A10CF5" w:rsidTr="00E94FD8">
        <w:tc>
          <w:tcPr>
            <w:tcW w:w="8838" w:type="dxa"/>
          </w:tcPr>
          <w:p w:rsidR="00176EEE" w:rsidRPr="00A10CF5" w:rsidRDefault="00176EEE" w:rsidP="00E94FD8">
            <w:r w:rsidRPr="00A10CF5">
              <w:t xml:space="preserve"> I can use arrays to represent multiplication.</w:t>
            </w:r>
          </w:p>
        </w:tc>
        <w:tc>
          <w:tcPr>
            <w:tcW w:w="738" w:type="dxa"/>
          </w:tcPr>
          <w:p w:rsidR="00176EEE" w:rsidRPr="00A10CF5" w:rsidRDefault="00176EEE" w:rsidP="00E94FD8"/>
        </w:tc>
      </w:tr>
      <w:tr w:rsidR="00176EEE" w:rsidRPr="00A10CF5" w:rsidTr="00E94FD8">
        <w:tc>
          <w:tcPr>
            <w:tcW w:w="8838" w:type="dxa"/>
          </w:tcPr>
          <w:p w:rsidR="00176EEE" w:rsidRPr="00A10CF5" w:rsidRDefault="00176EEE" w:rsidP="00E94FD8">
            <w:r w:rsidRPr="00A10CF5">
              <w:t>I can connect concrete representations to symbolic representations.</w:t>
            </w:r>
          </w:p>
        </w:tc>
        <w:tc>
          <w:tcPr>
            <w:tcW w:w="738" w:type="dxa"/>
          </w:tcPr>
          <w:p w:rsidR="00176EEE" w:rsidRPr="00A10CF5" w:rsidRDefault="00176EEE" w:rsidP="00E94FD8"/>
        </w:tc>
      </w:tr>
      <w:tr w:rsidR="00176EEE" w:rsidRPr="00A10CF5" w:rsidTr="00E94FD8">
        <w:tc>
          <w:tcPr>
            <w:tcW w:w="8838" w:type="dxa"/>
          </w:tcPr>
          <w:p w:rsidR="00176EEE" w:rsidRPr="00A10CF5" w:rsidRDefault="00176EEE" w:rsidP="00E94FD8">
            <w:r w:rsidRPr="00A10CF5">
              <w:t>I can estimate products.</w:t>
            </w:r>
          </w:p>
        </w:tc>
        <w:tc>
          <w:tcPr>
            <w:tcW w:w="738" w:type="dxa"/>
          </w:tcPr>
          <w:p w:rsidR="00176EEE" w:rsidRPr="00A10CF5" w:rsidRDefault="00176EEE" w:rsidP="00E94FD8"/>
        </w:tc>
      </w:tr>
      <w:tr w:rsidR="00176EEE" w:rsidRPr="00A10CF5" w:rsidTr="00E94FD8">
        <w:tc>
          <w:tcPr>
            <w:tcW w:w="8838" w:type="dxa"/>
          </w:tcPr>
          <w:p w:rsidR="00176EEE" w:rsidRPr="00A10CF5" w:rsidRDefault="00176EEE" w:rsidP="00E94FD8">
            <w:r w:rsidRPr="00A10CF5">
              <w:t>I can solve problems.</w:t>
            </w:r>
          </w:p>
        </w:tc>
        <w:tc>
          <w:tcPr>
            <w:tcW w:w="738" w:type="dxa"/>
          </w:tcPr>
          <w:p w:rsidR="00176EEE" w:rsidRPr="00A10CF5" w:rsidRDefault="00176EEE" w:rsidP="00E94FD8"/>
        </w:tc>
      </w:tr>
    </w:tbl>
    <w:p w:rsidR="006613E5" w:rsidRPr="00A10CF5" w:rsidRDefault="006613E5" w:rsidP="00126054"/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pPr>
              <w:rPr>
                <w:b/>
              </w:rPr>
            </w:pPr>
            <w:r w:rsidRPr="00A10CF5">
              <w:rPr>
                <w:b/>
              </w:rPr>
              <w:t xml:space="preserve">N 4.5 </w:t>
            </w:r>
            <w:r>
              <w:rPr>
                <w:b/>
              </w:rPr>
              <w:t xml:space="preserve">I can divide </w:t>
            </w:r>
            <w:r w:rsidRPr="00A10CF5">
              <w:rPr>
                <w:b/>
                <w:bCs/>
              </w:rPr>
              <w:t xml:space="preserve">(1-digit divisor and up to 2-digit dividend) </w:t>
            </w:r>
          </w:p>
        </w:tc>
        <w:tc>
          <w:tcPr>
            <w:tcW w:w="738" w:type="dxa"/>
          </w:tcPr>
          <w:p w:rsidR="00126054" w:rsidRPr="00A10CF5" w:rsidRDefault="00126054" w:rsidP="0049209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explain using my own strategy how to divide with or without manipulatives.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estimate quotients.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explain my answer when I divide by 1.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solve problems using division of a whole number.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relate multiplication to division.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</w:tbl>
    <w:p w:rsidR="00126054" w:rsidRDefault="00126054" w:rsidP="00126054"/>
    <w:p w:rsidR="00126054" w:rsidRPr="0074055E" w:rsidRDefault="00126054" w:rsidP="00126054">
      <w:pPr>
        <w:pStyle w:val="NoSpacing"/>
        <w:rPr>
          <w:b/>
        </w:rPr>
      </w:pPr>
      <w:r>
        <w:rPr>
          <w:b/>
        </w:rPr>
        <w:t xml:space="preserve">Learning Activities and </w:t>
      </w:r>
      <w:r w:rsidRPr="0074055E">
        <w:rPr>
          <w:b/>
        </w:rPr>
        <w:t>Assessments</w:t>
      </w:r>
    </w:p>
    <w:tbl>
      <w:tblPr>
        <w:tblStyle w:val="TableGrid"/>
        <w:tblW w:w="10008" w:type="dxa"/>
        <w:tblLayout w:type="fixed"/>
        <w:tblLook w:val="04A0"/>
      </w:tblPr>
      <w:tblGrid>
        <w:gridCol w:w="900"/>
        <w:gridCol w:w="4698"/>
        <w:gridCol w:w="2700"/>
        <w:gridCol w:w="1710"/>
      </w:tblGrid>
      <w:tr w:rsidR="00126054" w:rsidTr="00126054">
        <w:tc>
          <w:tcPr>
            <w:tcW w:w="90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Date</w:t>
            </w:r>
          </w:p>
        </w:tc>
        <w:tc>
          <w:tcPr>
            <w:tcW w:w="4698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Lesson Activity</w:t>
            </w:r>
          </w:p>
        </w:tc>
        <w:tc>
          <w:tcPr>
            <w:tcW w:w="270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Assessment (f/s)</w:t>
            </w:r>
          </w:p>
        </w:tc>
        <w:tc>
          <w:tcPr>
            <w:tcW w:w="171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Self-Reflection</w:t>
            </w:r>
          </w:p>
          <w:p w:rsidR="00126054" w:rsidRDefault="00126054" w:rsidP="00126054">
            <w:r>
              <w:t xml:space="preserve">   </w:t>
            </w:r>
            <w:r>
              <w:sym w:font="Wingdings" w:char="F04A"/>
            </w:r>
            <w:r>
              <w:t xml:space="preserve">      </w:t>
            </w:r>
            <w:r>
              <w:sym w:font="Wingdings" w:char="F04B"/>
            </w:r>
            <w:r>
              <w:t xml:space="preserve">      </w:t>
            </w:r>
            <w:r>
              <w:sym w:font="Wingdings" w:char="F04C"/>
            </w:r>
          </w:p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</w:tbl>
    <w:p w:rsidR="00007D97" w:rsidRDefault="00575EE8"/>
    <w:sectPr w:rsidR="00007D97" w:rsidSect="0012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26054"/>
    <w:rsid w:val="000C1AB1"/>
    <w:rsid w:val="0012301E"/>
    <w:rsid w:val="00126054"/>
    <w:rsid w:val="00176EEE"/>
    <w:rsid w:val="00365C8C"/>
    <w:rsid w:val="00367F47"/>
    <w:rsid w:val="004561BE"/>
    <w:rsid w:val="00521680"/>
    <w:rsid w:val="00575EE8"/>
    <w:rsid w:val="006613E5"/>
    <w:rsid w:val="00723475"/>
    <w:rsid w:val="00753504"/>
    <w:rsid w:val="00CA4AD5"/>
    <w:rsid w:val="00CB108E"/>
    <w:rsid w:val="00DC0E14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6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jade.ballek</dc:creator>
  <cp:keywords/>
  <dc:description/>
  <cp:lastModifiedBy>kimberley.johnson</cp:lastModifiedBy>
  <cp:revision>2</cp:revision>
  <dcterms:created xsi:type="dcterms:W3CDTF">2010-10-25T14:01:00Z</dcterms:created>
  <dcterms:modified xsi:type="dcterms:W3CDTF">2010-10-25T14:01:00Z</dcterms:modified>
</cp:coreProperties>
</file>