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39776" w14:textId="146A95FC" w:rsidR="00A72C08" w:rsidRPr="00A1321F" w:rsidRDefault="00A1321F" w:rsidP="00A72C08">
      <w:pPr>
        <w:jc w:val="center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 w:rsidRPr="00A1321F">
        <w:rPr>
          <w:rFonts w:ascii="Cambria" w:hAnsi="Cambria"/>
          <w:b/>
          <w:sz w:val="28"/>
          <w:szCs w:val="28"/>
          <w:u w:val="single"/>
        </w:rPr>
        <w:t>Carbon Snake</w:t>
      </w:r>
    </w:p>
    <w:p w14:paraId="23239777" w14:textId="77777777" w:rsidR="00A72C08" w:rsidRPr="00A1321F" w:rsidRDefault="00A72C08" w:rsidP="00A72C08">
      <w:pPr>
        <w:rPr>
          <w:rFonts w:ascii="Cambria" w:hAnsi="Cambria"/>
          <w:b/>
          <w:u w:val="single"/>
        </w:rPr>
      </w:pPr>
      <w:r w:rsidRPr="00A1321F">
        <w:rPr>
          <w:rFonts w:ascii="Cambria" w:hAnsi="Cambria"/>
          <w:b/>
          <w:u w:val="single"/>
        </w:rPr>
        <w:t>Curriculum Links:</w:t>
      </w:r>
    </w:p>
    <w:p w14:paraId="38737CC0" w14:textId="28AB110E" w:rsidR="00C3587D" w:rsidRPr="00A1321F" w:rsidRDefault="00183794" w:rsidP="00C3587D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5" w:history="1">
        <w:r w:rsidR="00C3587D" w:rsidRPr="00A1321F">
          <w:rPr>
            <w:rFonts w:ascii="Cambria" w:eastAsia="Times New Roman" w:hAnsi="Cambria" w:cs="Times New Roman"/>
            <w:bCs/>
          </w:rPr>
          <w:t>LS2.1</w:t>
        </w:r>
      </w:hyperlink>
      <w:r w:rsidR="00C3587D" w:rsidRPr="00A1321F">
        <w:rPr>
          <w:rFonts w:ascii="Cambria" w:eastAsia="Times New Roman" w:hAnsi="Cambria" w:cs="Times New Roman"/>
        </w:rPr>
        <w:t xml:space="preserve"> </w:t>
      </w:r>
      <w:r w:rsidR="00C3587D" w:rsidRPr="00A1321F">
        <w:rPr>
          <w:rFonts w:ascii="Cambria" w:eastAsia="Times New Roman" w:hAnsi="Cambria" w:cs="Times New Roman"/>
          <w:bCs/>
        </w:rPr>
        <w:t xml:space="preserve">Investigate properties (e.g., </w:t>
      </w:r>
      <w:proofErr w:type="spellStart"/>
      <w:r w:rsidR="00C3587D" w:rsidRPr="00A1321F">
        <w:rPr>
          <w:rFonts w:ascii="Cambria" w:eastAsia="Times New Roman" w:hAnsi="Cambria" w:cs="Times New Roman"/>
          <w:bCs/>
        </w:rPr>
        <w:t>colour</w:t>
      </w:r>
      <w:proofErr w:type="spellEnd"/>
      <w:r w:rsidR="00C3587D" w:rsidRPr="00A1321F">
        <w:rPr>
          <w:rFonts w:ascii="Cambria" w:eastAsia="Times New Roman" w:hAnsi="Cambria" w:cs="Times New Roman"/>
          <w:bCs/>
        </w:rPr>
        <w:t>, taste, smell, shape, and texture) of familiar liquids and solids. [SI]</w:t>
      </w:r>
    </w:p>
    <w:p w14:paraId="45BA1D87" w14:textId="77777777" w:rsidR="00C3587D" w:rsidRPr="00A1321F" w:rsidRDefault="00C3587D" w:rsidP="00C3587D">
      <w:pPr>
        <w:spacing w:after="0" w:line="240" w:lineRule="auto"/>
        <w:textAlignment w:val="top"/>
        <w:rPr>
          <w:rFonts w:ascii="Cambria" w:hAnsi="Cambria"/>
        </w:rPr>
      </w:pPr>
    </w:p>
    <w:p w14:paraId="1E8DFCBE" w14:textId="56119165" w:rsidR="00C3587D" w:rsidRPr="00A1321F" w:rsidRDefault="00183794" w:rsidP="00A1321F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6" w:history="1">
        <w:r w:rsidR="00C3587D" w:rsidRPr="00A1321F">
          <w:rPr>
            <w:rFonts w:ascii="Cambria" w:eastAsia="Times New Roman" w:hAnsi="Cambria" w:cs="Times New Roman"/>
            <w:bCs/>
          </w:rPr>
          <w:t>MC5.1</w:t>
        </w:r>
      </w:hyperlink>
      <w:r w:rsidR="00C3587D" w:rsidRPr="00A1321F">
        <w:rPr>
          <w:rFonts w:ascii="Cambria" w:eastAsia="Times New Roman" w:hAnsi="Cambria" w:cs="Times New Roman"/>
        </w:rPr>
        <w:t xml:space="preserve"> </w:t>
      </w:r>
      <w:r w:rsidR="00C3587D" w:rsidRPr="00A1321F">
        <w:rPr>
          <w:rFonts w:ascii="Cambria" w:eastAsia="Times New Roman" w:hAnsi="Cambria" w:cs="Times New Roman"/>
          <w:bCs/>
        </w:rPr>
        <w:t>Investigate the characteristics and physical properties of materials in solid, liquid, and gaseous states of matter. [CP, SI]</w:t>
      </w:r>
    </w:p>
    <w:p w14:paraId="7B03A781" w14:textId="77777777" w:rsidR="00A1321F" w:rsidRPr="00A1321F" w:rsidRDefault="00A1321F" w:rsidP="00A1321F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</w:p>
    <w:p w14:paraId="14675639" w14:textId="2952CECF" w:rsidR="00C3587D" w:rsidRPr="00A1321F" w:rsidRDefault="00A72C08" w:rsidP="00A1321F">
      <w:pPr>
        <w:rPr>
          <w:rFonts w:ascii="Cambria" w:hAnsi="Cambria"/>
        </w:rPr>
      </w:pPr>
      <w:r w:rsidRPr="00A1321F">
        <w:rPr>
          <w:rFonts w:ascii="Cambria" w:hAnsi="Cambria"/>
        </w:rPr>
        <w:t xml:space="preserve">MC5.2 </w:t>
      </w:r>
      <w:r w:rsidRPr="00A1321F">
        <w:rPr>
          <w:rFonts w:ascii="Cambria" w:hAnsi="Cambria"/>
          <w:bCs/>
          <w:shd w:val="clear" w:color="auto" w:fill="FFFFFF"/>
        </w:rPr>
        <w:t>Investigate how reversible and non-reversible changes, including changes of state, alter materials. [SI]</w:t>
      </w:r>
      <w:r w:rsidRPr="00A1321F">
        <w:rPr>
          <w:rStyle w:val="apple-converted-space"/>
          <w:rFonts w:ascii="Cambria" w:hAnsi="Cambria"/>
          <w:shd w:val="clear" w:color="auto" w:fill="FFFFFF"/>
        </w:rPr>
        <w:t> </w:t>
      </w:r>
    </w:p>
    <w:p w14:paraId="23239780" w14:textId="77777777" w:rsidR="00A72C08" w:rsidRPr="00A1321F" w:rsidRDefault="00A72C08" w:rsidP="00A72C08">
      <w:pPr>
        <w:rPr>
          <w:rStyle w:val="apple-converted-space"/>
          <w:rFonts w:ascii="Cambria" w:hAnsi="Cambria"/>
          <w:shd w:val="clear" w:color="auto" w:fill="FFFFFF"/>
        </w:rPr>
      </w:pPr>
      <w:r w:rsidRPr="00A1321F">
        <w:rPr>
          <w:rFonts w:ascii="Cambria" w:hAnsi="Cambria"/>
        </w:rPr>
        <w:t xml:space="preserve">AE9.1 </w:t>
      </w:r>
      <w:r w:rsidRPr="00A1321F">
        <w:rPr>
          <w:rFonts w:ascii="Cambria" w:hAnsi="Cambria"/>
          <w:bCs/>
          <w:shd w:val="clear" w:color="auto" w:fill="FFFFFF"/>
        </w:rPr>
        <w:t>Distinguish between physical and chemical properties of common substances, including those found in household, commercial, industrial, and agricultural applications. [SI]</w:t>
      </w:r>
      <w:r w:rsidRPr="00A1321F">
        <w:rPr>
          <w:rStyle w:val="apple-converted-space"/>
          <w:rFonts w:ascii="Cambria" w:hAnsi="Cambria"/>
          <w:shd w:val="clear" w:color="auto" w:fill="FFFFFF"/>
        </w:rPr>
        <w:t> </w:t>
      </w:r>
    </w:p>
    <w:p w14:paraId="0C7F52C3" w14:textId="77777777" w:rsidR="00A1321F" w:rsidRPr="00A1321F" w:rsidRDefault="00183794" w:rsidP="00A1321F">
      <w:pPr>
        <w:spacing w:after="0" w:line="240" w:lineRule="auto"/>
        <w:textAlignment w:val="top"/>
        <w:rPr>
          <w:rFonts w:ascii="Cambria" w:eastAsia="Times New Roman" w:hAnsi="Cambria" w:cs="Times New Roman"/>
        </w:rPr>
      </w:pPr>
      <w:hyperlink r:id="rId7" w:history="1">
        <w:r w:rsidR="00A1321F" w:rsidRPr="00A1321F">
          <w:rPr>
            <w:rFonts w:ascii="Cambria" w:eastAsia="Times New Roman" w:hAnsi="Cambria" w:cs="Times New Roman"/>
            <w:bCs/>
          </w:rPr>
          <w:t>AE9.2</w:t>
        </w:r>
      </w:hyperlink>
    </w:p>
    <w:p w14:paraId="0B96BA71" w14:textId="77777777" w:rsidR="00A1321F" w:rsidRPr="00A1321F" w:rsidRDefault="00A1321F" w:rsidP="00A1321F">
      <w:pPr>
        <w:spacing w:after="0" w:line="240" w:lineRule="auto"/>
        <w:textAlignment w:val="top"/>
        <w:rPr>
          <w:rFonts w:ascii="Cambria" w:eastAsia="Times New Roman" w:hAnsi="Cambria" w:cs="Times New Roman"/>
          <w:bCs/>
        </w:rPr>
      </w:pPr>
      <w:r w:rsidRPr="00A1321F">
        <w:rPr>
          <w:rFonts w:ascii="Cambria" w:eastAsia="Times New Roman" w:hAnsi="Cambria" w:cs="Times New Roman"/>
          <w:bCs/>
        </w:rPr>
        <w:t>Analyze historical explanations of the structure of matter up to and including:</w:t>
      </w:r>
    </w:p>
    <w:p w14:paraId="307B2BFC" w14:textId="77777777" w:rsidR="00A1321F" w:rsidRPr="00A1321F" w:rsidRDefault="00A1321F" w:rsidP="00A1321F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textAlignment w:val="top"/>
        <w:rPr>
          <w:rFonts w:ascii="Cambria" w:eastAsia="Times New Roman" w:hAnsi="Cambria" w:cs="Times New Roman"/>
          <w:bCs/>
        </w:rPr>
      </w:pPr>
      <w:r w:rsidRPr="00A1321F">
        <w:rPr>
          <w:rFonts w:ascii="Cambria" w:eastAsia="Times New Roman" w:hAnsi="Cambria" w:cs="Times New Roman"/>
          <w:bCs/>
        </w:rPr>
        <w:t>Dalton model</w:t>
      </w:r>
    </w:p>
    <w:p w14:paraId="00533F76" w14:textId="77777777" w:rsidR="00A1321F" w:rsidRPr="00A1321F" w:rsidRDefault="00A1321F" w:rsidP="00A1321F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textAlignment w:val="top"/>
        <w:rPr>
          <w:rFonts w:ascii="Cambria" w:eastAsia="Times New Roman" w:hAnsi="Cambria" w:cs="Times New Roman"/>
          <w:bCs/>
        </w:rPr>
      </w:pPr>
      <w:r w:rsidRPr="00A1321F">
        <w:rPr>
          <w:rFonts w:ascii="Cambria" w:eastAsia="Times New Roman" w:hAnsi="Cambria" w:cs="Times New Roman"/>
          <w:bCs/>
        </w:rPr>
        <w:t>Thomson model</w:t>
      </w:r>
    </w:p>
    <w:p w14:paraId="6C160E67" w14:textId="77777777" w:rsidR="00A1321F" w:rsidRPr="00A1321F" w:rsidRDefault="00A1321F" w:rsidP="00A1321F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textAlignment w:val="top"/>
        <w:rPr>
          <w:rFonts w:ascii="Cambria" w:eastAsia="Times New Roman" w:hAnsi="Cambria" w:cs="Times New Roman"/>
          <w:bCs/>
        </w:rPr>
      </w:pPr>
      <w:r w:rsidRPr="00A1321F">
        <w:rPr>
          <w:rFonts w:ascii="Cambria" w:eastAsia="Times New Roman" w:hAnsi="Cambria" w:cs="Times New Roman"/>
          <w:bCs/>
        </w:rPr>
        <w:t>Rutherford model</w:t>
      </w:r>
    </w:p>
    <w:p w14:paraId="6359F0FF" w14:textId="2533652E" w:rsidR="00A1321F" w:rsidRPr="00A1321F" w:rsidRDefault="00A1321F" w:rsidP="00A1321F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textAlignment w:val="top"/>
        <w:rPr>
          <w:rFonts w:ascii="Cambria" w:eastAsia="Times New Roman" w:hAnsi="Cambria" w:cs="Times New Roman"/>
          <w:bCs/>
        </w:rPr>
      </w:pPr>
      <w:r w:rsidRPr="00A1321F">
        <w:rPr>
          <w:rFonts w:ascii="Cambria" w:eastAsia="Times New Roman" w:hAnsi="Cambria" w:cs="Times New Roman"/>
          <w:bCs/>
        </w:rPr>
        <w:t>Bohr model of the atom.</w:t>
      </w:r>
    </w:p>
    <w:p w14:paraId="23239781" w14:textId="77777777" w:rsidR="00A72C08" w:rsidRPr="00C3587D" w:rsidRDefault="00A72C08" w:rsidP="00A72C08">
      <w:pPr>
        <w:pStyle w:val="NormalWeb"/>
        <w:shd w:val="clear" w:color="auto" w:fill="FFFFFF"/>
        <w:spacing w:before="0" w:beforeAutospacing="0" w:after="180" w:afterAutospacing="0" w:line="293" w:lineRule="atLeast"/>
        <w:rPr>
          <w:rFonts w:ascii="Cambria" w:hAnsi="Cambria" w:cs="Arial"/>
          <w:sz w:val="22"/>
          <w:szCs w:val="22"/>
        </w:rPr>
      </w:pPr>
      <w:r w:rsidRPr="00C3587D">
        <w:rPr>
          <w:rFonts w:ascii="Cambria" w:hAnsi="Cambria"/>
          <w:b/>
          <w:u w:val="single"/>
        </w:rPr>
        <w:t xml:space="preserve">Science Background: </w:t>
      </w:r>
    </w:p>
    <w:p w14:paraId="23239782" w14:textId="2CBAC7C8" w:rsidR="00A72C08" w:rsidRDefault="00A1321F" w:rsidP="00A72C08">
      <w:pPr>
        <w:numPr>
          <w:ilvl w:val="0"/>
          <w:numId w:val="2"/>
        </w:numPr>
        <w:spacing w:after="0" w:line="240" w:lineRule="auto"/>
        <w:ind w:left="45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Sulfuric acid removes water from the sugar (Dehydration).</w:t>
      </w:r>
    </w:p>
    <w:p w14:paraId="329B4270" w14:textId="77777777" w:rsidR="00A1321F" w:rsidRPr="00A1321F" w:rsidRDefault="00A1321F" w:rsidP="00A1321F">
      <w:pPr>
        <w:numPr>
          <w:ilvl w:val="0"/>
          <w:numId w:val="2"/>
        </w:numPr>
        <w:spacing w:after="0" w:line="240" w:lineRule="auto"/>
        <w:ind w:left="450"/>
        <w:rPr>
          <w:rFonts w:ascii="Cambria" w:hAnsi="Cambria"/>
        </w:rPr>
      </w:pPr>
      <w:r>
        <w:rPr>
          <w:rFonts w:ascii="Cambria" w:eastAsia="Times New Roman" w:hAnsi="Cambria" w:cs="Arial"/>
        </w:rPr>
        <w:t>Reaction is very exothermic (releases heat)</w:t>
      </w:r>
    </w:p>
    <w:p w14:paraId="40B5148F" w14:textId="7DE284BE" w:rsidR="00A1321F" w:rsidRDefault="00A1321F" w:rsidP="00A1321F">
      <w:pPr>
        <w:numPr>
          <w:ilvl w:val="0"/>
          <w:numId w:val="2"/>
        </w:numPr>
        <w:spacing w:after="0" w:line="240" w:lineRule="auto"/>
        <w:ind w:left="450"/>
        <w:rPr>
          <w:rFonts w:ascii="Cambria" w:hAnsi="Cambria"/>
        </w:rPr>
      </w:pPr>
      <w:r>
        <w:rPr>
          <w:rFonts w:ascii="Cambria" w:hAnsi="Cambria"/>
        </w:rPr>
        <w:t>With water removes you are left with elemental carbon</w:t>
      </w:r>
    </w:p>
    <w:p w14:paraId="760B6235" w14:textId="6CC58FB2" w:rsidR="00A1321F" w:rsidRPr="00A1321F" w:rsidRDefault="00A1321F" w:rsidP="00A1321F">
      <w:pPr>
        <w:numPr>
          <w:ilvl w:val="0"/>
          <w:numId w:val="2"/>
        </w:numPr>
        <w:spacing w:after="0" w:line="240" w:lineRule="auto"/>
        <w:ind w:left="450"/>
        <w:rPr>
          <w:rFonts w:ascii="Cambria" w:hAnsi="Cambria"/>
        </w:rPr>
      </w:pPr>
      <w:r>
        <w:rPr>
          <w:rFonts w:ascii="Cambria" w:hAnsi="Cambria"/>
        </w:rPr>
        <w:t>Much of the water is boiled off as steam</w:t>
      </w:r>
    </w:p>
    <w:p w14:paraId="74B43729" w14:textId="77777777" w:rsidR="00A1321F" w:rsidRPr="00A1321F" w:rsidRDefault="00A1321F" w:rsidP="00A1321F">
      <w:pPr>
        <w:spacing w:after="0" w:line="240" w:lineRule="auto"/>
        <w:ind w:left="450"/>
        <w:rPr>
          <w:rFonts w:ascii="Cambria" w:hAnsi="Cambria"/>
        </w:rPr>
      </w:pPr>
    </w:p>
    <w:p w14:paraId="23239787" w14:textId="35C51CD4" w:rsidR="00A72C08" w:rsidRPr="00C3587D" w:rsidRDefault="00A1321F" w:rsidP="00A1321F">
      <w:pPr>
        <w:spacing w:after="0" w:line="240" w:lineRule="auto"/>
        <w:ind w:left="90"/>
        <w:rPr>
          <w:rFonts w:ascii="Cambria" w:hAnsi="Cambria"/>
        </w:rPr>
      </w:pPr>
      <w:r w:rsidRPr="00C3587D">
        <w:rPr>
          <w:rFonts w:ascii="Cambria" w:hAnsi="Cambria"/>
          <w:b/>
          <w:u w:val="single"/>
        </w:rPr>
        <w:t xml:space="preserve"> </w:t>
      </w:r>
      <w:r w:rsidR="00A72C08" w:rsidRPr="00C3587D">
        <w:rPr>
          <w:rFonts w:ascii="Cambria" w:hAnsi="Cambria"/>
          <w:b/>
          <w:u w:val="single"/>
        </w:rPr>
        <w:t>Materials:</w:t>
      </w:r>
      <w:r w:rsidR="00A72C08" w:rsidRPr="00C3587D">
        <w:rPr>
          <w:rFonts w:ascii="Cambria" w:hAnsi="Cambria"/>
        </w:rPr>
        <w:t xml:space="preserve"> </w:t>
      </w:r>
      <w:r w:rsidR="00D0529A">
        <w:rPr>
          <w:rFonts w:ascii="Cambria" w:hAnsi="Cambria" w:cs="Helvetica"/>
          <w:shd w:val="clear" w:color="auto" w:fill="FFFFFF"/>
        </w:rPr>
        <w:t>Sulfuric acid, sugar, beaker, glass stir rod</w:t>
      </w:r>
      <w:r w:rsidR="0014520B">
        <w:rPr>
          <w:rFonts w:ascii="Cambria" w:hAnsi="Cambria" w:cs="Helvetica"/>
          <w:shd w:val="clear" w:color="auto" w:fill="FFFFFF"/>
        </w:rPr>
        <w:t>, dish to collect overflow</w:t>
      </w:r>
    </w:p>
    <w:p w14:paraId="06DB3217" w14:textId="77777777" w:rsidR="00EB262E" w:rsidRDefault="00EB262E" w:rsidP="00A72C08">
      <w:pPr>
        <w:rPr>
          <w:rFonts w:ascii="Cambria" w:hAnsi="Cambria"/>
          <w:b/>
          <w:u w:val="single"/>
        </w:rPr>
      </w:pPr>
    </w:p>
    <w:p w14:paraId="23239788" w14:textId="77777777" w:rsidR="00A72C08" w:rsidRPr="00C3587D" w:rsidRDefault="00A72C08" w:rsidP="00A72C08">
      <w:pPr>
        <w:rPr>
          <w:rFonts w:ascii="Cambria" w:hAnsi="Cambria"/>
          <w:b/>
          <w:u w:val="single"/>
        </w:rPr>
      </w:pPr>
      <w:r w:rsidRPr="00C3587D">
        <w:rPr>
          <w:rFonts w:ascii="Cambria" w:hAnsi="Cambria"/>
          <w:b/>
          <w:u w:val="single"/>
        </w:rPr>
        <w:t>Directions:</w:t>
      </w:r>
    </w:p>
    <w:p w14:paraId="1847A231" w14:textId="67B1BF47" w:rsidR="00C3587D" w:rsidRPr="0014520B" w:rsidRDefault="0014520B" w:rsidP="0051603C">
      <w:pPr>
        <w:numPr>
          <w:ilvl w:val="0"/>
          <w:numId w:val="3"/>
        </w:numPr>
        <w:spacing w:after="105" w:line="240" w:lineRule="auto"/>
        <w:ind w:left="630"/>
        <w:rPr>
          <w:rFonts w:ascii="Cambria" w:eastAsia="Times New Roman" w:hAnsi="Cambria" w:cs="Arial"/>
        </w:rPr>
      </w:pPr>
      <w:r>
        <w:rPr>
          <w:rFonts w:ascii="Cambria" w:hAnsi="Cambria" w:cs="Helvetica"/>
          <w:shd w:val="clear" w:color="auto" w:fill="FFFFFF"/>
        </w:rPr>
        <w:t xml:space="preserve">Fill beaker 2/3 full of sugar. 100-250 mL is a good size </w:t>
      </w:r>
    </w:p>
    <w:p w14:paraId="0AC5F76D" w14:textId="6A69DAFE" w:rsidR="0014520B" w:rsidRPr="0014520B" w:rsidRDefault="0014520B" w:rsidP="0051603C">
      <w:pPr>
        <w:numPr>
          <w:ilvl w:val="0"/>
          <w:numId w:val="3"/>
        </w:numPr>
        <w:spacing w:after="105" w:line="240" w:lineRule="auto"/>
        <w:ind w:left="630"/>
        <w:rPr>
          <w:rFonts w:ascii="Cambria" w:eastAsia="Times New Roman" w:hAnsi="Cambria" w:cs="Arial"/>
        </w:rPr>
      </w:pPr>
      <w:r>
        <w:rPr>
          <w:rFonts w:ascii="Cambria" w:hAnsi="Cambria" w:cs="Helvetica"/>
          <w:shd w:val="clear" w:color="auto" w:fill="FFFFFF"/>
        </w:rPr>
        <w:t>Add concentrated Sulfuric Acid so it just covers sugar</w:t>
      </w:r>
    </w:p>
    <w:p w14:paraId="15BC0DCB" w14:textId="5F357D3E" w:rsidR="0014520B" w:rsidRPr="0014520B" w:rsidRDefault="0014520B" w:rsidP="0051603C">
      <w:pPr>
        <w:numPr>
          <w:ilvl w:val="0"/>
          <w:numId w:val="3"/>
        </w:numPr>
        <w:spacing w:after="105" w:line="240" w:lineRule="auto"/>
        <w:ind w:left="630"/>
        <w:rPr>
          <w:rFonts w:ascii="Cambria" w:eastAsia="Times New Roman" w:hAnsi="Cambria" w:cs="Arial"/>
        </w:rPr>
      </w:pPr>
      <w:r>
        <w:rPr>
          <w:rFonts w:ascii="Cambria" w:hAnsi="Cambria" w:cs="Helvetica"/>
          <w:shd w:val="clear" w:color="auto" w:fill="FFFFFF"/>
        </w:rPr>
        <w:t>Mix with glass stir rid (you may need to add some more acid)</w:t>
      </w:r>
    </w:p>
    <w:p w14:paraId="22129BAD" w14:textId="734A5D37" w:rsidR="0014520B" w:rsidRPr="00997C76" w:rsidRDefault="0014520B" w:rsidP="0014520B">
      <w:pPr>
        <w:numPr>
          <w:ilvl w:val="0"/>
          <w:numId w:val="3"/>
        </w:numPr>
        <w:spacing w:after="105" w:line="240" w:lineRule="auto"/>
        <w:ind w:left="630"/>
        <w:rPr>
          <w:rFonts w:ascii="Cambria" w:eastAsia="Times New Roman" w:hAnsi="Cambria" w:cs="Arial"/>
        </w:rPr>
      </w:pPr>
      <w:r>
        <w:rPr>
          <w:rFonts w:ascii="Cambria" w:hAnsi="Cambria" w:cs="Helvetica"/>
          <w:shd w:val="clear" w:color="auto" w:fill="FFFFFF"/>
        </w:rPr>
        <w:t>When beaker heats up (sugar turns brown) stop stirring.</w:t>
      </w:r>
    </w:p>
    <w:p w14:paraId="22220E5F" w14:textId="4622BE64" w:rsidR="00997C76" w:rsidRPr="0014520B" w:rsidRDefault="00997C76" w:rsidP="0014520B">
      <w:pPr>
        <w:numPr>
          <w:ilvl w:val="0"/>
          <w:numId w:val="3"/>
        </w:numPr>
        <w:spacing w:after="105" w:line="240" w:lineRule="auto"/>
        <w:ind w:left="630"/>
        <w:rPr>
          <w:rFonts w:ascii="Cambria" w:eastAsia="Times New Roman" w:hAnsi="Cambria" w:cs="Arial"/>
        </w:rPr>
      </w:pPr>
      <w:r>
        <w:rPr>
          <w:rFonts w:ascii="Cambria" w:hAnsi="Cambria" w:cs="Helvetica"/>
          <w:shd w:val="clear" w:color="auto" w:fill="FFFFFF"/>
        </w:rPr>
        <w:t>Reaction may take a few minutes. Be patient.</w:t>
      </w:r>
    </w:p>
    <w:p w14:paraId="2323978F" w14:textId="77777777" w:rsidR="0051603C" w:rsidRPr="00C3587D" w:rsidRDefault="0051603C" w:rsidP="0051603C">
      <w:pPr>
        <w:spacing w:after="0" w:line="240" w:lineRule="auto"/>
        <w:outlineLvl w:val="2"/>
        <w:rPr>
          <w:rFonts w:ascii="Cambria" w:eastAsia="Times New Roman" w:hAnsi="Cambria" w:cs="Arial"/>
          <w:b/>
          <w:bCs/>
        </w:rPr>
      </w:pPr>
      <w:r w:rsidRPr="00C3587D">
        <w:rPr>
          <w:rFonts w:ascii="Cambria" w:eastAsia="Times New Roman" w:hAnsi="Cambria" w:cs="Arial"/>
          <w:b/>
          <w:bCs/>
        </w:rPr>
        <w:t>Expected Results</w:t>
      </w:r>
    </w:p>
    <w:p w14:paraId="3B2F895D" w14:textId="174DC7D7" w:rsidR="00825388" w:rsidRDefault="00A1321F" w:rsidP="00825388">
      <w:pPr>
        <w:numPr>
          <w:ilvl w:val="0"/>
          <w:numId w:val="4"/>
        </w:numPr>
        <w:spacing w:after="0" w:line="240" w:lineRule="auto"/>
        <w:ind w:left="60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Once sulfuric acid is added the sugar will slowly turn yellow, then brown, then black.</w:t>
      </w:r>
    </w:p>
    <w:p w14:paraId="3DDFCBBD" w14:textId="24ED6EC4" w:rsidR="00A1321F" w:rsidRDefault="00A1321F" w:rsidP="00825388">
      <w:pPr>
        <w:numPr>
          <w:ilvl w:val="0"/>
          <w:numId w:val="4"/>
        </w:numPr>
        <w:spacing w:after="0" w:line="240" w:lineRule="auto"/>
        <w:ind w:left="60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Steam and heat will be released</w:t>
      </w:r>
    </w:p>
    <w:p w14:paraId="523DB8F5" w14:textId="138603D5" w:rsidR="00A1321F" w:rsidRDefault="00A1321F" w:rsidP="00825388">
      <w:pPr>
        <w:numPr>
          <w:ilvl w:val="0"/>
          <w:numId w:val="4"/>
        </w:numPr>
        <w:spacing w:after="0" w:line="240" w:lineRule="auto"/>
        <w:ind w:left="60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It will smell like caramel or burnt sugar</w:t>
      </w:r>
    </w:p>
    <w:p w14:paraId="43BF0DED" w14:textId="3C955AA2" w:rsidR="00A1321F" w:rsidRDefault="00D0529A" w:rsidP="00825388">
      <w:pPr>
        <w:numPr>
          <w:ilvl w:val="0"/>
          <w:numId w:val="4"/>
        </w:numPr>
        <w:spacing w:after="0" w:line="240" w:lineRule="auto"/>
        <w:ind w:left="60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Black carbon will push itself out of the beaker</w:t>
      </w:r>
    </w:p>
    <w:p w14:paraId="48C2DAB5" w14:textId="1632830E" w:rsidR="00D0529A" w:rsidRDefault="00D0529A" w:rsidP="00D0529A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630"/>
        <w:rPr>
          <w:rFonts w:ascii="Cambria" w:eastAsia="Times New Roman" w:hAnsi="Cambria" w:cs="Arial"/>
        </w:rPr>
      </w:pPr>
      <w:proofErr w:type="spellStart"/>
      <w:r>
        <w:rPr>
          <w:rFonts w:ascii="Cambria" w:eastAsia="Times New Roman" w:hAnsi="Cambria" w:cs="Arial"/>
        </w:rPr>
        <w:t>Youtebe</w:t>
      </w:r>
      <w:proofErr w:type="spellEnd"/>
      <w:r>
        <w:rPr>
          <w:rFonts w:ascii="Cambria" w:eastAsia="Times New Roman" w:hAnsi="Cambria" w:cs="Arial"/>
        </w:rPr>
        <w:t xml:space="preserve"> video: </w:t>
      </w:r>
      <w:hyperlink r:id="rId8" w:history="1">
        <w:r w:rsidRPr="00B3745A">
          <w:rPr>
            <w:rStyle w:val="Hyperlink"/>
            <w:rFonts w:ascii="Cambria" w:eastAsia="Times New Roman" w:hAnsi="Cambria" w:cs="Arial"/>
          </w:rPr>
          <w:t>https://www.youtube.com/watch?v=pqi50sjJVc0&amp;feature=related</w:t>
        </w:r>
      </w:hyperlink>
    </w:p>
    <w:p w14:paraId="347EF5DC" w14:textId="77777777" w:rsidR="00D0529A" w:rsidRPr="00C3587D" w:rsidRDefault="00D0529A" w:rsidP="00D0529A">
      <w:pPr>
        <w:spacing w:after="0" w:line="240" w:lineRule="auto"/>
        <w:ind w:left="630"/>
        <w:rPr>
          <w:rFonts w:ascii="Cambria" w:eastAsia="Times New Roman" w:hAnsi="Cambria" w:cs="Arial"/>
        </w:rPr>
      </w:pPr>
    </w:p>
    <w:p w14:paraId="23239793" w14:textId="77777777" w:rsidR="0051603C" w:rsidRPr="00C3587D" w:rsidRDefault="0051603C" w:rsidP="00A72C08">
      <w:pPr>
        <w:rPr>
          <w:rFonts w:ascii="Cambria" w:hAnsi="Cambria"/>
          <w:b/>
          <w:u w:val="single"/>
        </w:rPr>
      </w:pPr>
    </w:p>
    <w:p w14:paraId="0D3E17C1" w14:textId="77777777" w:rsidR="00997C76" w:rsidRDefault="00997C76" w:rsidP="00A72C08">
      <w:pPr>
        <w:rPr>
          <w:rFonts w:ascii="Cambria" w:hAnsi="Cambria"/>
          <w:b/>
          <w:u w:val="single"/>
        </w:rPr>
      </w:pPr>
    </w:p>
    <w:p w14:paraId="23239794" w14:textId="77777777" w:rsidR="00A72C08" w:rsidRPr="00C3587D" w:rsidRDefault="00A72C08" w:rsidP="00A72C08">
      <w:pPr>
        <w:rPr>
          <w:rFonts w:ascii="Cambria" w:hAnsi="Cambria"/>
        </w:rPr>
      </w:pPr>
      <w:r w:rsidRPr="00C3587D">
        <w:rPr>
          <w:rFonts w:ascii="Cambria" w:hAnsi="Cambria"/>
          <w:b/>
          <w:u w:val="single"/>
        </w:rPr>
        <w:t>Inquiry Questions:</w:t>
      </w:r>
    </w:p>
    <w:p w14:paraId="23239795" w14:textId="514E2399" w:rsidR="00A72C08" w:rsidRDefault="00A72C08" w:rsidP="00A72C08">
      <w:r w:rsidRPr="00C3587D">
        <w:rPr>
          <w:rFonts w:ascii="Cambria" w:hAnsi="Cambria"/>
          <w:b/>
          <w:u w:val="single"/>
        </w:rPr>
        <w:t>Source:</w:t>
      </w:r>
      <w:r w:rsidRPr="00C3587D">
        <w:rPr>
          <w:rFonts w:ascii="Cambria" w:hAnsi="Cambria"/>
        </w:rPr>
        <w:t xml:space="preserve"> </w:t>
      </w:r>
      <w:hyperlink r:id="rId9" w:history="1">
        <w:r w:rsidR="00D0529A" w:rsidRPr="00B3745A">
          <w:rPr>
            <w:rStyle w:val="Hyperlink"/>
          </w:rPr>
          <w:t>http://chemistry.about.com/od/chemistrydemonstrations/a/acidsugardemo.htm</w:t>
        </w:r>
      </w:hyperlink>
    </w:p>
    <w:p w14:paraId="3B02883F" w14:textId="77777777" w:rsidR="00D0529A" w:rsidRPr="00C3587D" w:rsidRDefault="00D0529A" w:rsidP="00A72C08"/>
    <w:p w14:paraId="096CDEFF" w14:textId="77777777" w:rsidR="00C3587D" w:rsidRPr="00C3587D" w:rsidRDefault="00C3587D" w:rsidP="00A72C08">
      <w:pPr>
        <w:rPr>
          <w:rFonts w:ascii="Cambria" w:hAnsi="Cambria"/>
        </w:rPr>
      </w:pPr>
    </w:p>
    <w:p w14:paraId="23239796" w14:textId="77777777" w:rsidR="00A72C08" w:rsidRPr="00C3587D" w:rsidRDefault="00A72C08" w:rsidP="00A72C08">
      <w:pPr>
        <w:rPr>
          <w:rFonts w:ascii="Cambria" w:hAnsi="Cambria"/>
        </w:rPr>
      </w:pPr>
    </w:p>
    <w:p w14:paraId="23239797" w14:textId="77777777" w:rsidR="008713C7" w:rsidRPr="00C3587D" w:rsidRDefault="008713C7"/>
    <w:sectPr w:rsidR="008713C7" w:rsidRPr="00C3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4370"/>
    <w:multiLevelType w:val="hybridMultilevel"/>
    <w:tmpl w:val="A54C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4FEC"/>
    <w:multiLevelType w:val="multilevel"/>
    <w:tmpl w:val="94A4D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3C2FCE"/>
    <w:multiLevelType w:val="multilevel"/>
    <w:tmpl w:val="80EAF5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55D0CA5"/>
    <w:multiLevelType w:val="multilevel"/>
    <w:tmpl w:val="9F34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981086"/>
    <w:multiLevelType w:val="multilevel"/>
    <w:tmpl w:val="2282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08"/>
    <w:rsid w:val="0014520B"/>
    <w:rsid w:val="00183794"/>
    <w:rsid w:val="0051603C"/>
    <w:rsid w:val="00825388"/>
    <w:rsid w:val="008713C7"/>
    <w:rsid w:val="00997C76"/>
    <w:rsid w:val="00A1321F"/>
    <w:rsid w:val="00A72C08"/>
    <w:rsid w:val="00AE5D16"/>
    <w:rsid w:val="00C3587D"/>
    <w:rsid w:val="00D0529A"/>
    <w:rsid w:val="00D5639F"/>
    <w:rsid w:val="00E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9776"/>
  <w15:chartTrackingRefBased/>
  <w15:docId w15:val="{EA93AB90-AC23-43FF-8732-8649E4FB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08"/>
  </w:style>
  <w:style w:type="paragraph" w:styleId="Heading3">
    <w:name w:val="heading 3"/>
    <w:basedOn w:val="Normal"/>
    <w:link w:val="Heading3Char"/>
    <w:uiPriority w:val="9"/>
    <w:qFormat/>
    <w:rsid w:val="00516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C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72C08"/>
  </w:style>
  <w:style w:type="paragraph" w:styleId="NormalWeb">
    <w:name w:val="Normal (Web)"/>
    <w:basedOn w:val="Normal"/>
    <w:uiPriority w:val="99"/>
    <w:unhideWhenUsed/>
    <w:rsid w:val="00A7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2C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603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qi50sjJVc0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LEARN/index.jsp?view=indicators&amp;lang=en&amp;subj=science&amp;level=9&amp;outcome=2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online.sk.ca/webapps/moe-curriculum-BBLEARN/index.jsp?view=indicators&amp;lang=en&amp;subj=science&amp;level=5&amp;outcome=2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online.sk.ca/webapps/moe-curriculum-BBLEARN/index.jsp?view=indicators&amp;lang=en&amp;subj=science&amp;level=2&amp;outcome=2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mistry.about.com/od/chemistrydemonstrations/a/acidsugardem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Hounjet</dc:creator>
  <cp:keywords/>
  <dc:description/>
  <cp:lastModifiedBy>Camille Hounjet</cp:lastModifiedBy>
  <cp:revision>2</cp:revision>
  <dcterms:created xsi:type="dcterms:W3CDTF">2016-01-26T20:45:00Z</dcterms:created>
  <dcterms:modified xsi:type="dcterms:W3CDTF">2016-01-26T20:45:00Z</dcterms:modified>
</cp:coreProperties>
</file>