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9776" w14:textId="5A10E891" w:rsidR="00A72C08" w:rsidRPr="00C3587D" w:rsidRDefault="005B0D94" w:rsidP="00A72C08">
      <w:pPr>
        <w:jc w:val="center"/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  <w:u w:val="single"/>
        </w:rPr>
        <w:t>Crushing the Can</w:t>
      </w:r>
    </w:p>
    <w:p w14:paraId="23239777" w14:textId="77777777" w:rsidR="00A72C08" w:rsidRDefault="00A72C08" w:rsidP="00A72C08">
      <w:pPr>
        <w:rPr>
          <w:rFonts w:ascii="Cambria" w:hAnsi="Cambria"/>
          <w:b/>
          <w:u w:val="single"/>
        </w:rPr>
      </w:pPr>
      <w:r w:rsidRPr="00C3587D">
        <w:rPr>
          <w:rFonts w:ascii="Cambria" w:hAnsi="Cambria"/>
          <w:b/>
          <w:u w:val="single"/>
        </w:rPr>
        <w:t>Curriculum Links:</w:t>
      </w:r>
    </w:p>
    <w:p w14:paraId="7346BB4C" w14:textId="77777777" w:rsidR="00B87FDE" w:rsidRPr="00BE3A4C" w:rsidRDefault="004E4E34" w:rsidP="00B87FDE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5" w:history="1">
        <w:r w:rsidR="00B87FDE" w:rsidRPr="00BE3A4C">
          <w:rPr>
            <w:rFonts w:ascii="Cambria" w:eastAsia="Times New Roman" w:hAnsi="Cambria" w:cs="Times New Roman"/>
            <w:bCs/>
          </w:rPr>
          <w:t>AW2.1</w:t>
        </w:r>
      </w:hyperlink>
    </w:p>
    <w:p w14:paraId="7B8C4984" w14:textId="77777777" w:rsidR="00B87FDE" w:rsidRPr="00BE3A4C" w:rsidRDefault="00B87FDE" w:rsidP="00B87FDE">
      <w:pPr>
        <w:spacing w:line="240" w:lineRule="auto"/>
        <w:textAlignment w:val="top"/>
        <w:rPr>
          <w:rFonts w:ascii="Cambria" w:eastAsia="Times New Roman" w:hAnsi="Cambria" w:cs="Times New Roman"/>
          <w:bCs/>
        </w:rPr>
      </w:pPr>
      <w:r w:rsidRPr="00BE3A4C">
        <w:rPr>
          <w:rFonts w:ascii="Cambria" w:eastAsia="Times New Roman" w:hAnsi="Cambria" w:cs="Times New Roman"/>
          <w:bCs/>
        </w:rPr>
        <w:t>Investigate properties of air and water (in all three states of matter) within their environment. [SI, TPS]</w:t>
      </w:r>
    </w:p>
    <w:p w14:paraId="375FCA48" w14:textId="77777777" w:rsidR="00B87FDE" w:rsidRPr="00BE3A4C" w:rsidRDefault="004E4E34" w:rsidP="00B87FDE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6" w:history="1">
        <w:r w:rsidR="00B87FDE" w:rsidRPr="00BE3A4C">
          <w:rPr>
            <w:rFonts w:ascii="Cambria" w:eastAsia="Times New Roman" w:hAnsi="Cambria" w:cs="Times New Roman"/>
            <w:bCs/>
          </w:rPr>
          <w:t>SM3.2</w:t>
        </w:r>
      </w:hyperlink>
    </w:p>
    <w:p w14:paraId="70E002D8" w14:textId="77777777" w:rsidR="00B87FDE" w:rsidRPr="00BE3A4C" w:rsidRDefault="00B87FDE" w:rsidP="00B87FDE">
      <w:pPr>
        <w:spacing w:line="240" w:lineRule="auto"/>
        <w:textAlignment w:val="top"/>
        <w:rPr>
          <w:rFonts w:ascii="Cambria" w:eastAsia="Times New Roman" w:hAnsi="Cambria" w:cs="Times New Roman"/>
          <w:bCs/>
        </w:rPr>
      </w:pPr>
      <w:r w:rsidRPr="00BE3A4C">
        <w:rPr>
          <w:rFonts w:ascii="Cambria" w:eastAsia="Times New Roman" w:hAnsi="Cambria" w:cs="Times New Roman"/>
          <w:bCs/>
        </w:rPr>
        <w:t>Assess the function and characteristics of strong, stable, and balanced natural and human-built structures. [CP, TPS]</w:t>
      </w:r>
    </w:p>
    <w:p w14:paraId="52B3CC02" w14:textId="77777777" w:rsidR="00B87FDE" w:rsidRPr="00BE3A4C" w:rsidRDefault="004E4E34" w:rsidP="00B87FDE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7" w:history="1">
        <w:r w:rsidR="00B87FDE" w:rsidRPr="00BE3A4C">
          <w:rPr>
            <w:rFonts w:ascii="Cambria" w:eastAsia="Times New Roman" w:hAnsi="Cambria" w:cs="Times New Roman"/>
            <w:bCs/>
          </w:rPr>
          <w:t>MC5.1</w:t>
        </w:r>
      </w:hyperlink>
    </w:p>
    <w:p w14:paraId="56A647A9" w14:textId="77777777" w:rsidR="00B87FDE" w:rsidRPr="00BE3A4C" w:rsidRDefault="00B87FDE" w:rsidP="00B87FDE">
      <w:pPr>
        <w:spacing w:line="240" w:lineRule="auto"/>
        <w:textAlignment w:val="top"/>
        <w:rPr>
          <w:rFonts w:ascii="Cambria" w:eastAsia="Times New Roman" w:hAnsi="Cambria" w:cs="Times New Roman"/>
          <w:bCs/>
        </w:rPr>
      </w:pPr>
      <w:r w:rsidRPr="00BE3A4C">
        <w:rPr>
          <w:rFonts w:ascii="Cambria" w:eastAsia="Times New Roman" w:hAnsi="Cambria" w:cs="Times New Roman"/>
          <w:bCs/>
        </w:rPr>
        <w:t>Investigate the characteristics and physical properties of materials in solid, liquid, and gaseous states of matter. [CP, SI]</w:t>
      </w:r>
    </w:p>
    <w:p w14:paraId="4417FD8E" w14:textId="77777777" w:rsidR="00B87FDE" w:rsidRPr="00BE3A4C" w:rsidRDefault="004E4E34" w:rsidP="00B87FDE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8" w:history="1">
        <w:r w:rsidR="00B87FDE" w:rsidRPr="00BE3A4C">
          <w:rPr>
            <w:rFonts w:ascii="Cambria" w:eastAsia="Times New Roman" w:hAnsi="Cambria" w:cs="Times New Roman"/>
            <w:bCs/>
          </w:rPr>
          <w:t>MC5.2</w:t>
        </w:r>
      </w:hyperlink>
    </w:p>
    <w:p w14:paraId="6766FE49" w14:textId="77777777" w:rsidR="00B87FDE" w:rsidRPr="00BE3A4C" w:rsidRDefault="00B87FDE" w:rsidP="00B87FDE">
      <w:pPr>
        <w:spacing w:line="240" w:lineRule="auto"/>
        <w:textAlignment w:val="top"/>
        <w:rPr>
          <w:rFonts w:ascii="Cambria" w:eastAsia="Times New Roman" w:hAnsi="Cambria" w:cs="Times New Roman"/>
          <w:bCs/>
        </w:rPr>
      </w:pPr>
      <w:r w:rsidRPr="00BE3A4C">
        <w:rPr>
          <w:rFonts w:ascii="Cambria" w:eastAsia="Times New Roman" w:hAnsi="Cambria" w:cs="Times New Roman"/>
          <w:bCs/>
        </w:rPr>
        <w:t>Investigate how reversible and non-reversible changes, including changes of state, alter materials. [SI]</w:t>
      </w:r>
    </w:p>
    <w:p w14:paraId="78E1D6F4" w14:textId="77777777" w:rsidR="00B87FDE" w:rsidRPr="00BE3A4C" w:rsidRDefault="004E4E34" w:rsidP="00B87FDE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9" w:history="1">
        <w:r w:rsidR="00B87FDE" w:rsidRPr="00BE3A4C">
          <w:rPr>
            <w:rFonts w:ascii="Cambria" w:eastAsia="Times New Roman" w:hAnsi="Cambria" w:cs="Times New Roman"/>
            <w:bCs/>
          </w:rPr>
          <w:t>FM5.1</w:t>
        </w:r>
      </w:hyperlink>
    </w:p>
    <w:p w14:paraId="0B0042C8" w14:textId="77777777" w:rsidR="00B87FDE" w:rsidRPr="00BE3A4C" w:rsidRDefault="00B87FDE" w:rsidP="00B87FDE">
      <w:pPr>
        <w:spacing w:line="240" w:lineRule="auto"/>
        <w:textAlignment w:val="top"/>
        <w:rPr>
          <w:rFonts w:ascii="Cambria" w:eastAsia="Times New Roman" w:hAnsi="Cambria" w:cs="Times New Roman"/>
          <w:bCs/>
        </w:rPr>
      </w:pPr>
      <w:r w:rsidRPr="00BE3A4C">
        <w:rPr>
          <w:rFonts w:ascii="Cambria" w:eastAsia="Times New Roman" w:hAnsi="Cambria" w:cs="Times New Roman"/>
          <w:bCs/>
        </w:rPr>
        <w:t>Analyze the effects of gravitational, magnetic, and mechanical forces, including friction, on the movement of objects. [CP, SI]</w:t>
      </w:r>
    </w:p>
    <w:p w14:paraId="708D6EA9" w14:textId="77777777" w:rsidR="00BE3A4C" w:rsidRPr="00BE3A4C" w:rsidRDefault="004E4E34" w:rsidP="00BE3A4C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10" w:history="1">
        <w:r w:rsidR="00BE3A4C" w:rsidRPr="00BE3A4C">
          <w:rPr>
            <w:rFonts w:ascii="Cambria" w:eastAsia="Times New Roman" w:hAnsi="Cambria" w:cs="Times New Roman"/>
            <w:bCs/>
          </w:rPr>
          <w:t>HT7.2</w:t>
        </w:r>
      </w:hyperlink>
    </w:p>
    <w:p w14:paraId="7CDB4732" w14:textId="77777777" w:rsidR="00BE3A4C" w:rsidRPr="00BE3A4C" w:rsidRDefault="00BE3A4C" w:rsidP="00BE3A4C">
      <w:pPr>
        <w:spacing w:line="240" w:lineRule="auto"/>
        <w:textAlignment w:val="top"/>
        <w:rPr>
          <w:rFonts w:ascii="Cambria" w:eastAsia="Times New Roman" w:hAnsi="Cambria" w:cs="Times New Roman"/>
          <w:bCs/>
        </w:rPr>
      </w:pPr>
      <w:r w:rsidRPr="00BE3A4C">
        <w:rPr>
          <w:rFonts w:ascii="Cambria" w:eastAsia="Times New Roman" w:hAnsi="Cambria" w:cs="Times New Roman"/>
          <w:bCs/>
        </w:rPr>
        <w:t>Explain how understanding differences between states of matter and the effect of heat on changes in state provide evidence for the particle theory. [SI]</w:t>
      </w:r>
    </w:p>
    <w:p w14:paraId="72949C2F" w14:textId="77777777" w:rsidR="00BE3A4C" w:rsidRPr="00BE3A4C" w:rsidRDefault="004E4E34" w:rsidP="00BE3A4C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11" w:history="1">
        <w:r w:rsidR="00BE3A4C" w:rsidRPr="00BE3A4C">
          <w:rPr>
            <w:rFonts w:ascii="Cambria" w:eastAsia="Times New Roman" w:hAnsi="Cambria" w:cs="Times New Roman"/>
            <w:bCs/>
          </w:rPr>
          <w:t>FD8.1</w:t>
        </w:r>
      </w:hyperlink>
    </w:p>
    <w:p w14:paraId="4A38B088" w14:textId="77777777" w:rsidR="00BE3A4C" w:rsidRPr="00BE3A4C" w:rsidRDefault="00BE3A4C" w:rsidP="00BE3A4C">
      <w:pPr>
        <w:spacing w:line="240" w:lineRule="auto"/>
        <w:textAlignment w:val="top"/>
        <w:rPr>
          <w:rFonts w:ascii="Cambria" w:eastAsia="Times New Roman" w:hAnsi="Cambria" w:cs="Times New Roman"/>
          <w:bCs/>
        </w:rPr>
      </w:pPr>
      <w:r w:rsidRPr="00BE3A4C">
        <w:rPr>
          <w:rFonts w:ascii="Cambria" w:eastAsia="Times New Roman" w:hAnsi="Cambria" w:cs="Times New Roman"/>
          <w:bCs/>
        </w:rPr>
        <w:t>Investigate and represent the density of solids, liquids, and gases based on the particle theory of matter. [SI, TPS]</w:t>
      </w:r>
    </w:p>
    <w:p w14:paraId="416F7FA1" w14:textId="77777777" w:rsidR="00BE3A4C" w:rsidRPr="00BE3A4C" w:rsidRDefault="004E4E34" w:rsidP="00BE3A4C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12" w:history="1">
        <w:r w:rsidR="00BE3A4C" w:rsidRPr="00BE3A4C">
          <w:rPr>
            <w:rFonts w:ascii="Cambria" w:eastAsia="Times New Roman" w:hAnsi="Cambria" w:cs="Times New Roman"/>
            <w:bCs/>
          </w:rPr>
          <w:t>FD8.2</w:t>
        </w:r>
      </w:hyperlink>
    </w:p>
    <w:p w14:paraId="6D8019A7" w14:textId="77777777" w:rsidR="00BE3A4C" w:rsidRPr="00BE3A4C" w:rsidRDefault="00BE3A4C" w:rsidP="00BE3A4C">
      <w:pPr>
        <w:spacing w:line="240" w:lineRule="auto"/>
        <w:textAlignment w:val="top"/>
        <w:rPr>
          <w:rFonts w:ascii="Cambria" w:eastAsia="Times New Roman" w:hAnsi="Cambria" w:cs="Times New Roman"/>
          <w:bCs/>
        </w:rPr>
      </w:pPr>
      <w:r w:rsidRPr="00BE3A4C">
        <w:rPr>
          <w:rFonts w:ascii="Cambria" w:eastAsia="Times New Roman" w:hAnsi="Cambria" w:cs="Times New Roman"/>
          <w:bCs/>
        </w:rPr>
        <w:t>Examine the effects of forces in and on objects in fluids, including the buoyant force. [CP</w:t>
      </w:r>
      <w:proofErr w:type="gramStart"/>
      <w:r w:rsidRPr="00BE3A4C">
        <w:rPr>
          <w:rFonts w:ascii="Cambria" w:eastAsia="Times New Roman" w:hAnsi="Cambria" w:cs="Times New Roman"/>
          <w:bCs/>
        </w:rPr>
        <w:t>,SI,TPS</w:t>
      </w:r>
      <w:proofErr w:type="gramEnd"/>
      <w:r w:rsidRPr="00BE3A4C">
        <w:rPr>
          <w:rFonts w:ascii="Cambria" w:eastAsia="Times New Roman" w:hAnsi="Cambria" w:cs="Times New Roman"/>
          <w:bCs/>
        </w:rPr>
        <w:t>]</w:t>
      </w:r>
    </w:p>
    <w:p w14:paraId="71CF76DC" w14:textId="77777777" w:rsidR="00BE3A4C" w:rsidRPr="00BE3A4C" w:rsidRDefault="004E4E34" w:rsidP="00BE3A4C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13" w:history="1">
        <w:r w:rsidR="00BE3A4C" w:rsidRPr="00BE3A4C">
          <w:rPr>
            <w:rFonts w:ascii="Cambria" w:eastAsia="Times New Roman" w:hAnsi="Cambria" w:cs="Times New Roman"/>
            <w:bCs/>
          </w:rPr>
          <w:t>FD8.3</w:t>
        </w:r>
      </w:hyperlink>
    </w:p>
    <w:p w14:paraId="3F0FD8E6" w14:textId="77777777" w:rsidR="00BE3A4C" w:rsidRPr="00BE3A4C" w:rsidRDefault="00BE3A4C" w:rsidP="00BE3A4C">
      <w:pPr>
        <w:spacing w:line="240" w:lineRule="auto"/>
        <w:textAlignment w:val="top"/>
        <w:rPr>
          <w:rFonts w:ascii="Cambria" w:eastAsia="Times New Roman" w:hAnsi="Cambria" w:cs="Times New Roman"/>
          <w:bCs/>
        </w:rPr>
      </w:pPr>
      <w:r w:rsidRPr="00BE3A4C">
        <w:rPr>
          <w:rFonts w:ascii="Cambria" w:eastAsia="Times New Roman" w:hAnsi="Cambria" w:cs="Times New Roman"/>
          <w:bCs/>
        </w:rPr>
        <w:t>Investigate and describe physical properties of fluids (liquids and gases), including viscosity and compressibility. [SI]</w:t>
      </w:r>
    </w:p>
    <w:p w14:paraId="0B3AF42E" w14:textId="77777777" w:rsidR="00BE3A4C" w:rsidRPr="00BE3A4C" w:rsidRDefault="004E4E34" w:rsidP="00BE3A4C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14" w:history="1">
        <w:r w:rsidR="00BE3A4C" w:rsidRPr="00BE3A4C">
          <w:rPr>
            <w:rFonts w:ascii="Cambria" w:eastAsia="Times New Roman" w:hAnsi="Cambria" w:cs="Times New Roman"/>
            <w:bCs/>
          </w:rPr>
          <w:t>AE9.1</w:t>
        </w:r>
      </w:hyperlink>
    </w:p>
    <w:p w14:paraId="5DCBD7DE" w14:textId="3D524D8F" w:rsidR="00B87FDE" w:rsidRPr="00BE3A4C" w:rsidRDefault="00BE3A4C" w:rsidP="00BE3A4C">
      <w:pPr>
        <w:spacing w:line="240" w:lineRule="auto"/>
        <w:textAlignment w:val="top"/>
        <w:rPr>
          <w:rFonts w:ascii="Cambria" w:eastAsia="Times New Roman" w:hAnsi="Cambria" w:cs="Times New Roman"/>
          <w:bCs/>
        </w:rPr>
      </w:pPr>
      <w:r w:rsidRPr="00BE3A4C">
        <w:rPr>
          <w:rFonts w:ascii="Cambria" w:eastAsia="Times New Roman" w:hAnsi="Cambria" w:cs="Times New Roman"/>
          <w:bCs/>
        </w:rPr>
        <w:t>Distinguish between physical and chemical properties of common substances, including those found in household, commercial, industrial, and agricultural applications. [SI]</w:t>
      </w:r>
    </w:p>
    <w:p w14:paraId="23239781" w14:textId="77777777" w:rsidR="00A72C08" w:rsidRPr="00C3587D" w:rsidRDefault="00A72C08" w:rsidP="00A72C08">
      <w:pPr>
        <w:pStyle w:val="NormalWeb"/>
        <w:shd w:val="clear" w:color="auto" w:fill="FFFFFF"/>
        <w:spacing w:before="0" w:beforeAutospacing="0" w:after="180" w:afterAutospacing="0" w:line="293" w:lineRule="atLeast"/>
        <w:rPr>
          <w:rFonts w:ascii="Cambria" w:hAnsi="Cambria" w:cs="Arial"/>
          <w:sz w:val="22"/>
          <w:szCs w:val="22"/>
        </w:rPr>
      </w:pPr>
      <w:r w:rsidRPr="00C3587D">
        <w:rPr>
          <w:rFonts w:ascii="Cambria" w:hAnsi="Cambria"/>
          <w:b/>
          <w:u w:val="single"/>
        </w:rPr>
        <w:t xml:space="preserve">Science Background: </w:t>
      </w:r>
    </w:p>
    <w:p w14:paraId="68FD17ED" w14:textId="5239A8EE" w:rsidR="00EB262E" w:rsidRDefault="00B87FDE" w:rsidP="00EB262E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Inside the can at room temperature (with the water inside) is at the same air pressure as the air outside the can</w:t>
      </w:r>
    </w:p>
    <w:p w14:paraId="09129D50" w14:textId="0408AED5" w:rsidR="00B87FDE" w:rsidRPr="00B87FDE" w:rsidRDefault="00B87FDE" w:rsidP="00EB262E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Water </w:t>
      </w:r>
      <w:r w:rsidRPr="00B87FDE">
        <w:rPr>
          <w:rFonts w:ascii="Cambria" w:eastAsia="Times New Roman" w:hAnsi="Cambria" w:cs="Arial"/>
        </w:rPr>
        <w:t>expands to about 600 times its liquid volume when heated above its boiling point (100 degrees)</w:t>
      </w:r>
    </w:p>
    <w:p w14:paraId="5C27C844" w14:textId="2FF02F37" w:rsidR="00B87FDE" w:rsidRPr="00B87FDE" w:rsidRDefault="00B87FDE" w:rsidP="00EB262E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 w:cs="Arial"/>
        </w:rPr>
      </w:pPr>
      <w:r w:rsidRPr="00B87FDE">
        <w:rPr>
          <w:rFonts w:ascii="Cambria" w:eastAsia="Times New Roman" w:hAnsi="Cambria" w:cs="Arial"/>
        </w:rPr>
        <w:t>Water expands and pushes almost all of the air outside of the can. The water vapor inside the can has the same pressure as the air outside the can</w:t>
      </w:r>
    </w:p>
    <w:p w14:paraId="1AD2BC5F" w14:textId="1A28B03B" w:rsidR="00B87FDE" w:rsidRPr="00B87FDE" w:rsidRDefault="00B87FDE" w:rsidP="00EB262E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 w:cs="Arial"/>
        </w:rPr>
      </w:pPr>
      <w:r w:rsidRPr="00B87FDE">
        <w:rPr>
          <w:rFonts w:ascii="Cambria" w:hAnsi="Cambria"/>
        </w:rPr>
        <w:t>Hot water vapor condenses into liquid water when cooled</w:t>
      </w:r>
    </w:p>
    <w:p w14:paraId="6136B728" w14:textId="0B71CB04" w:rsidR="00B87FDE" w:rsidRPr="00B87FDE" w:rsidRDefault="00B87FDE" w:rsidP="00EB262E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 w:cs="Arial"/>
        </w:rPr>
      </w:pPr>
      <w:r w:rsidRPr="00B87FDE">
        <w:rPr>
          <w:rFonts w:ascii="Cambria" w:hAnsi="Cambria"/>
        </w:rPr>
        <w:t>The volume of the condensed water is approximately 600 times less than the previous hot water vapor volume</w:t>
      </w:r>
    </w:p>
    <w:p w14:paraId="5A6B6FD3" w14:textId="4DFF5977" w:rsidR="00B87FDE" w:rsidRPr="00B87FDE" w:rsidRDefault="00B87FDE" w:rsidP="00EB262E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 w:cs="Arial"/>
        </w:rPr>
      </w:pPr>
      <w:r w:rsidRPr="00B87FDE">
        <w:rPr>
          <w:rFonts w:ascii="Cambria" w:hAnsi="Cambria"/>
        </w:rPr>
        <w:lastRenderedPageBreak/>
        <w:t>Atmospheric pressure outside is now much greater and immediately squashes the can while simultaneously forcing water up into it</w:t>
      </w:r>
    </w:p>
    <w:p w14:paraId="23239787" w14:textId="621BE8DA" w:rsidR="00A72C08" w:rsidRPr="00C3587D" w:rsidRDefault="00A72C08" w:rsidP="00A72C08">
      <w:pPr>
        <w:pStyle w:val="NormalWeb"/>
        <w:rPr>
          <w:rFonts w:ascii="Cambria" w:hAnsi="Cambria"/>
          <w:sz w:val="22"/>
          <w:szCs w:val="22"/>
        </w:rPr>
      </w:pPr>
      <w:r w:rsidRPr="00C3587D">
        <w:rPr>
          <w:rFonts w:ascii="Cambria" w:hAnsi="Cambria"/>
          <w:b/>
          <w:sz w:val="22"/>
          <w:szCs w:val="22"/>
          <w:u w:val="single"/>
        </w:rPr>
        <w:t>Materials:</w:t>
      </w:r>
      <w:r w:rsidRPr="00C3587D">
        <w:rPr>
          <w:rFonts w:ascii="Cambria" w:hAnsi="Cambria"/>
          <w:sz w:val="22"/>
          <w:szCs w:val="22"/>
        </w:rPr>
        <w:t xml:space="preserve"> </w:t>
      </w:r>
      <w:r w:rsidR="00B87FDE">
        <w:t>Empty soft drink cans, hot plate, cold water, bowl, tongs, oven mitt</w:t>
      </w:r>
    </w:p>
    <w:p w14:paraId="06DB3217" w14:textId="77777777" w:rsidR="00EB262E" w:rsidRDefault="00EB262E" w:rsidP="00A72C08">
      <w:pPr>
        <w:rPr>
          <w:rFonts w:ascii="Cambria" w:hAnsi="Cambria"/>
          <w:b/>
          <w:u w:val="single"/>
        </w:rPr>
      </w:pPr>
    </w:p>
    <w:p w14:paraId="23239788" w14:textId="77777777" w:rsidR="00A72C08" w:rsidRPr="00C3587D" w:rsidRDefault="00A72C08" w:rsidP="00A72C08">
      <w:pPr>
        <w:rPr>
          <w:rFonts w:ascii="Cambria" w:hAnsi="Cambria"/>
          <w:b/>
          <w:u w:val="single"/>
        </w:rPr>
      </w:pPr>
      <w:r w:rsidRPr="00C3587D">
        <w:rPr>
          <w:rFonts w:ascii="Cambria" w:hAnsi="Cambria"/>
          <w:b/>
          <w:u w:val="single"/>
        </w:rPr>
        <w:t>Directions:</w:t>
      </w:r>
    </w:p>
    <w:p w14:paraId="7678DC14" w14:textId="3B4486D5" w:rsidR="00B87FDE" w:rsidRDefault="00B87FDE" w:rsidP="00B87FDE">
      <w:pPr>
        <w:pStyle w:val="ListParagraph"/>
        <w:numPr>
          <w:ilvl w:val="0"/>
          <w:numId w:val="5"/>
        </w:numPr>
        <w:spacing w:after="105" w:line="240" w:lineRule="auto"/>
      </w:pPr>
      <w:r>
        <w:t>Fill a bowl or jar almost to the brim with cold (if possible, refrigerated) water. Note: tap water works fine but colder water yields more spectacular results – use refrigerated or icy water if possible</w:t>
      </w:r>
    </w:p>
    <w:p w14:paraId="4EF56FEC" w14:textId="3FF4F020" w:rsidR="00B87FDE" w:rsidRDefault="00B87FDE" w:rsidP="00B87FDE">
      <w:pPr>
        <w:pStyle w:val="ListParagraph"/>
        <w:numPr>
          <w:ilvl w:val="0"/>
          <w:numId w:val="5"/>
        </w:numPr>
        <w:spacing w:after="105" w:line="240" w:lineRule="auto"/>
      </w:pPr>
      <w:r>
        <w:t>Optional: add several ice cubes to the water if available – the results is more spectacular with colder water</w:t>
      </w:r>
    </w:p>
    <w:p w14:paraId="32ACCF52" w14:textId="1E16659F" w:rsidR="00B87FDE" w:rsidRDefault="00B87FDE" w:rsidP="00B87FDE">
      <w:pPr>
        <w:pStyle w:val="ListParagraph"/>
        <w:numPr>
          <w:ilvl w:val="0"/>
          <w:numId w:val="5"/>
        </w:numPr>
        <w:spacing w:after="105" w:line="240" w:lineRule="auto"/>
      </w:pPr>
      <w:r>
        <w:t>Add four or five tablespoons of water to the empty soft drink can.</w:t>
      </w:r>
    </w:p>
    <w:p w14:paraId="5C45535C" w14:textId="7CCF34A5" w:rsidR="00B87FDE" w:rsidRDefault="00B87FDE" w:rsidP="00B87FDE">
      <w:pPr>
        <w:pStyle w:val="ListParagraph"/>
        <w:numPr>
          <w:ilvl w:val="0"/>
          <w:numId w:val="5"/>
        </w:numPr>
        <w:spacing w:after="105" w:line="240" w:lineRule="auto"/>
      </w:pPr>
      <w:r>
        <w:t>Place can on the hot plate. Keep boiling the water for approximately 15 seconds.</w:t>
      </w:r>
    </w:p>
    <w:p w14:paraId="7DE95E2F" w14:textId="38F07108" w:rsidR="00B87FDE" w:rsidRDefault="00B87FDE" w:rsidP="00B87FDE">
      <w:pPr>
        <w:pStyle w:val="ListParagraph"/>
        <w:numPr>
          <w:ilvl w:val="0"/>
          <w:numId w:val="5"/>
        </w:numPr>
        <w:spacing w:after="105" w:line="240" w:lineRule="auto"/>
      </w:pPr>
      <w:r>
        <w:t>Turn off the hot plate, bring the can above the bowl of water, then turn it upside down submerge the hole into the cold water. Note: don’t turn the can over until it is over the bowl because the remaining water will spill – you will hear loud fizzing as the water inside the can runs down onto the hotter parts of the cane - you don’t need to submerge the whole can in the water</w:t>
      </w:r>
    </w:p>
    <w:p w14:paraId="7B2D1F5D" w14:textId="1C132737" w:rsidR="00B87FDE" w:rsidRDefault="00B87FDE" w:rsidP="00B87FDE">
      <w:pPr>
        <w:pStyle w:val="ListParagraph"/>
        <w:numPr>
          <w:ilvl w:val="0"/>
          <w:numId w:val="5"/>
        </w:numPr>
        <w:spacing w:after="105" w:line="240" w:lineRule="auto"/>
      </w:pPr>
      <w:r>
        <w:t>CRUNCH!!! The result is instantaneous! Note: the can will more than likely be ‘pulled’ out of the tongs and into the water – a few drops of cold water may spray out of the bowl</w:t>
      </w:r>
    </w:p>
    <w:p w14:paraId="25D4308B" w14:textId="6B79C88A" w:rsidR="00B87FDE" w:rsidRDefault="00B87FDE" w:rsidP="00B87FDE">
      <w:pPr>
        <w:pStyle w:val="ListParagraph"/>
        <w:numPr>
          <w:ilvl w:val="0"/>
          <w:numId w:val="5"/>
        </w:numPr>
        <w:spacing w:after="105" w:line="240" w:lineRule="auto"/>
      </w:pPr>
      <w:r>
        <w:t>Hold the can up so students can observe the dramatic result. Note: the can will be cold enough to touch almost immediately</w:t>
      </w:r>
    </w:p>
    <w:p w14:paraId="23239793" w14:textId="77777777" w:rsidR="0051603C" w:rsidRPr="00C3587D" w:rsidRDefault="0051603C" w:rsidP="00A72C08">
      <w:pPr>
        <w:rPr>
          <w:rFonts w:ascii="Cambria" w:hAnsi="Cambria"/>
          <w:b/>
          <w:u w:val="single"/>
        </w:rPr>
      </w:pPr>
    </w:p>
    <w:p w14:paraId="23239794" w14:textId="77777777" w:rsidR="00A72C08" w:rsidRPr="00C3587D" w:rsidRDefault="00A72C08" w:rsidP="00A72C08">
      <w:pPr>
        <w:rPr>
          <w:rFonts w:ascii="Cambria" w:hAnsi="Cambria"/>
        </w:rPr>
      </w:pPr>
      <w:r w:rsidRPr="00C3587D">
        <w:rPr>
          <w:rFonts w:ascii="Cambria" w:hAnsi="Cambria"/>
          <w:b/>
          <w:u w:val="single"/>
        </w:rPr>
        <w:t>Inquiry Questions:</w:t>
      </w:r>
    </w:p>
    <w:p w14:paraId="23239795" w14:textId="4D94BAB7" w:rsidR="00A72C08" w:rsidRDefault="00A72C08" w:rsidP="00A72C08">
      <w:r w:rsidRPr="00C3587D">
        <w:rPr>
          <w:rFonts w:ascii="Cambria" w:hAnsi="Cambria"/>
          <w:b/>
          <w:u w:val="single"/>
        </w:rPr>
        <w:t>Source:</w:t>
      </w:r>
      <w:r w:rsidR="00B87FDE">
        <w:t xml:space="preserve"> </w:t>
      </w:r>
      <w:hyperlink r:id="rId15" w:history="1">
        <w:r w:rsidR="00B87FDE" w:rsidRPr="00B3745A">
          <w:rPr>
            <w:rStyle w:val="Hyperlink"/>
          </w:rPr>
          <w:t>http://www.abc.net.au/science/surfingscientist/pdf/teachdemo18.pdf</w:t>
        </w:r>
      </w:hyperlink>
    </w:p>
    <w:p w14:paraId="2233854C" w14:textId="77777777" w:rsidR="00B87FDE" w:rsidRPr="00C3587D" w:rsidRDefault="00B87FDE" w:rsidP="00A72C08"/>
    <w:p w14:paraId="096CDEFF" w14:textId="77777777" w:rsidR="00C3587D" w:rsidRPr="00C3587D" w:rsidRDefault="00C3587D" w:rsidP="00A72C08">
      <w:pPr>
        <w:rPr>
          <w:rFonts w:ascii="Cambria" w:hAnsi="Cambria"/>
        </w:rPr>
      </w:pPr>
    </w:p>
    <w:p w14:paraId="23239796" w14:textId="77777777" w:rsidR="00A72C08" w:rsidRPr="00C3587D" w:rsidRDefault="00A72C08" w:rsidP="00A72C08">
      <w:pPr>
        <w:rPr>
          <w:rFonts w:ascii="Cambria" w:hAnsi="Cambria"/>
        </w:rPr>
      </w:pPr>
    </w:p>
    <w:p w14:paraId="23239797" w14:textId="77777777" w:rsidR="008713C7" w:rsidRPr="00C3587D" w:rsidRDefault="008713C7"/>
    <w:sectPr w:rsidR="008713C7" w:rsidRPr="00C3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64370"/>
    <w:multiLevelType w:val="hybridMultilevel"/>
    <w:tmpl w:val="A54C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4FEC"/>
    <w:multiLevelType w:val="multilevel"/>
    <w:tmpl w:val="94A4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81A16"/>
    <w:multiLevelType w:val="hybridMultilevel"/>
    <w:tmpl w:val="D180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0CA5"/>
    <w:multiLevelType w:val="multilevel"/>
    <w:tmpl w:val="9F3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981086"/>
    <w:multiLevelType w:val="multilevel"/>
    <w:tmpl w:val="228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08"/>
    <w:rsid w:val="004E4E34"/>
    <w:rsid w:val="0051603C"/>
    <w:rsid w:val="005B0D94"/>
    <w:rsid w:val="00825388"/>
    <w:rsid w:val="008713C7"/>
    <w:rsid w:val="00A72C08"/>
    <w:rsid w:val="00AA220B"/>
    <w:rsid w:val="00AE5D16"/>
    <w:rsid w:val="00B87FDE"/>
    <w:rsid w:val="00BE3A4C"/>
    <w:rsid w:val="00C3587D"/>
    <w:rsid w:val="00D5639F"/>
    <w:rsid w:val="00E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9776"/>
  <w15:chartTrackingRefBased/>
  <w15:docId w15:val="{EA93AB90-AC23-43FF-8732-8649E4F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08"/>
  </w:style>
  <w:style w:type="paragraph" w:styleId="Heading3">
    <w:name w:val="heading 3"/>
    <w:basedOn w:val="Normal"/>
    <w:link w:val="Heading3Char"/>
    <w:uiPriority w:val="9"/>
    <w:qFormat/>
    <w:rsid w:val="00516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C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2C08"/>
  </w:style>
  <w:style w:type="paragraph" w:styleId="NormalWeb">
    <w:name w:val="Normal (Web)"/>
    <w:basedOn w:val="Normal"/>
    <w:uiPriority w:val="99"/>
    <w:unhideWhenUsed/>
    <w:rsid w:val="00A7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603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LEARN/index.jsp?view=indicators&amp;lang=en&amp;subj=science&amp;level=5&amp;outcome=2.2" TargetMode="External"/><Relationship Id="rId13" Type="http://schemas.openxmlformats.org/officeDocument/2006/relationships/hyperlink" Target="https://www.edonline.sk.ca/webapps/moe-curriculum-BBLEARN/index.jsp?view=indicators&amp;lang=en&amp;subj=science&amp;level=8&amp;outcome=3.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LEARN/index.jsp?view=indicators&amp;lang=en&amp;subj=science&amp;level=5&amp;outcome=2.1" TargetMode="External"/><Relationship Id="rId12" Type="http://schemas.openxmlformats.org/officeDocument/2006/relationships/hyperlink" Target="https://www.edonline.sk.ca/webapps/moe-curriculum-BBLEARN/index.jsp?view=indicators&amp;lang=en&amp;subj=science&amp;level=8&amp;outcome=3.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donline.sk.ca/webapps/moe-curriculum-BBLEARN/index.jsp?view=indicators&amp;lang=en&amp;subj=science&amp;level=3&amp;outcome=2.2" TargetMode="External"/><Relationship Id="rId11" Type="http://schemas.openxmlformats.org/officeDocument/2006/relationships/hyperlink" Target="https://www.edonline.sk.ca/webapps/moe-curriculum-BBLEARN/index.jsp?view=indicators&amp;lang=en&amp;subj=science&amp;level=8&amp;outcome=3.1" TargetMode="External"/><Relationship Id="rId5" Type="http://schemas.openxmlformats.org/officeDocument/2006/relationships/hyperlink" Target="https://www.edonline.sk.ca/webapps/moe-curriculum-BBLEARN/index.jsp?view=indicators&amp;lang=en&amp;subj=science&amp;level=2&amp;outcome=4.1" TargetMode="External"/><Relationship Id="rId15" Type="http://schemas.openxmlformats.org/officeDocument/2006/relationships/hyperlink" Target="http://www.abc.net.au/science/surfingscientist/pdf/teachdemo18.pdf" TargetMode="External"/><Relationship Id="rId10" Type="http://schemas.openxmlformats.org/officeDocument/2006/relationships/hyperlink" Target="https://www.edonline.sk.ca/webapps/moe-curriculum-BBLEARN/index.jsp?view=indicators&amp;lang=en&amp;subj=science&amp;level=7&amp;outcome=3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online.sk.ca/webapps/moe-curriculum-BBLEARN/index.jsp?view=indicators&amp;lang=en&amp;subj=science&amp;level=5&amp;outcome=3.1" TargetMode="External"/><Relationship Id="rId14" Type="http://schemas.openxmlformats.org/officeDocument/2006/relationships/hyperlink" Target="https://www.edonline.sk.ca/webapps/moe-curriculum-BBLEARN/index.jsp?view=indicators&amp;lang=en&amp;subj=science&amp;level=9&amp;outcome=2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Hounjet</dc:creator>
  <cp:keywords/>
  <dc:description/>
  <cp:lastModifiedBy>Camille Hounjet</cp:lastModifiedBy>
  <cp:revision>2</cp:revision>
  <dcterms:created xsi:type="dcterms:W3CDTF">2016-01-26T20:45:00Z</dcterms:created>
  <dcterms:modified xsi:type="dcterms:W3CDTF">2016-01-26T20:45:00Z</dcterms:modified>
</cp:coreProperties>
</file>