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57" w:rsidRPr="00E820B1" w:rsidRDefault="000B1357" w:rsidP="009C096C">
      <w:pPr>
        <w:pBdr>
          <w:bottom w:val="single" w:sz="24" w:space="1" w:color="231F20"/>
        </w:pBdr>
        <w:jc w:val="center"/>
        <w:rPr>
          <w:rFonts w:ascii="Arial" w:hAnsi="Arial" w:cs="Arial"/>
        </w:rPr>
      </w:pPr>
      <w:r w:rsidRPr="00E820B1">
        <w:rPr>
          <w:rFonts w:ascii="Arial" w:hAnsi="Arial" w:cs="Arial"/>
          <w:sz w:val="50"/>
          <w:szCs w:val="50"/>
        </w:rPr>
        <w:t>Assessment</w:t>
      </w:r>
      <w:r w:rsidRPr="00E820B1">
        <w:rPr>
          <w:rFonts w:ascii="Arial" w:hAnsi="Arial" w:cs="Arial"/>
          <w:sz w:val="50"/>
          <w:szCs w:val="50"/>
        </w:rPr>
        <w:tab/>
      </w:r>
      <w:r w:rsidRPr="00E820B1">
        <w:rPr>
          <w:rFonts w:ascii="Arial" w:hAnsi="Arial" w:cs="Arial"/>
          <w:b/>
          <w:sz w:val="30"/>
          <w:szCs w:val="30"/>
        </w:rPr>
        <w:t>Cause and Consequence</w:t>
      </w:r>
    </w:p>
    <w:p w:rsidR="000B1357" w:rsidRPr="00E820B1" w:rsidRDefault="000B1357" w:rsidP="003543CE">
      <w:pPr>
        <w:spacing w:before="160" w:after="160"/>
        <w:rPr>
          <w:rFonts w:ascii="Arial" w:hAnsi="Arial" w:cs="Arial"/>
        </w:rPr>
      </w:pPr>
      <w:r w:rsidRPr="00E820B1">
        <w:rPr>
          <w:rFonts w:ascii="Arial" w:hAnsi="Arial" w:cs="Arial"/>
          <w:sz w:val="22"/>
          <w:szCs w:val="22"/>
        </w:rPr>
        <w:t>Name:______________________________Date:______________________________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1082"/>
        <w:gridCol w:w="1082"/>
        <w:gridCol w:w="1258"/>
        <w:gridCol w:w="1080"/>
        <w:gridCol w:w="1176"/>
      </w:tblGrid>
      <w:tr w:rsidR="00D2567D" w:rsidRPr="00856C8D" w:rsidTr="00856C8D">
        <w:trPr>
          <w:trHeight w:val="656"/>
        </w:trPr>
        <w:tc>
          <w:tcPr>
            <w:tcW w:w="1682" w:type="pct"/>
            <w:shd w:val="clear" w:color="auto" w:fill="CCCCCC"/>
            <w:vAlign w:val="bottom"/>
          </w:tcPr>
          <w:p w:rsidR="000B1357" w:rsidRPr="00856C8D" w:rsidRDefault="000B1357" w:rsidP="00856C8D">
            <w:pPr>
              <w:ind w:right="-977"/>
              <w:rPr>
                <w:rFonts w:ascii="Arial" w:hAnsi="Arial" w:cs="Arial"/>
                <w:b/>
                <w:sz w:val="18"/>
                <w:szCs w:val="18"/>
              </w:rPr>
            </w:pPr>
            <w:r w:rsidRPr="00856C8D">
              <w:rPr>
                <w:rFonts w:ascii="Arial" w:hAnsi="Arial" w:cs="Arial"/>
                <w:b/>
                <w:sz w:val="18"/>
                <w:szCs w:val="18"/>
              </w:rPr>
              <w:t>Criteria for Historical Thinking</w:t>
            </w:r>
          </w:p>
        </w:tc>
        <w:tc>
          <w:tcPr>
            <w:tcW w:w="632" w:type="pct"/>
            <w:shd w:val="clear" w:color="auto" w:fill="CCCCCC"/>
            <w:vAlign w:val="bottom"/>
          </w:tcPr>
          <w:p w:rsidR="000B1357" w:rsidRPr="00856C8D" w:rsidRDefault="000B1357" w:rsidP="00D256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C8D">
              <w:rPr>
                <w:rFonts w:ascii="Arial" w:hAnsi="Arial" w:cs="Arial"/>
                <w:b/>
                <w:sz w:val="18"/>
                <w:szCs w:val="18"/>
              </w:rPr>
              <w:t>Very well</w:t>
            </w:r>
          </w:p>
        </w:tc>
        <w:tc>
          <w:tcPr>
            <w:tcW w:w="632" w:type="pct"/>
            <w:shd w:val="clear" w:color="auto" w:fill="CCCCCC"/>
            <w:vAlign w:val="bottom"/>
          </w:tcPr>
          <w:p w:rsidR="000B1357" w:rsidRPr="00856C8D" w:rsidRDefault="000B1357" w:rsidP="00D256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C8D">
              <w:rPr>
                <w:rFonts w:ascii="Arial" w:hAnsi="Arial" w:cs="Arial"/>
                <w:b/>
                <w:sz w:val="18"/>
                <w:szCs w:val="18"/>
              </w:rPr>
              <w:t>To some extent</w:t>
            </w:r>
          </w:p>
        </w:tc>
        <w:tc>
          <w:tcPr>
            <w:tcW w:w="735" w:type="pct"/>
            <w:shd w:val="clear" w:color="auto" w:fill="CCCCCC"/>
            <w:vAlign w:val="bottom"/>
          </w:tcPr>
          <w:p w:rsidR="000B1357" w:rsidRPr="00856C8D" w:rsidRDefault="000B1357" w:rsidP="00D256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C8D">
              <w:rPr>
                <w:rFonts w:ascii="Arial" w:hAnsi="Arial" w:cs="Arial"/>
                <w:b/>
                <w:sz w:val="18"/>
                <w:szCs w:val="18"/>
              </w:rPr>
              <w:t>To a limited degree</w:t>
            </w:r>
          </w:p>
        </w:tc>
        <w:tc>
          <w:tcPr>
            <w:tcW w:w="631" w:type="pct"/>
            <w:shd w:val="clear" w:color="auto" w:fill="CCCCCC"/>
            <w:vAlign w:val="bottom"/>
          </w:tcPr>
          <w:p w:rsidR="000B1357" w:rsidRPr="00856C8D" w:rsidRDefault="000B1357" w:rsidP="00D256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C8D">
              <w:rPr>
                <w:rFonts w:ascii="Arial" w:hAnsi="Arial" w:cs="Arial"/>
                <w:b/>
                <w:sz w:val="18"/>
                <w:szCs w:val="18"/>
              </w:rPr>
              <w:t>Not at all</w:t>
            </w:r>
          </w:p>
        </w:tc>
        <w:tc>
          <w:tcPr>
            <w:tcW w:w="687" w:type="pct"/>
            <w:shd w:val="clear" w:color="auto" w:fill="CCCCCC"/>
            <w:vAlign w:val="bottom"/>
          </w:tcPr>
          <w:p w:rsidR="000B1357" w:rsidRPr="00856C8D" w:rsidRDefault="000B1357" w:rsidP="00D256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C8D">
              <w:rPr>
                <w:rFonts w:ascii="Arial" w:hAnsi="Arial" w:cs="Arial"/>
                <w:b/>
                <w:sz w:val="18"/>
                <w:szCs w:val="18"/>
              </w:rPr>
              <w:t>Not applicable</w:t>
            </w:r>
          </w:p>
        </w:tc>
      </w:tr>
      <w:tr w:rsidR="00D2567D" w:rsidRPr="00856C8D" w:rsidTr="00856C8D">
        <w:trPr>
          <w:trHeight w:val="1079"/>
        </w:trPr>
        <w:tc>
          <w:tcPr>
            <w:tcW w:w="1682" w:type="pct"/>
            <w:shd w:val="clear" w:color="auto" w:fill="auto"/>
          </w:tcPr>
          <w:p w:rsidR="000B1357" w:rsidRPr="00856C8D" w:rsidRDefault="000B1357" w:rsidP="00856C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C8D">
              <w:rPr>
                <w:rFonts w:ascii="Arial" w:hAnsi="Arial" w:cs="Arial"/>
                <w:sz w:val="18"/>
                <w:szCs w:val="18"/>
              </w:rPr>
              <w:t xml:space="preserve">Student identifies </w:t>
            </w:r>
            <w:r w:rsidRPr="00856C8D">
              <w:rPr>
                <w:rFonts w:ascii="Arial" w:hAnsi="Arial" w:cs="Arial"/>
                <w:b/>
                <w:sz w:val="18"/>
                <w:szCs w:val="18"/>
              </w:rPr>
              <w:t>multiple short- and</w:t>
            </w:r>
            <w:r w:rsidRPr="00856C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C8D">
              <w:rPr>
                <w:rFonts w:ascii="Arial" w:hAnsi="Arial" w:cs="Arial"/>
                <w:b/>
                <w:sz w:val="18"/>
                <w:szCs w:val="18"/>
              </w:rPr>
              <w:t>long-term causes</w:t>
            </w:r>
            <w:r w:rsidRPr="00856C8D">
              <w:rPr>
                <w:rFonts w:ascii="Arial" w:hAnsi="Arial" w:cs="Arial"/>
                <w:sz w:val="18"/>
                <w:szCs w:val="18"/>
              </w:rPr>
              <w:t xml:space="preserve"> of an historical event.</w:t>
            </w: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67D" w:rsidRPr="00856C8D" w:rsidTr="00856C8D">
        <w:trPr>
          <w:trHeight w:val="1421"/>
        </w:trPr>
        <w:tc>
          <w:tcPr>
            <w:tcW w:w="1682" w:type="pct"/>
            <w:shd w:val="clear" w:color="auto" w:fill="auto"/>
          </w:tcPr>
          <w:p w:rsidR="000B1357" w:rsidRPr="00856C8D" w:rsidRDefault="000B1357" w:rsidP="00856C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C8D">
              <w:rPr>
                <w:rFonts w:ascii="Arial" w:hAnsi="Arial" w:cs="Arial"/>
                <w:sz w:val="18"/>
                <w:szCs w:val="18"/>
              </w:rPr>
              <w:t xml:space="preserve">Student describes the </w:t>
            </w:r>
            <w:r w:rsidRPr="00856C8D">
              <w:rPr>
                <w:rFonts w:ascii="Arial" w:hAnsi="Arial" w:cs="Arial"/>
                <w:b/>
                <w:sz w:val="18"/>
                <w:szCs w:val="18"/>
              </w:rPr>
              <w:t>interrelationship among the various</w:t>
            </w:r>
            <w:r w:rsidRPr="00856C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C8D">
              <w:rPr>
                <w:rFonts w:ascii="Arial" w:hAnsi="Arial" w:cs="Arial"/>
                <w:b/>
                <w:sz w:val="18"/>
                <w:szCs w:val="18"/>
              </w:rPr>
              <w:t xml:space="preserve">causes </w:t>
            </w:r>
            <w:r w:rsidRPr="00856C8D">
              <w:rPr>
                <w:rFonts w:ascii="Arial" w:hAnsi="Arial" w:cs="Arial"/>
                <w:sz w:val="18"/>
                <w:szCs w:val="18"/>
              </w:rPr>
              <w:t>of an historical event.</w:t>
            </w: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67D" w:rsidRPr="00856C8D" w:rsidTr="00856C8D">
        <w:trPr>
          <w:trHeight w:val="1448"/>
        </w:trPr>
        <w:tc>
          <w:tcPr>
            <w:tcW w:w="1682" w:type="pct"/>
            <w:shd w:val="clear" w:color="auto" w:fill="auto"/>
          </w:tcPr>
          <w:p w:rsidR="000B1357" w:rsidRPr="00856C8D" w:rsidRDefault="000B1357" w:rsidP="00856C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C8D">
              <w:rPr>
                <w:rFonts w:ascii="Arial" w:hAnsi="Arial" w:cs="Arial"/>
                <w:sz w:val="18"/>
                <w:szCs w:val="18"/>
              </w:rPr>
              <w:t xml:space="preserve">Student identifies </w:t>
            </w:r>
            <w:r w:rsidRPr="00856C8D">
              <w:rPr>
                <w:rFonts w:ascii="Arial" w:hAnsi="Arial" w:cs="Arial"/>
                <w:b/>
                <w:sz w:val="18"/>
                <w:szCs w:val="18"/>
              </w:rPr>
              <w:t>multiple short- and</w:t>
            </w:r>
            <w:r w:rsidRPr="00856C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C8D">
              <w:rPr>
                <w:rFonts w:ascii="Arial" w:hAnsi="Arial" w:cs="Arial"/>
                <w:b/>
                <w:sz w:val="18"/>
                <w:szCs w:val="18"/>
              </w:rPr>
              <w:t>long-term consequences</w:t>
            </w:r>
            <w:r w:rsidRPr="00856C8D">
              <w:rPr>
                <w:rFonts w:ascii="Arial" w:hAnsi="Arial" w:cs="Arial"/>
                <w:sz w:val="18"/>
                <w:szCs w:val="18"/>
              </w:rPr>
              <w:t xml:space="preserve"> of an historical event.</w:t>
            </w: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67D" w:rsidRPr="00856C8D" w:rsidTr="00856C8D">
        <w:trPr>
          <w:trHeight w:val="1511"/>
        </w:trPr>
        <w:tc>
          <w:tcPr>
            <w:tcW w:w="1682" w:type="pct"/>
            <w:shd w:val="clear" w:color="auto" w:fill="auto"/>
          </w:tcPr>
          <w:p w:rsidR="000B1357" w:rsidRPr="00856C8D" w:rsidRDefault="000B1357" w:rsidP="00856C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C8D">
              <w:rPr>
                <w:rFonts w:ascii="Arial" w:hAnsi="Arial" w:cs="Arial"/>
                <w:sz w:val="18"/>
                <w:szCs w:val="18"/>
              </w:rPr>
              <w:t xml:space="preserve">Student describes the </w:t>
            </w:r>
            <w:r w:rsidRPr="00856C8D">
              <w:rPr>
                <w:rFonts w:ascii="Arial" w:hAnsi="Arial" w:cs="Arial"/>
                <w:b/>
                <w:sz w:val="18"/>
                <w:szCs w:val="18"/>
              </w:rPr>
              <w:t xml:space="preserve">complex interrelationship among the consequences </w:t>
            </w:r>
            <w:r w:rsidRPr="00856C8D">
              <w:rPr>
                <w:rFonts w:ascii="Arial" w:hAnsi="Arial" w:cs="Arial"/>
                <w:sz w:val="18"/>
                <w:szCs w:val="18"/>
              </w:rPr>
              <w:t>of an historical event.</w:t>
            </w: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67D" w:rsidRPr="00856C8D" w:rsidTr="00856C8D">
        <w:trPr>
          <w:trHeight w:val="1061"/>
        </w:trPr>
        <w:tc>
          <w:tcPr>
            <w:tcW w:w="1682" w:type="pct"/>
            <w:shd w:val="clear" w:color="auto" w:fill="auto"/>
          </w:tcPr>
          <w:p w:rsidR="000B1357" w:rsidRPr="00856C8D" w:rsidRDefault="000B1357" w:rsidP="00856C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C8D">
              <w:rPr>
                <w:rFonts w:ascii="Arial" w:hAnsi="Arial" w:cs="Arial"/>
                <w:sz w:val="18"/>
                <w:szCs w:val="18"/>
              </w:rPr>
              <w:t xml:space="preserve">Student </w:t>
            </w:r>
            <w:r w:rsidRPr="00856C8D">
              <w:rPr>
                <w:rFonts w:ascii="Arial" w:hAnsi="Arial" w:cs="Arial"/>
                <w:b/>
                <w:sz w:val="18"/>
                <w:szCs w:val="18"/>
              </w:rPr>
              <w:t>ranks the causes</w:t>
            </w:r>
            <w:r w:rsidRPr="00856C8D">
              <w:rPr>
                <w:rFonts w:ascii="Arial" w:hAnsi="Arial" w:cs="Arial"/>
                <w:sz w:val="18"/>
                <w:szCs w:val="18"/>
              </w:rPr>
              <w:t xml:space="preserve"> of a particular historical event according to their influence.</w:t>
            </w: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67D" w:rsidRPr="00856C8D" w:rsidTr="00856C8D">
        <w:trPr>
          <w:trHeight w:val="1628"/>
        </w:trPr>
        <w:tc>
          <w:tcPr>
            <w:tcW w:w="1682" w:type="pct"/>
            <w:shd w:val="clear" w:color="auto" w:fill="auto"/>
          </w:tcPr>
          <w:p w:rsidR="000B1357" w:rsidRPr="00856C8D" w:rsidRDefault="000B1357" w:rsidP="00856C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C8D">
              <w:rPr>
                <w:rFonts w:ascii="Arial" w:hAnsi="Arial" w:cs="Arial"/>
                <w:sz w:val="18"/>
                <w:szCs w:val="18"/>
              </w:rPr>
              <w:t xml:space="preserve">Student describes the interplay between the </w:t>
            </w:r>
            <w:r w:rsidRPr="00856C8D">
              <w:rPr>
                <w:rFonts w:ascii="Arial" w:hAnsi="Arial" w:cs="Arial"/>
                <w:b/>
                <w:sz w:val="18"/>
                <w:szCs w:val="18"/>
              </w:rPr>
              <w:t>actions of historical actors and the conditions</w:t>
            </w:r>
            <w:r w:rsidRPr="00856C8D">
              <w:rPr>
                <w:rFonts w:ascii="Arial" w:hAnsi="Arial" w:cs="Arial"/>
                <w:sz w:val="18"/>
                <w:szCs w:val="18"/>
              </w:rPr>
              <w:t xml:space="preserve"> at the time.</w:t>
            </w: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67D" w:rsidRPr="00856C8D" w:rsidTr="00856C8D">
        <w:trPr>
          <w:trHeight w:val="1241"/>
        </w:trPr>
        <w:tc>
          <w:tcPr>
            <w:tcW w:w="1682" w:type="pct"/>
            <w:shd w:val="clear" w:color="auto" w:fill="auto"/>
          </w:tcPr>
          <w:p w:rsidR="000B1357" w:rsidRPr="00856C8D" w:rsidRDefault="000B1357" w:rsidP="00856C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C8D">
              <w:rPr>
                <w:rFonts w:ascii="Arial" w:hAnsi="Arial" w:cs="Arial"/>
                <w:sz w:val="18"/>
                <w:szCs w:val="18"/>
              </w:rPr>
              <w:t xml:space="preserve">Student differentiates between an </w:t>
            </w:r>
            <w:r w:rsidRPr="00856C8D">
              <w:rPr>
                <w:rFonts w:ascii="Arial" w:hAnsi="Arial" w:cs="Arial"/>
                <w:b/>
                <w:sz w:val="18"/>
                <w:szCs w:val="18"/>
              </w:rPr>
              <w:t xml:space="preserve">intended </w:t>
            </w:r>
            <w:r w:rsidRPr="00856C8D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856C8D">
              <w:rPr>
                <w:rFonts w:ascii="Arial" w:hAnsi="Arial" w:cs="Arial"/>
                <w:b/>
                <w:sz w:val="18"/>
                <w:szCs w:val="18"/>
              </w:rPr>
              <w:t>unintended consequence</w:t>
            </w:r>
            <w:r w:rsidRPr="00856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67D" w:rsidRPr="00856C8D" w:rsidTr="00856C8D">
        <w:trPr>
          <w:trHeight w:val="1250"/>
        </w:trPr>
        <w:tc>
          <w:tcPr>
            <w:tcW w:w="1682" w:type="pct"/>
            <w:shd w:val="clear" w:color="auto" w:fill="auto"/>
          </w:tcPr>
          <w:p w:rsidR="000B1357" w:rsidRPr="00856C8D" w:rsidRDefault="000B1357" w:rsidP="00856C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C8D">
              <w:rPr>
                <w:rFonts w:ascii="Arial" w:hAnsi="Arial" w:cs="Arial"/>
                <w:sz w:val="18"/>
                <w:szCs w:val="18"/>
              </w:rPr>
              <w:t xml:space="preserve">Student demonstrates that an event of history was </w:t>
            </w:r>
            <w:r w:rsidRPr="00856C8D">
              <w:rPr>
                <w:rFonts w:ascii="Arial" w:hAnsi="Arial" w:cs="Arial"/>
                <w:b/>
                <w:sz w:val="18"/>
                <w:szCs w:val="18"/>
              </w:rPr>
              <w:t>not inevitable</w:t>
            </w:r>
            <w:r w:rsidRPr="00856C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auto"/>
          </w:tcPr>
          <w:p w:rsidR="000B1357" w:rsidRPr="00856C8D" w:rsidRDefault="000B1357" w:rsidP="000361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1D26" w:rsidRDefault="00301D26" w:rsidP="00301D26">
      <w:pPr>
        <w:pBdr>
          <w:bottom w:val="single" w:sz="24" w:space="1" w:color="auto"/>
        </w:pBdr>
        <w:spacing w:before="120"/>
        <w:rPr>
          <w:rFonts w:ascii="Arial" w:hAnsi="Arial" w:cs="Arial"/>
        </w:rPr>
      </w:pPr>
    </w:p>
    <w:p w:rsidR="00301D26" w:rsidRDefault="00C63D47" w:rsidP="00624E64">
      <w:pPr>
        <w:tabs>
          <w:tab w:val="left" w:pos="5940"/>
          <w:tab w:val="left" w:pos="6096"/>
        </w:tabs>
        <w:spacing w:before="60"/>
        <w:rPr>
          <w:rFonts w:ascii="Arial" w:hAnsi="Arial" w:cs="Arial"/>
          <w:sz w:val="14"/>
          <w:szCs w:val="14"/>
        </w:rPr>
      </w:pPr>
      <w:r w:rsidRPr="00C54108">
        <w:rPr>
          <w:rFonts w:ascii="Arial" w:hAnsi="Arial" w:cs="Arial"/>
          <w:color w:val="231F20"/>
          <w:spacing w:val="-1"/>
          <w:sz w:val="14"/>
          <w:szCs w:val="14"/>
        </w:rPr>
        <w:t>Copyrigh</w:t>
      </w:r>
      <w:r w:rsidRPr="00C54108">
        <w:rPr>
          <w:rFonts w:ascii="Arial" w:hAnsi="Arial" w:cs="Arial"/>
          <w:color w:val="231F20"/>
          <w:sz w:val="14"/>
          <w:szCs w:val="14"/>
        </w:rPr>
        <w:t>t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z w:val="14"/>
          <w:szCs w:val="14"/>
        </w:rPr>
        <w:t>©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201</w:t>
      </w:r>
      <w:r w:rsidRPr="00C54108">
        <w:rPr>
          <w:rFonts w:ascii="Arial" w:hAnsi="Arial" w:cs="Arial"/>
          <w:color w:val="231F20"/>
          <w:sz w:val="14"/>
          <w:szCs w:val="14"/>
        </w:rPr>
        <w:t>3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b</w:t>
      </w:r>
      <w:r w:rsidRPr="00C54108">
        <w:rPr>
          <w:rFonts w:ascii="Arial" w:hAnsi="Arial" w:cs="Arial"/>
          <w:color w:val="231F20"/>
          <w:sz w:val="14"/>
          <w:szCs w:val="14"/>
        </w:rPr>
        <w:t>y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Nelso</w:t>
      </w:r>
      <w:r w:rsidRPr="00C54108">
        <w:rPr>
          <w:rFonts w:ascii="Arial" w:hAnsi="Arial" w:cs="Arial"/>
          <w:color w:val="231F20"/>
          <w:sz w:val="14"/>
          <w:szCs w:val="14"/>
        </w:rPr>
        <w:t>n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Educatio</w:t>
      </w:r>
      <w:r w:rsidRPr="00C54108">
        <w:rPr>
          <w:rFonts w:ascii="Arial" w:hAnsi="Arial" w:cs="Arial"/>
          <w:color w:val="231F20"/>
          <w:sz w:val="14"/>
          <w:szCs w:val="14"/>
        </w:rPr>
        <w:t>n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Ltd.</w:t>
      </w:r>
      <w:r w:rsidR="00624E64">
        <w:rPr>
          <w:rFonts w:ascii="Arial" w:hAnsi="Arial" w:cs="Arial"/>
          <w:sz w:val="14"/>
          <w:szCs w:val="14"/>
        </w:rPr>
        <w:tab/>
      </w:r>
      <w:r w:rsidR="00624E64">
        <w:rPr>
          <w:rFonts w:ascii="Arial" w:hAnsi="Arial" w:cs="Arial"/>
          <w:sz w:val="14"/>
          <w:szCs w:val="14"/>
        </w:rPr>
        <w:tab/>
      </w:r>
      <w:r w:rsidR="00301D26">
        <w:rPr>
          <w:rFonts w:ascii="Arial" w:hAnsi="Arial" w:cs="Arial"/>
          <w:sz w:val="14"/>
          <w:szCs w:val="14"/>
        </w:rPr>
        <w:t>The Big Six Historical Thinking Concepts</w:t>
      </w:r>
    </w:p>
    <w:p w:rsidR="000B1357" w:rsidRPr="00E820B1" w:rsidRDefault="000B1357" w:rsidP="003543CE"/>
    <w:sectPr w:rsidR="000B1357" w:rsidRPr="00E820B1" w:rsidSect="00301D26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3C" w:rsidRDefault="00A91E3C">
      <w:r>
        <w:separator/>
      </w:r>
    </w:p>
  </w:endnote>
  <w:endnote w:type="continuationSeparator" w:id="0">
    <w:p w:rsidR="00A91E3C" w:rsidRDefault="00A9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3C" w:rsidRDefault="00A91E3C">
      <w:r>
        <w:separator/>
      </w:r>
    </w:p>
  </w:footnote>
  <w:footnote w:type="continuationSeparator" w:id="0">
    <w:p w:rsidR="00A91E3C" w:rsidRDefault="00A91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9E6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1357"/>
    <w:rsid w:val="00036178"/>
    <w:rsid w:val="00051D47"/>
    <w:rsid w:val="000B1357"/>
    <w:rsid w:val="000F2944"/>
    <w:rsid w:val="001333E3"/>
    <w:rsid w:val="00301D26"/>
    <w:rsid w:val="003543CE"/>
    <w:rsid w:val="003F2D60"/>
    <w:rsid w:val="00501521"/>
    <w:rsid w:val="00516410"/>
    <w:rsid w:val="00624E64"/>
    <w:rsid w:val="00695E6B"/>
    <w:rsid w:val="0070303B"/>
    <w:rsid w:val="00856C8D"/>
    <w:rsid w:val="00980A68"/>
    <w:rsid w:val="009C096C"/>
    <w:rsid w:val="00A91E3C"/>
    <w:rsid w:val="00B008B9"/>
    <w:rsid w:val="00C63D47"/>
    <w:rsid w:val="00D2567D"/>
    <w:rsid w:val="00D454D4"/>
    <w:rsid w:val="00E8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357"/>
    <w:rPr>
      <w:rFonts w:ascii="Times" w:hAnsi="Times"/>
      <w:sz w:val="23"/>
      <w:szCs w:val="23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1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13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35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creator>D.Mohanasundari</dc:creator>
  <cp:lastModifiedBy>Owner</cp:lastModifiedBy>
  <cp:revision>2</cp:revision>
  <dcterms:created xsi:type="dcterms:W3CDTF">2014-12-10T01:15:00Z</dcterms:created>
  <dcterms:modified xsi:type="dcterms:W3CDTF">2014-12-10T01:15:00Z</dcterms:modified>
</cp:coreProperties>
</file>