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850450297"/>
        <w:docPartObj>
          <w:docPartGallery w:val="Cover Pages"/>
          <w:docPartUnique/>
        </w:docPartObj>
      </w:sdtPr>
      <w:sdtEndPr>
        <w:rPr>
          <w:sz w:val="1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sdtEndPr>
      <w:sdtContent>
        <w:p w:rsidR="003F5ACB" w:rsidRDefault="003F5ACB">
          <w:r>
            <w:rPr>
              <w:noProof/>
            </w:rPr>
            <mc:AlternateContent>
              <mc:Choice Requires="wps">
                <w:drawing>
                  <wp:anchor distT="0" distB="0" distL="114300" distR="114300" simplePos="0" relativeHeight="251659264" behindDoc="0" locked="0" layoutInCell="1" allowOverlap="1">
                    <wp:simplePos x="0" y="0"/>
                    <wp:positionH relativeFrom="page">
                      <wp:posOffset>3401060</wp:posOffset>
                    </wp:positionH>
                    <wp:positionV relativeFrom="page">
                      <wp:posOffset>251460</wp:posOffset>
                    </wp:positionV>
                    <wp:extent cx="3108960" cy="7040880"/>
                    <wp:effectExtent l="0" t="0" r="15240" b="2667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347DC183" id="Rectangle 468" o:spid="_x0000_s1026" style="position:absolute;margin-left:267.8pt;margin-top:19.8pt;width:244.8pt;height:554.4pt;z-index:251659264;visibility:visible;mso-wrap-style:square;mso-width-percent:400;mso-height-percent:700;mso-wrap-distance-left:9pt;mso-wrap-distance-top:0;mso-wrap-distance-right:9pt;mso-wrap-distance-bottom:0;mso-position-horizontal:absolute;mso-position-horizontal-relative:page;mso-position-vertical:absolute;mso-position-vertical-relative:page;mso-width-percent:40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" fillcolor="white [3212]" strokecolor="#747070 [1614]" strokeweight="1.25pt">
                    <w10:wrap anchorx="page" anchory="page"/>
                  </v:rect>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3F5ACB" w:rsidRDefault="003F5ACB"/>
                              <w:p w:rsidR="004E5226" w:rsidRDefault="004E5226"/>
                              <w:p w:rsidR="004E5226" w:rsidRDefault="004E5226"/>
                              <w:p w:rsidR="004E5226" w:rsidRDefault="004E5226"/>
                              <w:p w:rsidR="004E5226" w:rsidRDefault="004E5226"/>
                              <w:p w:rsidR="004E5226" w:rsidRDefault="004E5226"/>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66"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qi0wIAAIQ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" fillcolor="#deeaf6 [660]" stroked="f" strokeweight="1pt">
                    <v:fill color2="#9cc2e5 [1940]" rotate="t" focus="100%" type="gradient">
                      <o:fill v:ext="view" type="gradientUnscaled"/>
                    </v:fill>
                    <v:path arrowok="t"/>
                    <v:textbox inset="21.6pt,,21.6pt">
                      <w:txbxContent>
                        <w:p w:rsidR="003F5ACB" w:rsidRDefault="003F5ACB"/>
                        <w:p w:rsidR="004E5226" w:rsidRDefault="004E5226"/>
                        <w:p w:rsidR="004E5226" w:rsidRDefault="004E5226"/>
                        <w:p w:rsidR="004E5226" w:rsidRDefault="004E5226"/>
                        <w:p w:rsidR="004E5226" w:rsidRDefault="004E5226"/>
                        <w:p w:rsidR="004E5226" w:rsidRDefault="004E5226"/>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5ACB" w:rsidRDefault="000909EC">
                                <w:pPr>
                                  <w:spacing w:before="240"/>
                                  <w:jc w:val="center"/>
                                  <w:rPr>
                                    <w:color w:val="FFFFFF" w:themeColor="background1"/>
                                  </w:rPr>
                                </w:pPr>
                                <w:sdt>
                                  <w:sdtPr>
                                    <w:rPr>
                                      <w:color w:val="FFFFFF" w:themeColor="background1"/>
                                    </w:rPr>
                                    <w:alias w:val="Abstract"/>
                                    <w:id w:val="-969361423"/>
                                    <w:dataBinding w:prefixMappings="xmlns:ns0='http://schemas.microsoft.com/office/2006/coverPageProps'" w:xpath="/ns0:CoverPageProperties[1]/ns0:Abstract[1]" w:storeItemID="{55AF091B-3C7A-41E3-B477-F2FDAA23CFDA}"/>
                                    <w:text/>
                                  </w:sdtPr>
                                  <w:sdtEndPr/>
                                  <w:sdtContent>
                                    <w:r w:rsidR="003F5ACB">
                                      <w:rPr>
                                        <w:color w:val="FFFFFF" w:themeColor="background1"/>
                                      </w:rPr>
                                      <w:t>Engaging EAL students in their learning involves</w:t>
                                    </w:r>
                                    <w:r w:rsidR="004E5226">
                                      <w:rPr>
                                        <w:color w:val="FFFFFF" w:themeColor="background1"/>
                                      </w:rPr>
                                      <w:t xml:space="preserve"> best practices that are sensitive to </w:t>
                                    </w:r>
                                    <w:r w:rsidR="00FB0FBF">
                                      <w:rPr>
                                        <w:color w:val="FFFFFF" w:themeColor="background1"/>
                                      </w:rPr>
                                      <w:t xml:space="preserve">the students’ </w:t>
                                    </w:r>
                                    <w:r w:rsidR="004E5226">
                                      <w:rPr>
                                        <w:color w:val="FFFFFF" w:themeColor="background1"/>
                                      </w:rPr>
                                      <w:t xml:space="preserve">specific needs and provide a safe and inviting environment where they are willing to take risks and involve themselves in their language acquisition.  The strategies included here are good teaching practices for all students, including those just learning to speak, read, write and understand the intricacies of the English language. </w:t>
                                    </w:r>
                                    <w:r w:rsidR="003F5ACB">
                                      <w:rPr>
                                        <w:color w:val="FFFFFF" w:themeColor="background1"/>
                                      </w:rPr>
                                      <w:t xml:space="preserve">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467" o:spid="_x0000_s1027"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" fillcolor="#44546a [3215]" stroked="f" strokeweight="1pt">
                    <v:textbox inset="14.4pt,14.4pt,14.4pt,28.8pt">
                      <w:txbxContent>
                        <w:p w:rsidR="003F5ACB" w:rsidRDefault="009469B2">
                          <w:pPr>
                            <w:spacing w:before="240"/>
                            <w:jc w:val="center"/>
                            <w:rPr>
                              <w:color w:val="FFFFFF" w:themeColor="background1"/>
                            </w:rPr>
                          </w:pPr>
                          <w:sdt>
                            <w:sdtPr>
                              <w:rPr>
                                <w:color w:val="FFFFFF" w:themeColor="background1"/>
                              </w:rPr>
                              <w:alias w:val="Abstract"/>
                              <w:id w:val="-969361423"/>
                              <w:dataBinding w:prefixMappings="xmlns:ns0='http://schemas.microsoft.com/office/2006/coverPageProps'" w:xpath="/ns0:CoverPageProperties[1]/ns0:Abstract[1]" w:storeItemID="{55AF091B-3C7A-41E3-B477-F2FDAA23CFDA}"/>
                              <w:text/>
                            </w:sdtPr>
                            <w:sdtEndPr/>
                            <w:sdtContent>
                              <w:r w:rsidR="003F5ACB">
                                <w:rPr>
                                  <w:color w:val="FFFFFF" w:themeColor="background1"/>
                                </w:rPr>
                                <w:t>Engaging EAL students in their learning involves</w:t>
                              </w:r>
                              <w:r w:rsidR="004E5226">
                                <w:rPr>
                                  <w:color w:val="FFFFFF" w:themeColor="background1"/>
                                </w:rPr>
                                <w:t xml:space="preserve"> best practices that are sensitive to </w:t>
                              </w:r>
                              <w:r w:rsidR="00FB0FBF">
                                <w:rPr>
                                  <w:color w:val="FFFFFF" w:themeColor="background1"/>
                                </w:rPr>
                                <w:t xml:space="preserve">the students’ </w:t>
                              </w:r>
                              <w:r w:rsidR="004E5226">
                                <w:rPr>
                                  <w:color w:val="FFFFFF" w:themeColor="background1"/>
                                </w:rPr>
                                <w:t xml:space="preserve">specific needs and provide a safe and inviting environment where they are willing to take risks and involve themselves in their language acquisition.  The strategies included here are good teaching practices for all students, including those just learning to speak, read, write and understand the intricacies of the English language. </w:t>
                              </w:r>
                              <w:r w:rsidR="003F5ACB">
                                <w:rPr>
                                  <w:color w:val="FFFFFF" w:themeColor="background1"/>
                                </w:rPr>
                                <w:t xml:space="preserve"> </w:t>
                              </w:r>
                            </w:sdtContent>
                          </w:sdt>
                        </w:p>
                      </w:txbxContent>
                    </v:textbox>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601103C9"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fillcolor="#5b9bd5 [3204]" stroked="f" strokeweight="1pt">
                    <w10:wrap anchorx="page" anchory="page"/>
                  </v:rect>
                </w:pict>
              </mc:Fallback>
            </mc:AlternateContent>
          </w:r>
        </w:p>
        <w:p w:rsidR="003F5ACB" w:rsidRDefault="009469B2">
          <w:pPr>
            <w:rPr>
              <w:sz w:val="1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rPr>
            <mc:AlternateContent>
              <mc:Choice Requires="wps">
                <w:drawing>
                  <wp:anchor distT="0" distB="0" distL="114300" distR="114300" simplePos="0" relativeHeight="251664384" behindDoc="0" locked="0" layoutInCell="1" allowOverlap="1">
                    <wp:simplePos x="0" y="0"/>
                    <wp:positionH relativeFrom="page">
                      <wp:posOffset>3505199</wp:posOffset>
                    </wp:positionH>
                    <wp:positionV relativeFrom="page">
                      <wp:posOffset>6505575</wp:posOffset>
                    </wp:positionV>
                    <wp:extent cx="3038475"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3038475" cy="268605"/>
                            </a:xfrm>
                            <a:prstGeom prst="rect">
                              <a:avLst/>
                            </a:prstGeom>
                            <a:noFill/>
                            <a:ln w="6350">
                              <a:noFill/>
                            </a:ln>
                            <a:effectLst/>
                          </wps:spPr>
                          <wps:txbx>
                            <w:txbxContent>
                              <w:p w:rsidR="003F5ACB" w:rsidRDefault="000909EC">
                                <w:pPr>
                                  <w:pStyle w:val="NoSpacing"/>
                                  <w:rPr>
                                    <w:noProof/>
                                    <w:color w:val="44546A" w:themeColor="text2"/>
                                  </w:rPr>
                                </w:pPr>
                                <w:sdt>
                                  <w:sdtPr>
                                    <w:rPr>
                                      <w:noProof/>
                                      <w:color w:val="44546A" w:themeColor="text2"/>
                                    </w:rPr>
                                    <w:alias w:val="Author"/>
                                    <w:id w:val="188871878"/>
                                    <w:dataBinding w:prefixMappings="xmlns:ns0='http://schemas.openxmlformats.org/package/2006/metadata/core-properties' xmlns:ns1='http://purl.org/dc/elements/1.1/'" w:xpath="/ns0:coreProperties[1]/ns1:creator[1]" w:storeItemID="{6C3C8BC8-F283-45AE-878A-BAB7291924A1}"/>
                                    <w:text/>
                                  </w:sdtPr>
                                  <w:sdtEndPr/>
                                  <w:sdtContent>
                                    <w:r w:rsidR="003F5ACB">
                                      <w:rPr>
                                        <w:noProof/>
                                        <w:color w:val="44546A" w:themeColor="text2"/>
                                      </w:rPr>
                                      <w:t>Shirley Barclay</w:t>
                                    </w:r>
                                  </w:sdtContent>
                                </w:sdt>
                                <w:r w:rsidR="009469B2">
                                  <w:rPr>
                                    <w:noProof/>
                                    <w:color w:val="44546A" w:themeColor="text2"/>
                                  </w:rPr>
                                  <w:t xml:space="preserve"> – Colony Supervisor/EAL Support </w:t>
                                </w:r>
                              </w:p>
                              <w:p w:rsidR="009469B2" w:rsidRDefault="009469B2">
                                <w:pPr>
                                  <w:pStyle w:val="NoSpacing"/>
                                  <w:rPr>
                                    <w:noProof/>
                                    <w:color w:val="44546A" w:themeColor="text2"/>
                                  </w:rPr>
                                </w:pPr>
                                <w:r>
                                  <w:rPr>
                                    <w:noProof/>
                                    <w:color w:val="44546A" w:themeColor="text2"/>
                                  </w:rPr>
                                  <w:t>Sun West School Division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65" o:spid="_x0000_s1028" type="#_x0000_t202" style="position:absolute;margin-left:276pt;margin-top:512.25pt;width:239.25pt;height:21.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" filled="f" stroked="f" strokeweight=".5pt">
                    <v:textbox style="mso-fit-shape-to-text:t">
                      <w:txbxContent>
                        <w:p w:rsidR="003F5ACB" w:rsidRDefault="009469B2">
                          <w:pPr>
                            <w:pStyle w:val="NoSpacing"/>
                            <w:rPr>
                              <w:noProof/>
                              <w:color w:val="44546A" w:themeColor="text2"/>
                            </w:rPr>
                          </w:pPr>
                          <w:sdt>
                            <w:sdtPr>
                              <w:rPr>
                                <w:noProof/>
                                <w:color w:val="44546A" w:themeColor="text2"/>
                              </w:rPr>
                              <w:alias w:val="Author"/>
                              <w:id w:val="188871878"/>
                              <w:dataBinding w:prefixMappings="xmlns:ns0='http://schemas.openxmlformats.org/package/2006/metadata/core-properties' xmlns:ns1='http://purl.org/dc/elements/1.1/'" w:xpath="/ns0:coreProperties[1]/ns1:creator[1]" w:storeItemID="{6C3C8BC8-F283-45AE-878A-BAB7291924A1}"/>
                              <w:text/>
                            </w:sdtPr>
                            <w:sdtEndPr/>
                            <w:sdtContent>
                              <w:r w:rsidR="003F5ACB">
                                <w:rPr>
                                  <w:noProof/>
                                  <w:color w:val="44546A" w:themeColor="text2"/>
                                </w:rPr>
                                <w:t>Shirley Barclay</w:t>
                              </w:r>
                            </w:sdtContent>
                          </w:sdt>
                          <w:r>
                            <w:rPr>
                              <w:noProof/>
                              <w:color w:val="44546A" w:themeColor="text2"/>
                            </w:rPr>
                            <w:t xml:space="preserve"> – Colony Supervisor/EAL Support </w:t>
                          </w:r>
                        </w:p>
                        <w:p w:rsidR="009469B2" w:rsidRDefault="009469B2">
                          <w:pPr>
                            <w:pStyle w:val="NoSpacing"/>
                            <w:rPr>
                              <w:noProof/>
                              <w:color w:val="44546A" w:themeColor="text2"/>
                            </w:rPr>
                          </w:pPr>
                          <w:r>
                            <w:rPr>
                              <w:noProof/>
                              <w:color w:val="44546A" w:themeColor="text2"/>
                            </w:rPr>
                            <w:t>Sun West School Division</w:t>
                          </w:r>
                        </w:p>
                      </w:txbxContent>
                    </v:textbox>
                    <w10:wrap type="square" anchorx="page" anchory="page"/>
                  </v:shape>
                </w:pict>
              </mc:Fallback>
            </mc:AlternateContent>
          </w:r>
          <w:r w:rsidR="003F5ACB">
            <w:rPr>
              <w:noProof/>
            </w:rPr>
            <mc:AlternateContent>
              <mc:Choice Requires="wps">
                <w:drawing>
                  <wp:anchor distT="0" distB="0" distL="114300" distR="114300" simplePos="0" relativeHeight="251661312" behindDoc="0" locked="0" layoutInCell="1" allowOverlap="1">
                    <wp:simplePos x="0" y="0"/>
                    <wp:positionH relativeFrom="page">
                      <wp:posOffset>3476625</wp:posOffset>
                    </wp:positionH>
                    <wp:positionV relativeFrom="page">
                      <wp:posOffset>3524250</wp:posOffset>
                    </wp:positionV>
                    <wp:extent cx="337185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3371850" cy="2475230"/>
                            </a:xfrm>
                            <a:prstGeom prst="rect">
                              <a:avLst/>
                            </a:prstGeom>
                            <a:noFill/>
                            <a:ln w="6350">
                              <a:noFill/>
                            </a:ln>
                            <a:effectLst/>
                          </wps:spPr>
                          <wps:txbx>
                            <w:txbxContent>
                              <w:sdt>
                                <w:sdtPr>
                                  <w:rPr>
                                    <w:rFonts w:asciiTheme="majorHAnsi" w:eastAsiaTheme="majorEastAsia" w:hAnsiTheme="majorHAnsi" w:cstheme="majorBidi"/>
                                    <w:b/>
                                    <w:noProof/>
                                    <w:color w:val="5B9BD5" w:themeColor="accent1"/>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alias w:val="Title"/>
                                  <w:id w:val="-1817963"/>
                                  <w:dataBinding w:prefixMappings="xmlns:ns0='http://schemas.openxmlformats.org/package/2006/metadata/core-properties' xmlns:ns1='http://purl.org/dc/elements/1.1/'" w:xpath="/ns0:coreProperties[1]/ns1:title[1]" w:storeItemID="{6C3C8BC8-F283-45AE-878A-BAB7291924A1}"/>
                                  <w:text/>
                                </w:sdtPr>
                                <w:sdtEndPr/>
                                <w:sdtContent>
                                  <w:p w:rsidR="003F5ACB" w:rsidRPr="003F5ACB" w:rsidRDefault="003F5ACB">
                                    <w:pPr>
                                      <w:spacing w:line="240" w:lineRule="auto"/>
                                      <w:rPr>
                                        <w:rFonts w:asciiTheme="majorHAnsi" w:eastAsiaTheme="majorEastAsia" w:hAnsiTheme="majorHAnsi" w:cstheme="majorBidi"/>
                                        <w:b/>
                                        <w:noProof/>
                                        <w:color w:val="5B9BD5" w:themeColor="accent1"/>
                                        <w:sz w:val="72"/>
                                        <w:szCs w:val="1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F5ACB">
                                      <w:rPr>
                                        <w:rFonts w:asciiTheme="majorHAnsi" w:eastAsiaTheme="majorEastAsia" w:hAnsiTheme="majorHAnsi" w:cstheme="majorBidi"/>
                                        <w:b/>
                                        <w:noProof/>
                                        <w:color w:val="5B9BD5" w:themeColor="accent1"/>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 EAL Toolkit</w:t>
                                    </w:r>
                                  </w:p>
                                </w:sdtContent>
                              </w:sdt>
                              <w:sdt>
                                <w:sdtPr>
                                  <w:rPr>
                                    <w:rFonts w:asciiTheme="majorHAnsi" w:eastAsiaTheme="majorEastAsia" w:hAnsiTheme="majorHAnsi" w:cstheme="majorBidi"/>
                                    <w:noProof/>
                                    <w:color w:val="44546A" w:themeColor="text2"/>
                                    <w:sz w:val="32"/>
                                    <w:szCs w:val="32"/>
                                  </w:rPr>
                                  <w:alias w:val="Subtitle"/>
                                  <w:id w:val="-1763756033"/>
                                  <w:dataBinding w:prefixMappings="xmlns:ns0='http://schemas.openxmlformats.org/package/2006/metadata/core-properties' xmlns:ns1='http://purl.org/dc/elements/1.1/'" w:xpath="/ns0:coreProperties[1]/ns1:subject[1]" w:storeItemID="{6C3C8BC8-F283-45AE-878A-BAB7291924A1}"/>
                                  <w:text/>
                                </w:sdtPr>
                                <w:sdtEndPr/>
                                <w:sdtContent>
                                  <w:p w:rsidR="003F5ACB" w:rsidRDefault="003F5ACB">
                                    <w:pPr>
                                      <w:rPr>
                                        <w:rFonts w:asciiTheme="majorHAnsi" w:eastAsiaTheme="majorEastAsia" w:hAnsiTheme="majorHAnsi" w:cstheme="majorBidi"/>
                                        <w:noProof/>
                                        <w:color w:val="44546A" w:themeColor="text2"/>
                                        <w:sz w:val="32"/>
                                        <w:szCs w:val="40"/>
                                      </w:rPr>
                                    </w:pPr>
                                    <w:r w:rsidRPr="00AA2AAE">
                                      <w:rPr>
                                        <w:b/>
                                        <w:lang w:val="en-GB"/>
                                      </w:rPr>
                                      <w:t>50 Strategies for the Effective Teaching of EAL Learners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28000</wp14:pctHeight>
                    </wp14:sizeRelV>
                  </wp:anchor>
                </w:drawing>
              </mc:Choice>
              <mc:Fallback>
                <w:pict>
                  <v:shape id="Text Box 470" o:spid="_x0000_s1029" type="#_x0000_t202" style="position:absolute;margin-left:273.75pt;margin-top:277.5pt;width:265.5pt;height:194.9pt;z-index:251661312;visibility:visible;mso-wrap-style:square;mso-width-percent:0;mso-height-percent:280;mso-wrap-distance-left:9pt;mso-wrap-distance-top:0;mso-wrap-distance-right:9pt;mso-wrap-distance-bottom:0;mso-position-horizontal:absolute;mso-position-horizontal-relative:page;mso-position-vertical:absolute;mso-position-vertical-relative:page;mso-width-percent: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" filled="f" stroked="f" strokeweight=".5pt">
                    <v:textbox style="mso-fit-shape-to-text:t">
                      <w:txbxContent>
                        <w:sdt>
                          <w:sdtPr>
                            <w:rPr>
                              <w:rFonts w:asciiTheme="majorHAnsi" w:eastAsiaTheme="majorEastAsia" w:hAnsiTheme="majorHAnsi" w:cstheme="majorBidi"/>
                              <w:b/>
                              <w:noProof/>
                              <w:color w:val="5B9BD5" w:themeColor="accent1"/>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alias w:val="Title"/>
                            <w:id w:val="-1817963"/>
                            <w:dataBinding w:prefixMappings="xmlns:ns0='http://schemas.openxmlformats.org/package/2006/metadata/core-properties' xmlns:ns1='http://purl.org/dc/elements/1.1/'" w:xpath="/ns0:coreProperties[1]/ns1:title[1]" w:storeItemID="{6C3C8BC8-F283-45AE-878A-BAB7291924A1}"/>
                            <w:text/>
                          </w:sdtPr>
                          <w:sdtContent>
                            <w:p w:rsidR="003F5ACB" w:rsidRPr="003F5ACB" w:rsidRDefault="003F5ACB">
                              <w:pPr>
                                <w:spacing w:line="240" w:lineRule="auto"/>
                                <w:rPr>
                                  <w:rFonts w:asciiTheme="majorHAnsi" w:eastAsiaTheme="majorEastAsia" w:hAnsiTheme="majorHAnsi" w:cstheme="majorBidi"/>
                                  <w:b/>
                                  <w:noProof/>
                                  <w:color w:val="5B9BD5" w:themeColor="accent1"/>
                                  <w:sz w:val="72"/>
                                  <w:szCs w:val="1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F5ACB">
                                <w:rPr>
                                  <w:rFonts w:asciiTheme="majorHAnsi" w:eastAsiaTheme="majorEastAsia" w:hAnsiTheme="majorHAnsi" w:cstheme="majorBidi"/>
                                  <w:b/>
                                  <w:noProof/>
                                  <w:color w:val="5B9BD5" w:themeColor="accent1"/>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 EAL Toolkit</w:t>
                              </w:r>
                            </w:p>
                          </w:sdtContent>
                        </w:sdt>
                        <w:sdt>
                          <w:sdtPr>
                            <w:rPr>
                              <w:rFonts w:asciiTheme="majorHAnsi" w:eastAsiaTheme="majorEastAsia" w:hAnsiTheme="majorHAnsi" w:cstheme="majorBidi"/>
                              <w:noProof/>
                              <w:color w:val="44546A" w:themeColor="text2"/>
                              <w:sz w:val="32"/>
                              <w:szCs w:val="32"/>
                            </w:rPr>
                            <w:alias w:val="Subtitle"/>
                            <w:id w:val="-1763756033"/>
                            <w:dataBinding w:prefixMappings="xmlns:ns0='http://schemas.openxmlformats.org/package/2006/metadata/core-properties' xmlns:ns1='http://purl.org/dc/elements/1.1/'" w:xpath="/ns0:coreProperties[1]/ns1:subject[1]" w:storeItemID="{6C3C8BC8-F283-45AE-878A-BAB7291924A1}"/>
                            <w:text/>
                          </w:sdtPr>
                          <w:sdtContent>
                            <w:p w:rsidR="003F5ACB" w:rsidRDefault="003F5ACB">
                              <w:pPr>
                                <w:rPr>
                                  <w:rFonts w:asciiTheme="majorHAnsi" w:eastAsiaTheme="majorEastAsia" w:hAnsiTheme="majorHAnsi" w:cstheme="majorBidi"/>
                                  <w:noProof/>
                                  <w:color w:val="44546A" w:themeColor="text2"/>
                                  <w:sz w:val="32"/>
                                  <w:szCs w:val="40"/>
                                </w:rPr>
                              </w:pPr>
                              <w:proofErr w:type="gramStart"/>
                              <w:r w:rsidRPr="00AA2AAE">
                                <w:rPr>
                                  <w:b/>
                                  <w:lang w:val="en-GB"/>
                                </w:rPr>
                                <w:t>50</w:t>
                              </w:r>
                              <w:proofErr w:type="gramEnd"/>
                              <w:r w:rsidRPr="00AA2AAE">
                                <w:rPr>
                                  <w:b/>
                                  <w:lang w:val="en-GB"/>
                                </w:rPr>
                                <w:t xml:space="preserve"> Strategies for the Effective Teaching of EAL Learners</w:t>
                              </w:r>
                            </w:p>
                          </w:sdtContent>
                        </w:sdt>
                      </w:txbxContent>
                    </v:textbox>
                    <w10:wrap type="square" anchorx="page" anchory="page"/>
                  </v:shape>
                </w:pict>
              </mc:Fallback>
            </mc:AlternateContent>
          </w:r>
          <w:r w:rsidR="003F5ACB">
            <w:rPr>
              <w:sz w:val="1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br w:type="page"/>
          </w:r>
        </w:p>
      </w:sdtContent>
    </w:sdt>
    <w:p w:rsidR="004E5226" w:rsidRDefault="004E5226" w:rsidP="0077634F">
      <w:pPr>
        <w:pStyle w:val="Heading1"/>
        <w:rPr>
          <w:b/>
          <w:lang w:val="en-GB"/>
        </w:rPr>
      </w:pPr>
    </w:p>
    <w:p w:rsidR="004E5226" w:rsidRDefault="004E5226" w:rsidP="0077634F">
      <w:pPr>
        <w:pStyle w:val="Heading1"/>
        <w:rPr>
          <w:b/>
          <w:lang w:val="en-GB"/>
        </w:rPr>
      </w:pPr>
    </w:p>
    <w:p w:rsidR="004E5226" w:rsidRDefault="004E5226" w:rsidP="0077634F">
      <w:pPr>
        <w:pStyle w:val="Heading1"/>
        <w:rPr>
          <w:b/>
          <w:lang w:val="en-GB"/>
        </w:rPr>
      </w:pPr>
    </w:p>
    <w:p w:rsidR="004E5226" w:rsidRDefault="004E5226" w:rsidP="0077634F">
      <w:pPr>
        <w:pStyle w:val="Heading1"/>
        <w:rPr>
          <w:b/>
          <w:lang w:val="en-GB"/>
        </w:rPr>
      </w:pPr>
    </w:p>
    <w:p w:rsidR="004E5226" w:rsidRDefault="004E5226" w:rsidP="0077634F">
      <w:pPr>
        <w:pStyle w:val="Heading1"/>
        <w:rPr>
          <w:b/>
          <w:lang w:val="en-GB"/>
        </w:rPr>
      </w:pPr>
    </w:p>
    <w:p w:rsidR="004E5226" w:rsidRDefault="004E5226" w:rsidP="0077634F">
      <w:pPr>
        <w:pStyle w:val="Heading1"/>
        <w:rPr>
          <w:b/>
          <w:lang w:val="en-GB"/>
        </w:rPr>
      </w:pPr>
    </w:p>
    <w:p w:rsidR="004E5226" w:rsidRDefault="004E5226" w:rsidP="0077634F">
      <w:pPr>
        <w:pStyle w:val="Heading1"/>
        <w:rPr>
          <w:b/>
          <w:lang w:val="en-GB"/>
        </w:rPr>
      </w:pPr>
    </w:p>
    <w:p w:rsidR="004E5226" w:rsidRDefault="004E5226" w:rsidP="0077634F">
      <w:pPr>
        <w:pStyle w:val="Heading1"/>
        <w:rPr>
          <w:b/>
          <w:lang w:val="en-GB"/>
        </w:rPr>
      </w:pPr>
    </w:p>
    <w:p w:rsidR="004E5226" w:rsidRDefault="004E5226" w:rsidP="0077634F">
      <w:pPr>
        <w:pStyle w:val="Heading1"/>
        <w:rPr>
          <w:b/>
          <w:lang w:val="en-GB"/>
        </w:rPr>
      </w:pPr>
    </w:p>
    <w:p w:rsidR="004E5226" w:rsidRDefault="004E5226" w:rsidP="0077634F">
      <w:pPr>
        <w:pStyle w:val="Heading1"/>
        <w:rPr>
          <w:b/>
          <w:lang w:val="en-GB"/>
        </w:rPr>
      </w:pPr>
    </w:p>
    <w:p w:rsidR="004E5226" w:rsidRDefault="004E5226" w:rsidP="0077634F">
      <w:pPr>
        <w:pStyle w:val="Heading1"/>
        <w:rPr>
          <w:b/>
          <w:lang w:val="en-GB"/>
        </w:rPr>
      </w:pPr>
    </w:p>
    <w:p w:rsidR="004E5226" w:rsidRDefault="004E5226" w:rsidP="0077634F">
      <w:pPr>
        <w:pStyle w:val="Heading1"/>
        <w:rPr>
          <w:b/>
          <w:lang w:val="en-GB"/>
        </w:rPr>
        <w:sectPr w:rsidR="004E5226" w:rsidSect="003F5ACB">
          <w:pgSz w:w="12240" w:h="15840"/>
          <w:pgMar w:top="1440" w:right="1440" w:bottom="1440" w:left="1440" w:header="720" w:footer="720" w:gutter="0"/>
          <w:pgNumType w:start="0"/>
          <w:cols w:space="720"/>
          <w:titlePg/>
          <w:docGrid w:linePitch="360"/>
        </w:sectPr>
      </w:pPr>
    </w:p>
    <w:p w:rsidR="0077634F" w:rsidRPr="004E5226" w:rsidRDefault="0077634F" w:rsidP="004E5226">
      <w:pPr>
        <w:pStyle w:val="ListParagraph"/>
        <w:numPr>
          <w:ilvl w:val="0"/>
          <w:numId w:val="1"/>
        </w:numPr>
        <w:rPr>
          <w:b/>
        </w:rPr>
      </w:pPr>
      <w:r w:rsidRPr="004E5226">
        <w:rPr>
          <w:b/>
        </w:rPr>
        <w:lastRenderedPageBreak/>
        <w:t xml:space="preserve">Buddy Up </w:t>
      </w:r>
    </w:p>
    <w:p w:rsidR="0077634F" w:rsidRPr="0077634F" w:rsidRDefault="0077634F" w:rsidP="0077634F">
      <w:pPr>
        <w:pStyle w:val="ListParagraph"/>
        <w:numPr>
          <w:ilvl w:val="0"/>
          <w:numId w:val="2"/>
        </w:numPr>
      </w:pPr>
      <w:r w:rsidRPr="0077634F">
        <w:rPr>
          <w:lang w:val="en-GB"/>
        </w:rPr>
        <w:t>If a pupil is learning English as an additional language, you could ‘buddy’ them with a strong speaker and listener.</w:t>
      </w:r>
    </w:p>
    <w:p w:rsidR="0077634F" w:rsidRPr="0077634F" w:rsidRDefault="0077634F" w:rsidP="0077634F">
      <w:pPr>
        <w:pStyle w:val="ListParagraph"/>
        <w:numPr>
          <w:ilvl w:val="0"/>
          <w:numId w:val="2"/>
        </w:numPr>
      </w:pPr>
      <w:r w:rsidRPr="0077634F">
        <w:rPr>
          <w:lang w:val="en-GB"/>
        </w:rPr>
        <w:t>This could be part of an induction programme, for specific activities such as group work or extended writing, or as an on-going strategy.</w:t>
      </w:r>
    </w:p>
    <w:p w:rsidR="0077634F" w:rsidRPr="0077634F" w:rsidRDefault="0077634F" w:rsidP="0077634F">
      <w:pPr>
        <w:pStyle w:val="ListParagraph"/>
        <w:numPr>
          <w:ilvl w:val="0"/>
          <w:numId w:val="2"/>
        </w:numPr>
      </w:pPr>
      <w:r w:rsidRPr="0077634F">
        <w:rPr>
          <w:lang w:val="en-GB"/>
        </w:rPr>
        <w:t>The buddy-</w:t>
      </w:r>
      <w:proofErr w:type="spellStart"/>
      <w:r w:rsidRPr="0077634F">
        <w:rPr>
          <w:lang w:val="en-GB"/>
        </w:rPr>
        <w:t>ing</w:t>
      </w:r>
      <w:proofErr w:type="spellEnd"/>
      <w:r w:rsidRPr="0077634F">
        <w:rPr>
          <w:lang w:val="en-GB"/>
        </w:rPr>
        <w:t xml:space="preserve"> could be made explicit to students or left ambiguous, a decision probably best left to the teacher’s discretion.</w:t>
      </w:r>
    </w:p>
    <w:p w:rsidR="0077634F" w:rsidRPr="00F53C53" w:rsidRDefault="0077634F" w:rsidP="0077634F">
      <w:pPr>
        <w:pStyle w:val="ListParagraph"/>
        <w:numPr>
          <w:ilvl w:val="0"/>
          <w:numId w:val="1"/>
        </w:numPr>
        <w:rPr>
          <w:b/>
        </w:rPr>
      </w:pPr>
      <w:r w:rsidRPr="00F53C53">
        <w:rPr>
          <w:b/>
        </w:rPr>
        <w:t xml:space="preserve">Picture Rules </w:t>
      </w:r>
    </w:p>
    <w:p w:rsidR="0077634F" w:rsidRPr="0077634F" w:rsidRDefault="0077634F" w:rsidP="0077634F">
      <w:pPr>
        <w:pStyle w:val="ListParagraph"/>
        <w:numPr>
          <w:ilvl w:val="0"/>
          <w:numId w:val="3"/>
        </w:numPr>
      </w:pPr>
      <w:r w:rsidRPr="0077634F">
        <w:rPr>
          <w:lang w:val="en-GB"/>
        </w:rPr>
        <w:t>An EAL students’ entry into the classroom could be eased by providing them with the class rules set out in picture form.</w:t>
      </w:r>
    </w:p>
    <w:p w:rsidR="0077634F" w:rsidRPr="0077634F" w:rsidRDefault="0077634F" w:rsidP="0077634F">
      <w:pPr>
        <w:pStyle w:val="ListParagraph"/>
        <w:numPr>
          <w:ilvl w:val="0"/>
          <w:numId w:val="3"/>
        </w:numPr>
      </w:pPr>
      <w:r w:rsidRPr="0077634F">
        <w:rPr>
          <w:lang w:val="en-GB"/>
        </w:rPr>
        <w:t>Equally, if you have rules displayed in your classroom then supplement them with diagrams/pictures.</w:t>
      </w:r>
    </w:p>
    <w:p w:rsidR="0077634F" w:rsidRPr="0077634F" w:rsidRDefault="0077634F" w:rsidP="0077634F">
      <w:pPr>
        <w:pStyle w:val="ListParagraph"/>
        <w:numPr>
          <w:ilvl w:val="0"/>
          <w:numId w:val="3"/>
        </w:numPr>
      </w:pPr>
      <w:r w:rsidRPr="0077634F">
        <w:rPr>
          <w:lang w:val="en-GB"/>
        </w:rPr>
        <w:t>If proving successful in individual classrooms, the strategy could be extended to whole school rules.</w:t>
      </w:r>
    </w:p>
    <w:p w:rsidR="0077634F" w:rsidRPr="00F53C53" w:rsidRDefault="0077634F" w:rsidP="0077634F">
      <w:pPr>
        <w:pStyle w:val="ListParagraph"/>
        <w:numPr>
          <w:ilvl w:val="0"/>
          <w:numId w:val="1"/>
        </w:numPr>
        <w:rPr>
          <w:b/>
        </w:rPr>
      </w:pPr>
      <w:r w:rsidRPr="00F53C53">
        <w:rPr>
          <w:b/>
        </w:rPr>
        <w:t xml:space="preserve">Dictionary </w:t>
      </w:r>
    </w:p>
    <w:p w:rsidR="0077634F" w:rsidRPr="0077634F" w:rsidRDefault="0077634F" w:rsidP="0077634F">
      <w:pPr>
        <w:pStyle w:val="ListParagraph"/>
        <w:numPr>
          <w:ilvl w:val="0"/>
          <w:numId w:val="4"/>
        </w:numPr>
      </w:pPr>
      <w:r w:rsidRPr="0077634F">
        <w:rPr>
          <w:lang w:val="en-GB"/>
        </w:rPr>
        <w:t>Provide foreign-language dictionaries in your classroom and encourage students to use them.</w:t>
      </w:r>
    </w:p>
    <w:p w:rsidR="0077634F" w:rsidRPr="0077634F" w:rsidRDefault="0077634F" w:rsidP="0077634F">
      <w:pPr>
        <w:pStyle w:val="ListParagraph"/>
        <w:numPr>
          <w:ilvl w:val="0"/>
          <w:numId w:val="4"/>
        </w:numPr>
      </w:pPr>
      <w:r w:rsidRPr="0077634F">
        <w:rPr>
          <w:lang w:val="en-GB"/>
        </w:rPr>
        <w:t xml:space="preserve">A simple starter could be for the whole class to look-up and translate key words. </w:t>
      </w:r>
    </w:p>
    <w:p w:rsidR="0077634F" w:rsidRPr="0077634F" w:rsidRDefault="0077634F" w:rsidP="0077634F">
      <w:pPr>
        <w:pStyle w:val="ListParagraph"/>
        <w:numPr>
          <w:ilvl w:val="0"/>
          <w:numId w:val="4"/>
        </w:numPr>
      </w:pPr>
      <w:r w:rsidRPr="0077634F">
        <w:rPr>
          <w:lang w:val="en-GB"/>
        </w:rPr>
        <w:t xml:space="preserve">Native speakers could then teach correct pronunciations to each other (English </w:t>
      </w:r>
      <w:r w:rsidRPr="0077634F">
        <w:rPr>
          <w:i/>
          <w:iCs/>
          <w:lang w:val="en-GB"/>
        </w:rPr>
        <w:t>and</w:t>
      </w:r>
      <w:r w:rsidRPr="0077634F">
        <w:rPr>
          <w:lang w:val="en-GB"/>
        </w:rPr>
        <w:t xml:space="preserve"> other languages).</w:t>
      </w:r>
    </w:p>
    <w:p w:rsidR="0077634F" w:rsidRPr="00F53C53" w:rsidRDefault="0077634F" w:rsidP="0077634F">
      <w:pPr>
        <w:pStyle w:val="ListParagraph"/>
        <w:numPr>
          <w:ilvl w:val="0"/>
          <w:numId w:val="1"/>
        </w:numPr>
        <w:rPr>
          <w:b/>
        </w:rPr>
      </w:pPr>
      <w:r w:rsidRPr="00F53C53">
        <w:rPr>
          <w:b/>
        </w:rPr>
        <w:t>Images</w:t>
      </w:r>
    </w:p>
    <w:p w:rsidR="0077634F" w:rsidRPr="0077634F" w:rsidRDefault="0077634F" w:rsidP="0077634F">
      <w:pPr>
        <w:pStyle w:val="ListParagraph"/>
        <w:numPr>
          <w:ilvl w:val="0"/>
          <w:numId w:val="5"/>
        </w:numPr>
      </w:pPr>
      <w:r w:rsidRPr="0077634F">
        <w:rPr>
          <w:lang w:val="en-GB"/>
        </w:rPr>
        <w:t>Supplement writing on PowerPoint, SMART Board, worksheets etc. with images.</w:t>
      </w:r>
    </w:p>
    <w:p w:rsidR="0077634F" w:rsidRPr="0077634F" w:rsidRDefault="0077634F" w:rsidP="0077634F">
      <w:pPr>
        <w:pStyle w:val="ListParagraph"/>
        <w:numPr>
          <w:ilvl w:val="0"/>
          <w:numId w:val="5"/>
        </w:numPr>
      </w:pPr>
      <w:r w:rsidRPr="0077634F">
        <w:rPr>
          <w:lang w:val="en-GB"/>
        </w:rPr>
        <w:t>Google images provides a quick and easy means to find suitable pictures.</w:t>
      </w:r>
    </w:p>
    <w:p w:rsidR="0077634F" w:rsidRPr="00F53C53" w:rsidRDefault="0077634F" w:rsidP="0077634F">
      <w:pPr>
        <w:pStyle w:val="ListParagraph"/>
        <w:numPr>
          <w:ilvl w:val="0"/>
          <w:numId w:val="1"/>
        </w:numPr>
        <w:rPr>
          <w:b/>
        </w:rPr>
      </w:pPr>
      <w:r w:rsidRPr="00F53C53">
        <w:rPr>
          <w:b/>
        </w:rPr>
        <w:t xml:space="preserve">Establish Routines </w:t>
      </w:r>
    </w:p>
    <w:p w:rsidR="0077634F" w:rsidRDefault="0077634F" w:rsidP="0077634F">
      <w:pPr>
        <w:pStyle w:val="ListParagraph"/>
        <w:numPr>
          <w:ilvl w:val="0"/>
          <w:numId w:val="6"/>
        </w:numPr>
      </w:pPr>
      <w:r w:rsidRPr="0077634F">
        <w:t>Establishing a routine is a best practice because having a familiar, set pattern of behavioral expectations eliminates the need for the brain to worry about what to do next and allows it to focus on learning content</w:t>
      </w:r>
    </w:p>
    <w:p w:rsidR="0077634F" w:rsidRPr="0077634F" w:rsidRDefault="0077634F" w:rsidP="0077634F">
      <w:pPr>
        <w:pStyle w:val="ListParagraph"/>
        <w:numPr>
          <w:ilvl w:val="0"/>
          <w:numId w:val="6"/>
        </w:numPr>
      </w:pPr>
      <w:r w:rsidRPr="0077634F">
        <w:t>Ensure that you make use of:</w:t>
      </w:r>
    </w:p>
    <w:p w:rsidR="00576CCC" w:rsidRPr="0077634F" w:rsidRDefault="0077634F" w:rsidP="005110E1">
      <w:pPr>
        <w:pStyle w:val="ListParagraph"/>
        <w:numPr>
          <w:ilvl w:val="1"/>
          <w:numId w:val="16"/>
        </w:numPr>
      </w:pPr>
      <w:r w:rsidRPr="0077634F">
        <w:t xml:space="preserve">Classroom routines </w:t>
      </w:r>
    </w:p>
    <w:p w:rsidR="00576CCC" w:rsidRPr="0077634F" w:rsidRDefault="0077634F" w:rsidP="005110E1">
      <w:pPr>
        <w:pStyle w:val="ListParagraph"/>
        <w:numPr>
          <w:ilvl w:val="1"/>
          <w:numId w:val="16"/>
        </w:numPr>
      </w:pPr>
      <w:r w:rsidRPr="0077634F">
        <w:t xml:space="preserve">Graphic organizers </w:t>
      </w:r>
    </w:p>
    <w:p w:rsidR="00576CCC" w:rsidRPr="0077634F" w:rsidRDefault="0077634F" w:rsidP="005110E1">
      <w:pPr>
        <w:pStyle w:val="ListParagraph"/>
        <w:numPr>
          <w:ilvl w:val="1"/>
          <w:numId w:val="16"/>
        </w:numPr>
      </w:pPr>
      <w:r w:rsidRPr="0077634F">
        <w:t xml:space="preserve">Oral routines </w:t>
      </w:r>
    </w:p>
    <w:p w:rsidR="0077634F" w:rsidRPr="00F53C53" w:rsidRDefault="0077634F" w:rsidP="0077634F">
      <w:pPr>
        <w:pStyle w:val="ListParagraph"/>
        <w:numPr>
          <w:ilvl w:val="0"/>
          <w:numId w:val="1"/>
        </w:numPr>
        <w:rPr>
          <w:b/>
        </w:rPr>
      </w:pPr>
      <w:r w:rsidRPr="00F53C53">
        <w:rPr>
          <w:b/>
        </w:rPr>
        <w:t xml:space="preserve">Sentence Starters </w:t>
      </w:r>
    </w:p>
    <w:p w:rsidR="0077634F" w:rsidRPr="0077634F" w:rsidRDefault="0077634F" w:rsidP="00AF1849">
      <w:pPr>
        <w:pStyle w:val="ListParagraph"/>
        <w:numPr>
          <w:ilvl w:val="0"/>
          <w:numId w:val="8"/>
        </w:numPr>
      </w:pPr>
      <w:r w:rsidRPr="0077634F">
        <w:rPr>
          <w:lang w:val="en-GB"/>
        </w:rPr>
        <w:t>Provide sentence starters (also a good way to get everybody down to writing).  E.g.</w:t>
      </w:r>
      <w:r>
        <w:rPr>
          <w:lang w:val="en-GB"/>
        </w:rPr>
        <w:t>:</w:t>
      </w:r>
    </w:p>
    <w:p w:rsidR="0077634F" w:rsidRPr="0077634F" w:rsidRDefault="0077634F" w:rsidP="005110E1">
      <w:pPr>
        <w:pStyle w:val="ListParagraph"/>
        <w:numPr>
          <w:ilvl w:val="1"/>
          <w:numId w:val="15"/>
        </w:numPr>
      </w:pPr>
      <w:r w:rsidRPr="0077634F">
        <w:rPr>
          <w:lang w:val="en-GB"/>
        </w:rPr>
        <w:t>One side of the argument is...</w:t>
      </w:r>
    </w:p>
    <w:p w:rsidR="0077634F" w:rsidRPr="0077634F" w:rsidRDefault="0077634F" w:rsidP="005110E1">
      <w:pPr>
        <w:pStyle w:val="ListParagraph"/>
        <w:numPr>
          <w:ilvl w:val="1"/>
          <w:numId w:val="15"/>
        </w:numPr>
      </w:pPr>
      <w:r w:rsidRPr="0077634F">
        <w:rPr>
          <w:lang w:val="en-GB"/>
        </w:rPr>
        <w:t>Another side of the argument is...</w:t>
      </w:r>
    </w:p>
    <w:p w:rsidR="0077634F" w:rsidRPr="0077634F" w:rsidRDefault="0077634F" w:rsidP="005110E1">
      <w:pPr>
        <w:pStyle w:val="ListParagraph"/>
        <w:numPr>
          <w:ilvl w:val="1"/>
          <w:numId w:val="15"/>
        </w:numPr>
      </w:pPr>
      <w:r w:rsidRPr="0077634F">
        <w:rPr>
          <w:lang w:val="en-GB"/>
        </w:rPr>
        <w:t>Therefore my conclusion is...</w:t>
      </w:r>
    </w:p>
    <w:p w:rsidR="0077634F" w:rsidRPr="0077634F" w:rsidRDefault="0077634F" w:rsidP="0077634F">
      <w:pPr>
        <w:pStyle w:val="ListParagraph"/>
        <w:numPr>
          <w:ilvl w:val="0"/>
          <w:numId w:val="8"/>
        </w:numPr>
      </w:pPr>
      <w:r w:rsidRPr="0077634F">
        <w:rPr>
          <w:lang w:val="en-GB"/>
        </w:rPr>
        <w:t>In addition, sentence starters can be used to model academic language.</w:t>
      </w:r>
    </w:p>
    <w:p w:rsidR="0077634F" w:rsidRPr="00776CA4" w:rsidRDefault="0077634F" w:rsidP="0077634F">
      <w:pPr>
        <w:pStyle w:val="ListParagraph"/>
        <w:numPr>
          <w:ilvl w:val="0"/>
          <w:numId w:val="1"/>
        </w:numPr>
        <w:rPr>
          <w:b/>
        </w:rPr>
      </w:pPr>
      <w:r w:rsidRPr="00776CA4">
        <w:rPr>
          <w:b/>
        </w:rPr>
        <w:t xml:space="preserve">Talk to Support Staff </w:t>
      </w:r>
    </w:p>
    <w:p w:rsidR="0077634F" w:rsidRPr="0077634F" w:rsidRDefault="0077634F" w:rsidP="0077634F">
      <w:pPr>
        <w:pStyle w:val="ListParagraph"/>
        <w:numPr>
          <w:ilvl w:val="0"/>
          <w:numId w:val="9"/>
        </w:numPr>
      </w:pPr>
      <w:r w:rsidRPr="0077634F">
        <w:rPr>
          <w:lang w:val="en-GB"/>
        </w:rPr>
        <w:t xml:space="preserve">Find out what works with particular students by talking to the other people who work with them. </w:t>
      </w:r>
    </w:p>
    <w:p w:rsidR="0077634F" w:rsidRPr="0077634F" w:rsidRDefault="0077634F" w:rsidP="0077634F">
      <w:pPr>
        <w:pStyle w:val="ListParagraph"/>
        <w:numPr>
          <w:ilvl w:val="0"/>
          <w:numId w:val="9"/>
        </w:numPr>
      </w:pPr>
      <w:proofErr w:type="gramStart"/>
      <w:r w:rsidRPr="0077634F">
        <w:rPr>
          <w:lang w:val="en-GB"/>
        </w:rPr>
        <w:t>Discuss  future</w:t>
      </w:r>
      <w:proofErr w:type="gramEnd"/>
      <w:r w:rsidRPr="0077634F">
        <w:rPr>
          <w:lang w:val="en-GB"/>
        </w:rPr>
        <w:t xml:space="preserve"> planning and how the support staff can work most effectively in your lessons.</w:t>
      </w:r>
    </w:p>
    <w:p w:rsidR="0077634F" w:rsidRPr="004E5226" w:rsidRDefault="0077634F" w:rsidP="0077634F">
      <w:pPr>
        <w:pStyle w:val="ListParagraph"/>
        <w:numPr>
          <w:ilvl w:val="0"/>
          <w:numId w:val="9"/>
        </w:numPr>
      </w:pPr>
      <w:r w:rsidRPr="0077634F">
        <w:rPr>
          <w:lang w:val="en-GB"/>
        </w:rPr>
        <w:t>Ask them to identify students’ strengths and weaknesses in learning EAL.</w:t>
      </w:r>
    </w:p>
    <w:p w:rsidR="004E5226" w:rsidRPr="0077634F" w:rsidRDefault="004E5226" w:rsidP="004E5226"/>
    <w:p w:rsidR="00776CA4" w:rsidRPr="00776CA4" w:rsidRDefault="00776CA4" w:rsidP="00776CA4">
      <w:pPr>
        <w:pStyle w:val="ListParagraph"/>
        <w:numPr>
          <w:ilvl w:val="0"/>
          <w:numId w:val="1"/>
        </w:numPr>
      </w:pPr>
      <w:r w:rsidRPr="00776CA4">
        <w:rPr>
          <w:b/>
          <w:bCs/>
          <w:lang w:val="en-GB"/>
        </w:rPr>
        <w:lastRenderedPageBreak/>
        <w:t>Role Models</w:t>
      </w:r>
    </w:p>
    <w:p w:rsidR="00776CA4" w:rsidRPr="00776CA4" w:rsidRDefault="00776CA4" w:rsidP="00776CA4">
      <w:pPr>
        <w:pStyle w:val="ListParagraph"/>
        <w:numPr>
          <w:ilvl w:val="0"/>
          <w:numId w:val="11"/>
        </w:numPr>
      </w:pPr>
      <w:r w:rsidRPr="00776CA4">
        <w:rPr>
          <w:lang w:val="en-GB"/>
        </w:rPr>
        <w:t>Use group work to help EAL students hear positive English language models.</w:t>
      </w:r>
    </w:p>
    <w:p w:rsidR="00776CA4" w:rsidRPr="00776CA4" w:rsidRDefault="00776CA4" w:rsidP="00776CA4">
      <w:pPr>
        <w:pStyle w:val="ListParagraph"/>
        <w:numPr>
          <w:ilvl w:val="0"/>
          <w:numId w:val="11"/>
        </w:numPr>
      </w:pPr>
      <w:r w:rsidRPr="00776CA4">
        <w:rPr>
          <w:lang w:val="en-GB"/>
        </w:rPr>
        <w:t>This may also be helpful to the student in internalizing the ‘hidden’ rules of language inside and outside the classroom</w:t>
      </w:r>
    </w:p>
    <w:p w:rsidR="00776CA4" w:rsidRPr="00776CA4" w:rsidRDefault="00776CA4" w:rsidP="00F53C53">
      <w:pPr>
        <w:pStyle w:val="ListParagraph"/>
        <w:numPr>
          <w:ilvl w:val="0"/>
          <w:numId w:val="1"/>
        </w:numPr>
      </w:pPr>
      <w:r w:rsidRPr="00F53C53">
        <w:rPr>
          <w:b/>
          <w:bCs/>
          <w:lang w:val="en-GB"/>
        </w:rPr>
        <w:t>Pre-teach Vocabulary</w:t>
      </w:r>
    </w:p>
    <w:p w:rsidR="00F53C53" w:rsidRPr="00F53C53" w:rsidRDefault="00F53C53" w:rsidP="00F53C53">
      <w:pPr>
        <w:pStyle w:val="ListParagraph"/>
        <w:numPr>
          <w:ilvl w:val="0"/>
          <w:numId w:val="11"/>
        </w:numPr>
      </w:pPr>
      <w:r w:rsidRPr="00F53C53">
        <w:rPr>
          <w:lang w:val="en-GB"/>
        </w:rPr>
        <w:t xml:space="preserve">It is very useful to pre-teach key vocabulary. </w:t>
      </w:r>
    </w:p>
    <w:p w:rsidR="00F53C53" w:rsidRPr="00F53C53" w:rsidRDefault="00F53C53" w:rsidP="00F53C53">
      <w:pPr>
        <w:pStyle w:val="ListParagraph"/>
        <w:numPr>
          <w:ilvl w:val="0"/>
          <w:numId w:val="11"/>
        </w:numPr>
      </w:pPr>
      <w:r w:rsidRPr="00F53C53">
        <w:rPr>
          <w:lang w:val="en-GB"/>
        </w:rPr>
        <w:t>This is particularly true if students are working or reading from textbooks, either individually or as a class.</w:t>
      </w:r>
    </w:p>
    <w:p w:rsidR="00F53C53" w:rsidRPr="00F53C53" w:rsidRDefault="00F53C53" w:rsidP="00F53C53">
      <w:pPr>
        <w:pStyle w:val="ListParagraph"/>
        <w:numPr>
          <w:ilvl w:val="0"/>
          <w:numId w:val="11"/>
        </w:numPr>
      </w:pPr>
      <w:r w:rsidRPr="00F53C53">
        <w:rPr>
          <w:lang w:val="en-GB"/>
        </w:rPr>
        <w:t>Provide extra visual aids. Assist in reading text in advance with students.</w:t>
      </w:r>
    </w:p>
    <w:p w:rsidR="00F53C53" w:rsidRPr="00F53C53" w:rsidRDefault="00F53C53" w:rsidP="00F53C53">
      <w:pPr>
        <w:pStyle w:val="ListParagraph"/>
        <w:numPr>
          <w:ilvl w:val="0"/>
          <w:numId w:val="1"/>
        </w:numPr>
      </w:pPr>
      <w:r w:rsidRPr="00F53C53">
        <w:rPr>
          <w:b/>
          <w:bCs/>
          <w:lang w:val="en-GB"/>
        </w:rPr>
        <w:t>Open Questions</w:t>
      </w:r>
    </w:p>
    <w:p w:rsidR="00F53C53" w:rsidRPr="00F53C53" w:rsidRDefault="00F53C53" w:rsidP="00F53C53">
      <w:pPr>
        <w:pStyle w:val="ListParagraph"/>
        <w:numPr>
          <w:ilvl w:val="1"/>
          <w:numId w:val="1"/>
        </w:numPr>
      </w:pPr>
      <w:r w:rsidRPr="00F53C53">
        <w:rPr>
          <w:lang w:val="en-GB"/>
        </w:rPr>
        <w:t xml:space="preserve">Open questions have many benefits. </w:t>
      </w:r>
    </w:p>
    <w:p w:rsidR="00F53C53" w:rsidRPr="00F53C53" w:rsidRDefault="00F53C53" w:rsidP="00F53C53">
      <w:pPr>
        <w:pStyle w:val="ListParagraph"/>
        <w:numPr>
          <w:ilvl w:val="1"/>
          <w:numId w:val="1"/>
        </w:numPr>
      </w:pPr>
      <w:r w:rsidRPr="00F53C53">
        <w:rPr>
          <w:lang w:val="en-GB"/>
        </w:rPr>
        <w:t xml:space="preserve">One may be the opportunity for EAL students to verbalize their reasoning. </w:t>
      </w:r>
    </w:p>
    <w:p w:rsidR="00F53C53" w:rsidRPr="00F53C53" w:rsidRDefault="00F53C53" w:rsidP="00F53C53">
      <w:pPr>
        <w:pStyle w:val="ListParagraph"/>
        <w:numPr>
          <w:ilvl w:val="1"/>
          <w:numId w:val="1"/>
        </w:numPr>
      </w:pPr>
      <w:r w:rsidRPr="00F53C53">
        <w:rPr>
          <w:lang w:val="en-GB"/>
        </w:rPr>
        <w:t xml:space="preserve">This gives the teacher a chance to </w:t>
      </w:r>
      <w:proofErr w:type="spellStart"/>
      <w:r w:rsidRPr="00F53C53">
        <w:rPr>
          <w:lang w:val="en-GB"/>
        </w:rPr>
        <w:t>analyze</w:t>
      </w:r>
      <w:proofErr w:type="spellEnd"/>
      <w:r w:rsidRPr="00F53C53">
        <w:rPr>
          <w:lang w:val="en-GB"/>
        </w:rPr>
        <w:t xml:space="preserve"> how they are using language in the subject – i.e. Are there certain (subject) conventions which they are circumventing? </w:t>
      </w:r>
    </w:p>
    <w:p w:rsidR="00F53C53" w:rsidRPr="00F53C53" w:rsidRDefault="00F53C53" w:rsidP="00F53C53">
      <w:pPr>
        <w:pStyle w:val="ListParagraph"/>
        <w:numPr>
          <w:ilvl w:val="0"/>
          <w:numId w:val="1"/>
        </w:numPr>
      </w:pPr>
      <w:r w:rsidRPr="00F53C53">
        <w:rPr>
          <w:b/>
          <w:bCs/>
          <w:lang w:val="en-GB"/>
        </w:rPr>
        <w:t>Rehearsal</w:t>
      </w:r>
    </w:p>
    <w:p w:rsidR="00F53C53" w:rsidRPr="00F53C53" w:rsidRDefault="00F53C53" w:rsidP="00F53C53">
      <w:pPr>
        <w:pStyle w:val="ListParagraph"/>
        <w:numPr>
          <w:ilvl w:val="1"/>
          <w:numId w:val="1"/>
        </w:numPr>
      </w:pPr>
      <w:r w:rsidRPr="00F53C53">
        <w:rPr>
          <w:lang w:val="en-GB"/>
        </w:rPr>
        <w:t>Prime EAL students that you will come to them for answers.</w:t>
      </w:r>
    </w:p>
    <w:p w:rsidR="00F53C53" w:rsidRPr="00F53C53" w:rsidRDefault="00F53C53" w:rsidP="00F53C53">
      <w:pPr>
        <w:pStyle w:val="ListParagraph"/>
        <w:numPr>
          <w:ilvl w:val="1"/>
          <w:numId w:val="1"/>
        </w:numPr>
      </w:pPr>
      <w:r w:rsidRPr="00F53C53">
        <w:rPr>
          <w:lang w:val="en-GB"/>
        </w:rPr>
        <w:t>Ask them in the interim to orally rehearse these with a (helpful) peer.</w:t>
      </w:r>
    </w:p>
    <w:p w:rsidR="00F53C53" w:rsidRPr="00F53C53" w:rsidRDefault="00F53C53" w:rsidP="00F53C53">
      <w:pPr>
        <w:pStyle w:val="ListParagraph"/>
        <w:numPr>
          <w:ilvl w:val="1"/>
          <w:numId w:val="1"/>
        </w:numPr>
      </w:pPr>
      <w:r w:rsidRPr="00F53C53">
        <w:rPr>
          <w:lang w:val="en-GB"/>
        </w:rPr>
        <w:t>This technique may be usefully applied to all students.</w:t>
      </w:r>
    </w:p>
    <w:p w:rsidR="00F53C53" w:rsidRPr="00F53C53" w:rsidRDefault="00F53C53" w:rsidP="00F53C53">
      <w:pPr>
        <w:pStyle w:val="ListParagraph"/>
        <w:numPr>
          <w:ilvl w:val="0"/>
          <w:numId w:val="1"/>
        </w:numPr>
      </w:pPr>
      <w:r w:rsidRPr="00F53C53">
        <w:rPr>
          <w:b/>
          <w:bCs/>
          <w:lang w:val="en-GB"/>
        </w:rPr>
        <w:t>Concrete Starters</w:t>
      </w:r>
    </w:p>
    <w:p w:rsidR="00F53C53" w:rsidRPr="00F53C53" w:rsidRDefault="00F53C53" w:rsidP="00F53C53">
      <w:pPr>
        <w:pStyle w:val="ListParagraph"/>
        <w:numPr>
          <w:ilvl w:val="1"/>
          <w:numId w:val="1"/>
        </w:numPr>
      </w:pPr>
      <w:r w:rsidRPr="00F53C53">
        <w:rPr>
          <w:lang w:val="en-GB"/>
        </w:rPr>
        <w:t>Use concrete rather than abstract starters. This may allow EAL students greater access to the beginning of the lesson.</w:t>
      </w:r>
    </w:p>
    <w:p w:rsidR="00F53C53" w:rsidRPr="00F53C53" w:rsidRDefault="00F53C53" w:rsidP="00F53C53">
      <w:pPr>
        <w:pStyle w:val="ListParagraph"/>
        <w:numPr>
          <w:ilvl w:val="1"/>
          <w:numId w:val="1"/>
        </w:numPr>
      </w:pPr>
      <w:proofErr w:type="gramStart"/>
      <w:r w:rsidRPr="00F53C53">
        <w:rPr>
          <w:lang w:val="en-GB"/>
        </w:rPr>
        <w:t>e.g</w:t>
      </w:r>
      <w:proofErr w:type="gramEnd"/>
      <w:r w:rsidRPr="00F53C53">
        <w:rPr>
          <w:lang w:val="en-GB"/>
        </w:rPr>
        <w:t>. Matching words, matching words to pictures or grouping similar words.</w:t>
      </w:r>
    </w:p>
    <w:p w:rsidR="00F53C53" w:rsidRPr="00F53C53" w:rsidRDefault="00F53C53" w:rsidP="00F53C53">
      <w:pPr>
        <w:pStyle w:val="ListParagraph"/>
        <w:numPr>
          <w:ilvl w:val="0"/>
          <w:numId w:val="1"/>
        </w:numPr>
      </w:pPr>
      <w:r w:rsidRPr="00F53C53">
        <w:rPr>
          <w:b/>
          <w:bCs/>
          <w:lang w:val="en-GB"/>
        </w:rPr>
        <w:t>Whiteboards</w:t>
      </w:r>
    </w:p>
    <w:p w:rsidR="00F53C53" w:rsidRPr="00F53C53" w:rsidRDefault="00F53C53" w:rsidP="00F53C53">
      <w:pPr>
        <w:pStyle w:val="ListParagraph"/>
        <w:numPr>
          <w:ilvl w:val="1"/>
          <w:numId w:val="1"/>
        </w:numPr>
      </w:pPr>
      <w:r w:rsidRPr="00F53C53">
        <w:rPr>
          <w:lang w:val="en-GB"/>
        </w:rPr>
        <w:t>Mini-whiteboards offer a good link between talk and writing.</w:t>
      </w:r>
    </w:p>
    <w:p w:rsidR="00F53C53" w:rsidRPr="00F53C53" w:rsidRDefault="00F53C53" w:rsidP="00F53C53">
      <w:pPr>
        <w:pStyle w:val="ListParagraph"/>
        <w:numPr>
          <w:ilvl w:val="1"/>
          <w:numId w:val="1"/>
        </w:numPr>
      </w:pPr>
      <w:r w:rsidRPr="00F53C53">
        <w:rPr>
          <w:lang w:val="en-GB"/>
        </w:rPr>
        <w:t>Students are able to ‘sketch’ and play with their written answers thanks to the impermanence.</w:t>
      </w:r>
    </w:p>
    <w:p w:rsidR="00F53C53" w:rsidRPr="00F53C53" w:rsidRDefault="00F53C53" w:rsidP="00F53C53">
      <w:pPr>
        <w:pStyle w:val="ListParagraph"/>
        <w:numPr>
          <w:ilvl w:val="1"/>
          <w:numId w:val="1"/>
        </w:numPr>
      </w:pPr>
      <w:r w:rsidRPr="00F53C53">
        <w:rPr>
          <w:lang w:val="en-GB"/>
        </w:rPr>
        <w:t>Errors can be wiped away!</w:t>
      </w:r>
    </w:p>
    <w:p w:rsidR="00776CA4" w:rsidRPr="00F53C53" w:rsidRDefault="00F53C53" w:rsidP="00F53C53">
      <w:pPr>
        <w:pStyle w:val="ListParagraph"/>
        <w:numPr>
          <w:ilvl w:val="0"/>
          <w:numId w:val="1"/>
        </w:numPr>
      </w:pPr>
      <w:r w:rsidRPr="00F53C53">
        <w:rPr>
          <w:b/>
          <w:bCs/>
          <w:lang w:val="en-GB"/>
        </w:rPr>
        <w:t>Questioning</w:t>
      </w:r>
    </w:p>
    <w:p w:rsidR="00F53C53" w:rsidRPr="00F53C53" w:rsidRDefault="00F53C53" w:rsidP="00F53C53">
      <w:pPr>
        <w:pStyle w:val="ListParagraph"/>
        <w:numPr>
          <w:ilvl w:val="1"/>
          <w:numId w:val="1"/>
        </w:numPr>
      </w:pPr>
      <w:r w:rsidRPr="00F53C53">
        <w:rPr>
          <w:lang w:val="en-GB"/>
        </w:rPr>
        <w:t>Differentiating questioning helps to engage students throughout the classroom.</w:t>
      </w:r>
    </w:p>
    <w:p w:rsidR="00F53C53" w:rsidRPr="00F53C53" w:rsidRDefault="00F53C53" w:rsidP="00F53C53">
      <w:pPr>
        <w:pStyle w:val="ListParagraph"/>
        <w:numPr>
          <w:ilvl w:val="1"/>
          <w:numId w:val="1"/>
        </w:numPr>
      </w:pPr>
      <w:r w:rsidRPr="00F53C53">
        <w:rPr>
          <w:lang w:val="en-GB"/>
        </w:rPr>
        <w:t>In planning you could develop questions with your EAL students in mind.</w:t>
      </w:r>
    </w:p>
    <w:p w:rsidR="00F53C53" w:rsidRPr="00F53C53" w:rsidRDefault="00F53C53" w:rsidP="00F53C53">
      <w:pPr>
        <w:pStyle w:val="ListParagraph"/>
        <w:numPr>
          <w:ilvl w:val="1"/>
          <w:numId w:val="1"/>
        </w:numPr>
      </w:pPr>
      <w:r w:rsidRPr="00F53C53">
        <w:rPr>
          <w:lang w:val="en-GB"/>
        </w:rPr>
        <w:t>Or, develop a set of question stems you can adapt for students learning EAL.</w:t>
      </w:r>
    </w:p>
    <w:p w:rsidR="005110E1" w:rsidRPr="005110E1" w:rsidRDefault="005110E1" w:rsidP="00634D40">
      <w:pPr>
        <w:pStyle w:val="ListParagraph"/>
        <w:numPr>
          <w:ilvl w:val="0"/>
          <w:numId w:val="1"/>
        </w:numPr>
      </w:pPr>
      <w:r w:rsidRPr="005110E1">
        <w:rPr>
          <w:b/>
          <w:bCs/>
          <w:lang w:val="en-GB"/>
        </w:rPr>
        <w:t xml:space="preserve">Support Teacher/EA </w:t>
      </w:r>
      <w:r w:rsidRPr="005110E1">
        <w:rPr>
          <w:lang w:val="en-GB"/>
        </w:rPr>
        <w:t>(if you have someone available)</w:t>
      </w:r>
    </w:p>
    <w:p w:rsidR="005110E1" w:rsidRPr="005110E1" w:rsidRDefault="005110E1" w:rsidP="005110E1">
      <w:pPr>
        <w:pStyle w:val="ListParagraph"/>
        <w:numPr>
          <w:ilvl w:val="1"/>
          <w:numId w:val="1"/>
        </w:numPr>
      </w:pPr>
      <w:r w:rsidRPr="005110E1">
        <w:rPr>
          <w:lang w:val="en-GB"/>
        </w:rPr>
        <w:t>If appropriate, ask classroom support person to run the starter activity while you work with a pupils learning EAL.</w:t>
      </w:r>
    </w:p>
    <w:p w:rsidR="005110E1" w:rsidRPr="005110E1" w:rsidRDefault="005110E1" w:rsidP="005110E1">
      <w:pPr>
        <w:pStyle w:val="ListParagraph"/>
        <w:numPr>
          <w:ilvl w:val="1"/>
          <w:numId w:val="1"/>
        </w:numPr>
      </w:pPr>
      <w:r w:rsidRPr="005110E1">
        <w:rPr>
          <w:lang w:val="en-GB"/>
        </w:rPr>
        <w:t>Or, ask a student (or 2-3) to plan and deliver a starter each week whilst you work with the pupils.</w:t>
      </w:r>
    </w:p>
    <w:p w:rsidR="005110E1" w:rsidRPr="005110E1" w:rsidRDefault="005110E1" w:rsidP="005110E1">
      <w:pPr>
        <w:pStyle w:val="ListParagraph"/>
        <w:numPr>
          <w:ilvl w:val="0"/>
          <w:numId w:val="1"/>
        </w:numPr>
      </w:pPr>
      <w:r w:rsidRPr="005110E1">
        <w:rPr>
          <w:b/>
          <w:bCs/>
          <w:lang w:val="en-GB"/>
        </w:rPr>
        <w:t>Thinking Time</w:t>
      </w:r>
    </w:p>
    <w:p w:rsidR="005110E1" w:rsidRPr="005110E1" w:rsidRDefault="005110E1" w:rsidP="005110E1">
      <w:pPr>
        <w:pStyle w:val="ListParagraph"/>
        <w:numPr>
          <w:ilvl w:val="1"/>
          <w:numId w:val="1"/>
        </w:numPr>
      </w:pPr>
      <w:r w:rsidRPr="005110E1">
        <w:rPr>
          <w:lang w:val="en-GB"/>
        </w:rPr>
        <w:t>Build thinking time into the lesson – “30 seconds silent thinking from now.”</w:t>
      </w:r>
    </w:p>
    <w:p w:rsidR="005110E1" w:rsidRPr="005110E1" w:rsidRDefault="005110E1" w:rsidP="005110E1">
      <w:pPr>
        <w:pStyle w:val="ListParagraph"/>
        <w:numPr>
          <w:ilvl w:val="1"/>
          <w:numId w:val="1"/>
        </w:numPr>
      </w:pPr>
      <w:r w:rsidRPr="005110E1">
        <w:rPr>
          <w:lang w:val="en-GB"/>
        </w:rPr>
        <w:t>This allows all students to reflect on questions and content.</w:t>
      </w:r>
    </w:p>
    <w:p w:rsidR="005110E1" w:rsidRPr="004E5226" w:rsidRDefault="005110E1" w:rsidP="005110E1">
      <w:pPr>
        <w:pStyle w:val="ListParagraph"/>
        <w:numPr>
          <w:ilvl w:val="1"/>
          <w:numId w:val="1"/>
        </w:numPr>
      </w:pPr>
      <w:r w:rsidRPr="005110E1">
        <w:rPr>
          <w:lang w:val="en-GB"/>
        </w:rPr>
        <w:t>Students learning EAL may further benefit from the extended time for processing.</w:t>
      </w:r>
    </w:p>
    <w:p w:rsidR="004E5226" w:rsidRDefault="004E5226" w:rsidP="004E5226"/>
    <w:p w:rsidR="004E5226" w:rsidRPr="005110E1" w:rsidRDefault="004E5226" w:rsidP="004E5226"/>
    <w:p w:rsidR="005110E1" w:rsidRPr="005110E1" w:rsidRDefault="005110E1" w:rsidP="005110E1">
      <w:pPr>
        <w:pStyle w:val="ListParagraph"/>
        <w:numPr>
          <w:ilvl w:val="0"/>
          <w:numId w:val="1"/>
        </w:numPr>
      </w:pPr>
      <w:r w:rsidRPr="005110E1">
        <w:rPr>
          <w:b/>
          <w:bCs/>
          <w:lang w:val="en-GB"/>
        </w:rPr>
        <w:lastRenderedPageBreak/>
        <w:t>Model Speaking and Listening</w:t>
      </w:r>
    </w:p>
    <w:p w:rsidR="005110E1" w:rsidRPr="005110E1" w:rsidRDefault="005110E1" w:rsidP="005110E1">
      <w:pPr>
        <w:pStyle w:val="ListParagraph"/>
        <w:numPr>
          <w:ilvl w:val="1"/>
          <w:numId w:val="1"/>
        </w:numPr>
      </w:pPr>
      <w:r w:rsidRPr="005110E1">
        <w:rPr>
          <w:lang w:val="en-GB"/>
        </w:rPr>
        <w:t>Model speaking and listening exchanges.</w:t>
      </w:r>
    </w:p>
    <w:p w:rsidR="005110E1" w:rsidRPr="005110E1" w:rsidRDefault="005110E1" w:rsidP="005110E1">
      <w:pPr>
        <w:pStyle w:val="ListParagraph"/>
        <w:numPr>
          <w:ilvl w:val="1"/>
          <w:numId w:val="1"/>
        </w:numPr>
      </w:pPr>
      <w:r w:rsidRPr="005110E1">
        <w:rPr>
          <w:lang w:val="en-GB"/>
        </w:rPr>
        <w:t>This could be done with another adult or with a student.</w:t>
      </w:r>
    </w:p>
    <w:p w:rsidR="005110E1" w:rsidRPr="005110E1" w:rsidRDefault="005110E1" w:rsidP="005110E1">
      <w:pPr>
        <w:pStyle w:val="ListParagraph"/>
        <w:numPr>
          <w:ilvl w:val="1"/>
          <w:numId w:val="1"/>
        </w:numPr>
      </w:pPr>
      <w:r w:rsidRPr="005110E1">
        <w:rPr>
          <w:lang w:val="en-GB"/>
        </w:rPr>
        <w:t>A particularly powerful way might be if the class sit in a circle and you model with a partner in the middle (like a Goldfish Bowl).</w:t>
      </w:r>
    </w:p>
    <w:p w:rsidR="005110E1" w:rsidRPr="005110E1" w:rsidRDefault="005110E1" w:rsidP="005110E1">
      <w:pPr>
        <w:pStyle w:val="ListParagraph"/>
        <w:numPr>
          <w:ilvl w:val="1"/>
          <w:numId w:val="1"/>
        </w:numPr>
      </w:pPr>
      <w:r w:rsidRPr="005110E1">
        <w:rPr>
          <w:lang w:val="en-GB"/>
        </w:rPr>
        <w:t>Showcase the importance of active listening.</w:t>
      </w:r>
    </w:p>
    <w:p w:rsidR="005110E1" w:rsidRPr="005110E1" w:rsidRDefault="005110E1" w:rsidP="00BD6684">
      <w:pPr>
        <w:pStyle w:val="ListParagraph"/>
        <w:numPr>
          <w:ilvl w:val="1"/>
          <w:numId w:val="1"/>
        </w:numPr>
      </w:pPr>
      <w:r w:rsidRPr="005110E1">
        <w:rPr>
          <w:b/>
          <w:bCs/>
          <w:lang w:val="en-GB"/>
        </w:rPr>
        <w:t xml:space="preserve">Remember: </w:t>
      </w:r>
      <w:r w:rsidRPr="005110E1">
        <w:rPr>
          <w:lang w:val="en-GB"/>
        </w:rPr>
        <w:t xml:space="preserve">Modelling + Observation = Improved Performance </w:t>
      </w:r>
    </w:p>
    <w:p w:rsidR="005110E1" w:rsidRPr="005110E1" w:rsidRDefault="005110E1" w:rsidP="005110E1">
      <w:pPr>
        <w:pStyle w:val="ListParagraph"/>
        <w:numPr>
          <w:ilvl w:val="0"/>
          <w:numId w:val="1"/>
        </w:numPr>
      </w:pPr>
      <w:r w:rsidRPr="005110E1">
        <w:rPr>
          <w:b/>
          <w:bCs/>
          <w:lang w:val="en-GB"/>
        </w:rPr>
        <w:t>Speaking and Listening Success Criteria</w:t>
      </w:r>
    </w:p>
    <w:p w:rsidR="005110E1" w:rsidRPr="005110E1" w:rsidRDefault="005110E1" w:rsidP="005110E1">
      <w:pPr>
        <w:pStyle w:val="ListParagraph"/>
        <w:numPr>
          <w:ilvl w:val="1"/>
          <w:numId w:val="1"/>
        </w:numPr>
      </w:pPr>
      <w:r w:rsidRPr="005110E1">
        <w:rPr>
          <w:lang w:val="en-GB"/>
        </w:rPr>
        <w:t>Make the success criteria for successful speaking and listening explicit.</w:t>
      </w:r>
    </w:p>
    <w:p w:rsidR="005110E1" w:rsidRPr="005110E1" w:rsidRDefault="005110E1" w:rsidP="005110E1">
      <w:pPr>
        <w:pStyle w:val="ListParagraph"/>
        <w:numPr>
          <w:ilvl w:val="1"/>
          <w:numId w:val="1"/>
        </w:numPr>
      </w:pPr>
      <w:r w:rsidRPr="005110E1">
        <w:rPr>
          <w:lang w:val="en-GB"/>
        </w:rPr>
        <w:t>Supplement this with posters on the classroom walls reiterating in writing and pictures.</w:t>
      </w:r>
    </w:p>
    <w:p w:rsidR="005110E1" w:rsidRPr="005110E1" w:rsidRDefault="005110E1" w:rsidP="005110E1">
      <w:pPr>
        <w:pStyle w:val="ListParagraph"/>
        <w:numPr>
          <w:ilvl w:val="1"/>
          <w:numId w:val="1"/>
        </w:numPr>
      </w:pPr>
      <w:r w:rsidRPr="005110E1">
        <w:rPr>
          <w:lang w:val="en-GB"/>
        </w:rPr>
        <w:t xml:space="preserve">Your co-created chart could include things such as: </w:t>
      </w:r>
    </w:p>
    <w:p w:rsidR="005110E1" w:rsidRPr="005110E1" w:rsidRDefault="005110E1" w:rsidP="005110E1">
      <w:pPr>
        <w:pStyle w:val="ListParagraph"/>
        <w:numPr>
          <w:ilvl w:val="2"/>
          <w:numId w:val="14"/>
        </w:numPr>
      </w:pPr>
      <w:r w:rsidRPr="005110E1">
        <w:rPr>
          <w:lang w:val="en-GB"/>
        </w:rPr>
        <w:t>You must …</w:t>
      </w:r>
    </w:p>
    <w:p w:rsidR="005110E1" w:rsidRPr="005110E1" w:rsidRDefault="005110E1" w:rsidP="005110E1">
      <w:pPr>
        <w:pStyle w:val="ListParagraph"/>
        <w:numPr>
          <w:ilvl w:val="2"/>
          <w:numId w:val="14"/>
        </w:numPr>
      </w:pPr>
      <w:r w:rsidRPr="005110E1">
        <w:rPr>
          <w:lang w:val="en-GB"/>
        </w:rPr>
        <w:t>You should …</w:t>
      </w:r>
    </w:p>
    <w:p w:rsidR="005110E1" w:rsidRPr="005110E1" w:rsidRDefault="005110E1" w:rsidP="005110E1">
      <w:pPr>
        <w:pStyle w:val="ListParagraph"/>
        <w:numPr>
          <w:ilvl w:val="2"/>
          <w:numId w:val="14"/>
        </w:numPr>
      </w:pPr>
      <w:r w:rsidRPr="005110E1">
        <w:rPr>
          <w:lang w:val="en-GB"/>
        </w:rPr>
        <w:t>You could try to …</w:t>
      </w:r>
    </w:p>
    <w:p w:rsidR="005110E1" w:rsidRPr="005110E1" w:rsidRDefault="005110E1" w:rsidP="005110E1">
      <w:pPr>
        <w:pStyle w:val="ListParagraph"/>
        <w:numPr>
          <w:ilvl w:val="0"/>
          <w:numId w:val="1"/>
        </w:numPr>
      </w:pPr>
      <w:r w:rsidRPr="005110E1">
        <w:rPr>
          <w:b/>
          <w:bCs/>
          <w:lang w:val="en-GB"/>
        </w:rPr>
        <w:t>Listening Frame</w:t>
      </w:r>
    </w:p>
    <w:p w:rsidR="005110E1" w:rsidRPr="005110E1" w:rsidRDefault="005110E1" w:rsidP="005110E1">
      <w:pPr>
        <w:pStyle w:val="ListParagraph"/>
        <w:numPr>
          <w:ilvl w:val="1"/>
          <w:numId w:val="1"/>
        </w:numPr>
      </w:pPr>
      <w:r w:rsidRPr="005110E1">
        <w:rPr>
          <w:lang w:val="en-GB"/>
        </w:rPr>
        <w:t>Provide a listening frame to students whereby it is clear what areas you would like them to make notes on.</w:t>
      </w:r>
    </w:p>
    <w:p w:rsidR="005110E1" w:rsidRPr="005110E1" w:rsidRDefault="005110E1" w:rsidP="005110E1">
      <w:pPr>
        <w:pStyle w:val="ListParagraph"/>
        <w:numPr>
          <w:ilvl w:val="1"/>
          <w:numId w:val="1"/>
        </w:numPr>
      </w:pPr>
      <w:r w:rsidRPr="005110E1">
        <w:rPr>
          <w:lang w:val="en-GB"/>
        </w:rPr>
        <w:t>This could be extended asking students to prepare a suitable listening frame after they have listened to the text/article/clip once.</w:t>
      </w:r>
    </w:p>
    <w:p w:rsidR="005110E1" w:rsidRPr="005110E1" w:rsidRDefault="005110E1" w:rsidP="005110E1">
      <w:pPr>
        <w:pStyle w:val="ListParagraph"/>
        <w:numPr>
          <w:ilvl w:val="0"/>
          <w:numId w:val="1"/>
        </w:numPr>
      </w:pPr>
      <w:r w:rsidRPr="005110E1">
        <w:rPr>
          <w:b/>
          <w:bCs/>
          <w:lang w:val="en-GB"/>
        </w:rPr>
        <w:t>Listening for Key Words</w:t>
      </w:r>
    </w:p>
    <w:p w:rsidR="005110E1" w:rsidRPr="005110E1" w:rsidRDefault="005110E1" w:rsidP="005110E1">
      <w:pPr>
        <w:pStyle w:val="ListParagraph"/>
        <w:numPr>
          <w:ilvl w:val="0"/>
          <w:numId w:val="19"/>
        </w:numPr>
      </w:pPr>
      <w:r w:rsidRPr="005110E1">
        <w:rPr>
          <w:lang w:val="en-GB"/>
        </w:rPr>
        <w:t>Set explicit listening tasks around key words – either for the whole class or individual students.</w:t>
      </w:r>
    </w:p>
    <w:p w:rsidR="005110E1" w:rsidRPr="005110E1" w:rsidRDefault="005110E1" w:rsidP="005110E1">
      <w:pPr>
        <w:pStyle w:val="ListParagraph"/>
        <w:numPr>
          <w:ilvl w:val="0"/>
          <w:numId w:val="19"/>
        </w:numPr>
      </w:pPr>
      <w:r w:rsidRPr="005110E1">
        <w:rPr>
          <w:lang w:val="en-GB"/>
        </w:rPr>
        <w:t>For example :</w:t>
      </w:r>
    </w:p>
    <w:p w:rsidR="005110E1" w:rsidRPr="005110E1" w:rsidRDefault="005110E1" w:rsidP="005110E1">
      <w:pPr>
        <w:pStyle w:val="ListParagraph"/>
        <w:numPr>
          <w:ilvl w:val="1"/>
          <w:numId w:val="18"/>
        </w:numPr>
      </w:pPr>
      <w:r w:rsidRPr="005110E1">
        <w:rPr>
          <w:lang w:val="en-GB"/>
        </w:rPr>
        <w:t>Make a tally chart of the number of times the teacher uses certain words</w:t>
      </w:r>
    </w:p>
    <w:p w:rsidR="005110E1" w:rsidRPr="005110E1" w:rsidRDefault="005110E1" w:rsidP="005110E1">
      <w:pPr>
        <w:pStyle w:val="ListParagraph"/>
        <w:numPr>
          <w:ilvl w:val="1"/>
          <w:numId w:val="18"/>
        </w:numPr>
      </w:pPr>
      <w:r w:rsidRPr="005110E1">
        <w:rPr>
          <w:lang w:val="en-GB"/>
        </w:rPr>
        <w:t>Use a bingo chart of key words to cross off during a talk or clip</w:t>
      </w:r>
    </w:p>
    <w:p w:rsidR="005110E1" w:rsidRPr="005110E1" w:rsidRDefault="005110E1" w:rsidP="005110E1">
      <w:pPr>
        <w:pStyle w:val="ListParagraph"/>
        <w:numPr>
          <w:ilvl w:val="0"/>
          <w:numId w:val="1"/>
        </w:numPr>
      </w:pPr>
      <w:r w:rsidRPr="005110E1">
        <w:rPr>
          <w:b/>
          <w:bCs/>
          <w:lang w:val="en-GB"/>
        </w:rPr>
        <w:t>Pre-Highlight</w:t>
      </w:r>
    </w:p>
    <w:p w:rsidR="005110E1" w:rsidRPr="005110E1" w:rsidRDefault="005110E1" w:rsidP="005110E1">
      <w:pPr>
        <w:pStyle w:val="ListParagraph"/>
        <w:numPr>
          <w:ilvl w:val="1"/>
          <w:numId w:val="1"/>
        </w:numPr>
      </w:pPr>
      <w:r w:rsidRPr="005110E1">
        <w:rPr>
          <w:lang w:val="en-GB"/>
        </w:rPr>
        <w:t>Run-off an extra copy of texts or handouts with key-words or passages already highlighted</w:t>
      </w:r>
    </w:p>
    <w:p w:rsidR="005110E1" w:rsidRPr="005110E1" w:rsidRDefault="005110E1" w:rsidP="005110E1">
      <w:pPr>
        <w:pStyle w:val="ListParagraph"/>
        <w:numPr>
          <w:ilvl w:val="0"/>
          <w:numId w:val="1"/>
        </w:numPr>
      </w:pPr>
      <w:r w:rsidRPr="005110E1">
        <w:rPr>
          <w:b/>
          <w:bCs/>
          <w:lang w:val="en-GB"/>
        </w:rPr>
        <w:t>First Language</w:t>
      </w:r>
    </w:p>
    <w:p w:rsidR="005110E1" w:rsidRPr="005110E1" w:rsidRDefault="005110E1" w:rsidP="005110E1">
      <w:pPr>
        <w:pStyle w:val="ListParagraph"/>
        <w:numPr>
          <w:ilvl w:val="1"/>
          <w:numId w:val="1"/>
        </w:numPr>
      </w:pPr>
      <w:r w:rsidRPr="005110E1">
        <w:rPr>
          <w:lang w:val="en-GB"/>
        </w:rPr>
        <w:t>Pupils should be encouraged to use their first language where appropriate.</w:t>
      </w:r>
    </w:p>
    <w:p w:rsidR="000C5531" w:rsidRPr="000C5531" w:rsidRDefault="000C5531" w:rsidP="000C5531">
      <w:pPr>
        <w:pStyle w:val="ListParagraph"/>
        <w:numPr>
          <w:ilvl w:val="0"/>
          <w:numId w:val="1"/>
        </w:numPr>
      </w:pPr>
      <w:r w:rsidRPr="000C5531">
        <w:rPr>
          <w:b/>
          <w:bCs/>
          <w:lang w:val="en-GB"/>
        </w:rPr>
        <w:t>Plan in first language</w:t>
      </w:r>
    </w:p>
    <w:p w:rsidR="000C5531" w:rsidRPr="000C5531" w:rsidRDefault="000C5531" w:rsidP="000C5531">
      <w:pPr>
        <w:pStyle w:val="ListParagraph"/>
        <w:numPr>
          <w:ilvl w:val="1"/>
          <w:numId w:val="1"/>
        </w:numPr>
      </w:pPr>
      <w:r w:rsidRPr="000C5531">
        <w:rPr>
          <w:lang w:val="en-GB"/>
        </w:rPr>
        <w:t>Encourage students to talk or write in their first language when attempting to answer a question or planning their response.</w:t>
      </w:r>
    </w:p>
    <w:p w:rsidR="000C5531" w:rsidRPr="000C5531" w:rsidRDefault="000C5531" w:rsidP="000C5531">
      <w:pPr>
        <w:pStyle w:val="ListParagraph"/>
        <w:numPr>
          <w:ilvl w:val="1"/>
          <w:numId w:val="1"/>
        </w:numPr>
      </w:pPr>
      <w:r w:rsidRPr="000C5531">
        <w:rPr>
          <w:lang w:val="en-GB"/>
        </w:rPr>
        <w:t>The steps in the process are:</w:t>
      </w:r>
    </w:p>
    <w:p w:rsidR="000C5531" w:rsidRPr="000C5531" w:rsidRDefault="000C5531" w:rsidP="000C5531">
      <w:pPr>
        <w:pStyle w:val="ListParagraph"/>
        <w:numPr>
          <w:ilvl w:val="2"/>
          <w:numId w:val="20"/>
        </w:numPr>
      </w:pPr>
      <w:r w:rsidRPr="000C5531">
        <w:rPr>
          <w:lang w:val="en-GB"/>
        </w:rPr>
        <w:t xml:space="preserve">Think about it </w:t>
      </w:r>
    </w:p>
    <w:p w:rsidR="000C5531" w:rsidRPr="000C5531" w:rsidRDefault="000C5531" w:rsidP="000C5531">
      <w:pPr>
        <w:pStyle w:val="ListParagraph"/>
        <w:numPr>
          <w:ilvl w:val="2"/>
          <w:numId w:val="20"/>
        </w:numPr>
      </w:pPr>
      <w:r w:rsidRPr="000C5531">
        <w:rPr>
          <w:lang w:val="en-GB"/>
        </w:rPr>
        <w:t xml:space="preserve">Plan in first language </w:t>
      </w:r>
    </w:p>
    <w:p w:rsidR="000C5531" w:rsidRPr="000C5531" w:rsidRDefault="000C5531" w:rsidP="000C5531">
      <w:pPr>
        <w:pStyle w:val="ListParagraph"/>
        <w:numPr>
          <w:ilvl w:val="2"/>
          <w:numId w:val="20"/>
        </w:numPr>
      </w:pPr>
      <w:r w:rsidRPr="000C5531">
        <w:rPr>
          <w:lang w:val="en-GB"/>
        </w:rPr>
        <w:t xml:space="preserve">Attempt in English </w:t>
      </w:r>
    </w:p>
    <w:p w:rsidR="005110E1" w:rsidRPr="005110E1" w:rsidRDefault="005110E1" w:rsidP="005110E1">
      <w:pPr>
        <w:pStyle w:val="ListParagraph"/>
        <w:numPr>
          <w:ilvl w:val="0"/>
          <w:numId w:val="1"/>
        </w:numPr>
      </w:pPr>
      <w:r w:rsidRPr="005110E1">
        <w:rPr>
          <w:b/>
          <w:bCs/>
          <w:lang w:val="en-GB"/>
        </w:rPr>
        <w:t>Make talk purposeful</w:t>
      </w:r>
    </w:p>
    <w:p w:rsidR="005110E1" w:rsidRPr="005110E1" w:rsidRDefault="005110E1" w:rsidP="005110E1">
      <w:pPr>
        <w:pStyle w:val="ListParagraph"/>
        <w:numPr>
          <w:ilvl w:val="1"/>
          <w:numId w:val="1"/>
        </w:numPr>
      </w:pPr>
      <w:r w:rsidRPr="005110E1">
        <w:rPr>
          <w:lang w:val="en-GB"/>
        </w:rPr>
        <w:t xml:space="preserve">Ensure that the talk built into lessons is purposeful. </w:t>
      </w:r>
    </w:p>
    <w:p w:rsidR="005110E1" w:rsidRPr="004E5226" w:rsidRDefault="005110E1" w:rsidP="005110E1">
      <w:pPr>
        <w:pStyle w:val="ListParagraph"/>
        <w:numPr>
          <w:ilvl w:val="1"/>
          <w:numId w:val="1"/>
        </w:numPr>
      </w:pPr>
      <w:r w:rsidRPr="005110E1">
        <w:rPr>
          <w:lang w:val="en-GB"/>
        </w:rPr>
        <w:t xml:space="preserve">Remember that EAL students often don’t “get” idioms, etc. and are often confused by them. </w:t>
      </w:r>
    </w:p>
    <w:p w:rsidR="004E5226" w:rsidRPr="005110E1" w:rsidRDefault="004E5226" w:rsidP="004E5226"/>
    <w:p w:rsidR="005110E1" w:rsidRPr="005110E1" w:rsidRDefault="005110E1" w:rsidP="005110E1">
      <w:pPr>
        <w:pStyle w:val="ListParagraph"/>
        <w:numPr>
          <w:ilvl w:val="0"/>
          <w:numId w:val="1"/>
        </w:numPr>
      </w:pPr>
      <w:r w:rsidRPr="005110E1">
        <w:rPr>
          <w:b/>
          <w:bCs/>
          <w:lang w:val="en-GB"/>
        </w:rPr>
        <w:lastRenderedPageBreak/>
        <w:t>Allocate Roles</w:t>
      </w:r>
    </w:p>
    <w:p w:rsidR="005110E1" w:rsidRPr="005110E1" w:rsidRDefault="005110E1" w:rsidP="005110E1">
      <w:pPr>
        <w:pStyle w:val="ListParagraph"/>
        <w:numPr>
          <w:ilvl w:val="1"/>
          <w:numId w:val="1"/>
        </w:numPr>
      </w:pPr>
      <w:r w:rsidRPr="005110E1">
        <w:rPr>
          <w:lang w:val="en-GB"/>
        </w:rPr>
        <w:t>Allocate specific roles in group work.</w:t>
      </w:r>
    </w:p>
    <w:p w:rsidR="005110E1" w:rsidRPr="005110E1" w:rsidRDefault="005110E1" w:rsidP="005110E1">
      <w:pPr>
        <w:pStyle w:val="ListParagraph"/>
        <w:numPr>
          <w:ilvl w:val="1"/>
          <w:numId w:val="1"/>
        </w:numPr>
      </w:pPr>
      <w:r w:rsidRPr="005110E1">
        <w:rPr>
          <w:lang w:val="en-GB"/>
        </w:rPr>
        <w:t>This ensures students know exactly what is expected of them and provides them with a concept to ‘perform’ to (i.e. Question setter, challenger, note-taker).</w:t>
      </w:r>
    </w:p>
    <w:p w:rsidR="000C5531" w:rsidRPr="000C5531" w:rsidRDefault="000C5531" w:rsidP="000C5531">
      <w:pPr>
        <w:pStyle w:val="ListParagraph"/>
        <w:numPr>
          <w:ilvl w:val="0"/>
          <w:numId w:val="1"/>
        </w:numPr>
      </w:pPr>
      <w:r w:rsidRPr="000C5531">
        <w:rPr>
          <w:b/>
          <w:bCs/>
          <w:lang w:val="en-GB"/>
        </w:rPr>
        <w:t>Matching or Grid Activities</w:t>
      </w:r>
    </w:p>
    <w:p w:rsidR="000C5531" w:rsidRPr="000C5531" w:rsidRDefault="000C5531" w:rsidP="000C5531">
      <w:pPr>
        <w:pStyle w:val="ListParagraph"/>
        <w:numPr>
          <w:ilvl w:val="1"/>
          <w:numId w:val="1"/>
        </w:numPr>
      </w:pPr>
      <w:r w:rsidRPr="000C5531">
        <w:rPr>
          <w:lang w:val="en-GB"/>
        </w:rPr>
        <w:t>Provide matching or grid type activities for students.</w:t>
      </w:r>
    </w:p>
    <w:p w:rsidR="000C5531" w:rsidRPr="000C5531" w:rsidRDefault="000C5531" w:rsidP="000C5531">
      <w:pPr>
        <w:pStyle w:val="ListParagraph"/>
        <w:numPr>
          <w:ilvl w:val="1"/>
          <w:numId w:val="1"/>
        </w:numPr>
      </w:pPr>
      <w:r w:rsidRPr="000C5531">
        <w:rPr>
          <w:lang w:val="en-GB"/>
        </w:rPr>
        <w:t>Give some model answers to show what is expected.</w:t>
      </w:r>
    </w:p>
    <w:p w:rsidR="00F53C53" w:rsidRPr="000C5531" w:rsidRDefault="000C5531" w:rsidP="000C5531">
      <w:pPr>
        <w:pStyle w:val="ListParagraph"/>
        <w:numPr>
          <w:ilvl w:val="1"/>
          <w:numId w:val="1"/>
        </w:numPr>
      </w:pPr>
      <w:r w:rsidRPr="000C5531">
        <w:rPr>
          <w:lang w:val="en-GB"/>
        </w:rPr>
        <w:t>Set the difficulty so that some investigation and collaborative work is required</w:t>
      </w:r>
    </w:p>
    <w:p w:rsidR="000C5531" w:rsidRPr="000C5531" w:rsidRDefault="000C5531" w:rsidP="000C5531">
      <w:pPr>
        <w:pStyle w:val="ListParagraph"/>
        <w:numPr>
          <w:ilvl w:val="0"/>
          <w:numId w:val="1"/>
        </w:numPr>
      </w:pPr>
      <w:r w:rsidRPr="000C5531">
        <w:rPr>
          <w:b/>
          <w:bCs/>
          <w:lang w:val="en-GB"/>
        </w:rPr>
        <w:t>Writing Frame</w:t>
      </w:r>
    </w:p>
    <w:p w:rsidR="000C5531" w:rsidRPr="000C5531" w:rsidRDefault="000C5531" w:rsidP="000A5FFF">
      <w:pPr>
        <w:pStyle w:val="ListParagraph"/>
        <w:numPr>
          <w:ilvl w:val="1"/>
          <w:numId w:val="1"/>
        </w:numPr>
      </w:pPr>
      <w:r w:rsidRPr="000C5531">
        <w:rPr>
          <w:lang w:val="en-GB"/>
        </w:rPr>
        <w:t xml:space="preserve">Provide students with a list of words and phrases appropriate for use in the writing task set.  Examples:  </w:t>
      </w:r>
    </w:p>
    <w:p w:rsidR="000C5531" w:rsidRPr="000C5531" w:rsidRDefault="000C5531" w:rsidP="000C5531">
      <w:pPr>
        <w:pStyle w:val="ListParagraph"/>
        <w:numPr>
          <w:ilvl w:val="2"/>
          <w:numId w:val="22"/>
        </w:numPr>
      </w:pPr>
      <w:r w:rsidRPr="000C5531">
        <w:rPr>
          <w:lang w:val="en-GB"/>
        </w:rPr>
        <w:t>Write a news report on the water cycle</w:t>
      </w:r>
    </w:p>
    <w:p w:rsidR="000C5531" w:rsidRPr="000C5531" w:rsidRDefault="000C5531" w:rsidP="000C5531">
      <w:pPr>
        <w:pStyle w:val="ListParagraph"/>
        <w:numPr>
          <w:ilvl w:val="2"/>
          <w:numId w:val="22"/>
        </w:numPr>
      </w:pPr>
      <w:r w:rsidRPr="000C5531">
        <w:rPr>
          <w:lang w:val="en-GB"/>
        </w:rPr>
        <w:t>Good evening viewers</w:t>
      </w:r>
    </w:p>
    <w:p w:rsidR="000C5531" w:rsidRPr="000C5531" w:rsidRDefault="000C5531" w:rsidP="000C5531">
      <w:pPr>
        <w:pStyle w:val="ListParagraph"/>
        <w:numPr>
          <w:ilvl w:val="2"/>
          <w:numId w:val="22"/>
        </w:numPr>
      </w:pPr>
      <w:r w:rsidRPr="000C5531">
        <w:rPr>
          <w:lang w:val="en-GB"/>
        </w:rPr>
        <w:t>Precipitation</w:t>
      </w:r>
    </w:p>
    <w:p w:rsidR="000C5531" w:rsidRPr="000C5531" w:rsidRDefault="000C5531" w:rsidP="000C5531">
      <w:pPr>
        <w:pStyle w:val="ListParagraph"/>
        <w:numPr>
          <w:ilvl w:val="2"/>
          <w:numId w:val="22"/>
        </w:numPr>
      </w:pPr>
      <w:r w:rsidRPr="000C5531">
        <w:rPr>
          <w:lang w:val="en-GB"/>
        </w:rPr>
        <w:t>In the mountains...</w:t>
      </w:r>
    </w:p>
    <w:p w:rsidR="000C5531" w:rsidRPr="000C5531" w:rsidRDefault="000C5531" w:rsidP="000C5531">
      <w:pPr>
        <w:pStyle w:val="ListParagraph"/>
        <w:numPr>
          <w:ilvl w:val="2"/>
          <w:numId w:val="22"/>
        </w:numPr>
      </w:pPr>
      <w:r w:rsidRPr="000C5531">
        <w:rPr>
          <w:lang w:val="en-GB"/>
        </w:rPr>
        <w:t>Clouds</w:t>
      </w:r>
    </w:p>
    <w:p w:rsidR="000C5531" w:rsidRPr="000C5531" w:rsidRDefault="000C5531" w:rsidP="000C5531">
      <w:pPr>
        <w:pStyle w:val="ListParagraph"/>
        <w:numPr>
          <w:ilvl w:val="2"/>
          <w:numId w:val="22"/>
        </w:numPr>
      </w:pPr>
      <w:r w:rsidRPr="000C5531">
        <w:rPr>
          <w:lang w:val="en-GB"/>
        </w:rPr>
        <w:t>The sun shining on the sea...</w:t>
      </w:r>
    </w:p>
    <w:p w:rsidR="000C5531" w:rsidRPr="000C5531" w:rsidRDefault="000C5531" w:rsidP="000C5531">
      <w:pPr>
        <w:pStyle w:val="ListParagraph"/>
        <w:numPr>
          <w:ilvl w:val="0"/>
          <w:numId w:val="1"/>
        </w:numPr>
      </w:pPr>
      <w:r w:rsidRPr="000C5531">
        <w:rPr>
          <w:b/>
          <w:bCs/>
          <w:lang w:val="en-GB"/>
        </w:rPr>
        <w:t xml:space="preserve">Purpose for Teaching </w:t>
      </w:r>
    </w:p>
    <w:p w:rsidR="000C5531" w:rsidRPr="000C5531" w:rsidRDefault="000C5531" w:rsidP="000C5531">
      <w:pPr>
        <w:pStyle w:val="ListParagraph"/>
        <w:numPr>
          <w:ilvl w:val="1"/>
          <w:numId w:val="1"/>
        </w:numPr>
      </w:pPr>
      <w:r w:rsidRPr="000C5531">
        <w:rPr>
          <w:lang w:val="en-GB"/>
        </w:rPr>
        <w:t>At the onset of a lesson</w:t>
      </w:r>
      <w:r>
        <w:rPr>
          <w:lang w:val="en-GB"/>
        </w:rPr>
        <w:t>,</w:t>
      </w:r>
      <w:r w:rsidRPr="000C5531">
        <w:rPr>
          <w:lang w:val="en-GB"/>
        </w:rPr>
        <w:t xml:space="preserve"> tell pupils what the purpose of your teaching is and what is expected of them upon the completion of the lesson. This gives time to plan and gives them a target to aim for. </w:t>
      </w:r>
    </w:p>
    <w:p w:rsidR="000C5531" w:rsidRPr="000C5531" w:rsidRDefault="000C5531" w:rsidP="000C5531">
      <w:pPr>
        <w:pStyle w:val="ListParagraph"/>
        <w:numPr>
          <w:ilvl w:val="0"/>
          <w:numId w:val="1"/>
        </w:numPr>
      </w:pPr>
      <w:r w:rsidRPr="000C5531">
        <w:rPr>
          <w:b/>
          <w:bCs/>
          <w:lang w:val="en-GB"/>
        </w:rPr>
        <w:t>Presentation Tips</w:t>
      </w:r>
    </w:p>
    <w:p w:rsidR="000C5531" w:rsidRPr="000C5531" w:rsidRDefault="000C5531" w:rsidP="000C5531">
      <w:pPr>
        <w:pStyle w:val="ListParagraph"/>
        <w:numPr>
          <w:ilvl w:val="1"/>
          <w:numId w:val="1"/>
        </w:numPr>
      </w:pPr>
      <w:r w:rsidRPr="000C5531">
        <w:rPr>
          <w:lang w:val="en-GB"/>
        </w:rPr>
        <w:t xml:space="preserve">Explicitly model and explain how to present to the rest of the class. </w:t>
      </w:r>
    </w:p>
    <w:p w:rsidR="000C5531" w:rsidRPr="000C5531" w:rsidRDefault="000C5531" w:rsidP="000C5531">
      <w:pPr>
        <w:pStyle w:val="ListParagraph"/>
        <w:numPr>
          <w:ilvl w:val="1"/>
          <w:numId w:val="1"/>
        </w:numPr>
      </w:pPr>
      <w:r w:rsidRPr="000C5531">
        <w:rPr>
          <w:lang w:val="en-GB"/>
        </w:rPr>
        <w:t>Include basics such as standing up, facing the audience, speaking at the right speed and volume.</w:t>
      </w:r>
    </w:p>
    <w:p w:rsidR="000C5531" w:rsidRPr="000C5531" w:rsidRDefault="000C5531" w:rsidP="000C5531">
      <w:pPr>
        <w:pStyle w:val="ListParagraph"/>
        <w:numPr>
          <w:ilvl w:val="0"/>
          <w:numId w:val="1"/>
        </w:numPr>
      </w:pPr>
      <w:r w:rsidRPr="000C5531">
        <w:rPr>
          <w:b/>
          <w:bCs/>
          <w:lang w:val="en-GB"/>
        </w:rPr>
        <w:t>Genre Modelling</w:t>
      </w:r>
    </w:p>
    <w:p w:rsidR="000C5531" w:rsidRPr="000C5531" w:rsidRDefault="000C5531" w:rsidP="000C5531">
      <w:pPr>
        <w:pStyle w:val="ListParagraph"/>
        <w:numPr>
          <w:ilvl w:val="1"/>
          <w:numId w:val="1"/>
        </w:numPr>
      </w:pPr>
      <w:r w:rsidRPr="000C5531">
        <w:rPr>
          <w:lang w:val="en-GB"/>
        </w:rPr>
        <w:t>Provide students with a detailed model or scaffold of the particular ‘school genre’ you are working on.</w:t>
      </w:r>
    </w:p>
    <w:p w:rsidR="000C5531" w:rsidRPr="000C5531" w:rsidRDefault="000C5531" w:rsidP="000C5531">
      <w:pPr>
        <w:pStyle w:val="ListParagraph"/>
        <w:numPr>
          <w:ilvl w:val="1"/>
          <w:numId w:val="1"/>
        </w:numPr>
      </w:pPr>
      <w:r w:rsidRPr="000C5531">
        <w:rPr>
          <w:lang w:val="en-GB"/>
        </w:rPr>
        <w:t>This could be the essay, story writing, report, experimental procedure etc.</w:t>
      </w:r>
    </w:p>
    <w:p w:rsidR="000C5531" w:rsidRPr="000C5531" w:rsidRDefault="000C5531" w:rsidP="000C5531">
      <w:pPr>
        <w:pStyle w:val="ListParagraph"/>
        <w:numPr>
          <w:ilvl w:val="1"/>
          <w:numId w:val="1"/>
        </w:numPr>
      </w:pPr>
      <w:r w:rsidRPr="000C5531">
        <w:rPr>
          <w:lang w:val="en-GB"/>
        </w:rPr>
        <w:t>Two ideas are:</w:t>
      </w:r>
    </w:p>
    <w:p w:rsidR="000C5531" w:rsidRPr="000C5531" w:rsidRDefault="000C5531" w:rsidP="000C5531">
      <w:pPr>
        <w:pStyle w:val="ListParagraph"/>
        <w:numPr>
          <w:ilvl w:val="2"/>
          <w:numId w:val="23"/>
        </w:numPr>
      </w:pPr>
      <w:r w:rsidRPr="000C5531">
        <w:rPr>
          <w:lang w:val="en-GB"/>
        </w:rPr>
        <w:t>Use student work from previous years as a model. Highlight the genre structure within.</w:t>
      </w:r>
    </w:p>
    <w:p w:rsidR="000C5531" w:rsidRPr="000C5531" w:rsidRDefault="000C5531" w:rsidP="000C5531">
      <w:pPr>
        <w:pStyle w:val="ListParagraph"/>
        <w:numPr>
          <w:ilvl w:val="2"/>
          <w:numId w:val="23"/>
        </w:numPr>
      </w:pPr>
      <w:r w:rsidRPr="000C5531">
        <w:rPr>
          <w:lang w:val="en-GB"/>
        </w:rPr>
        <w:t>Provide a detailed ‘structure-framework’ for the students that breaks down the genre into important parts. This could be supplemented with sentence starters/content cues for each section.</w:t>
      </w:r>
    </w:p>
    <w:p w:rsidR="000C5531" w:rsidRPr="000C5531" w:rsidRDefault="000C5531" w:rsidP="000C5531">
      <w:pPr>
        <w:pStyle w:val="ListParagraph"/>
        <w:numPr>
          <w:ilvl w:val="0"/>
          <w:numId w:val="1"/>
        </w:numPr>
      </w:pPr>
      <w:r w:rsidRPr="000C5531">
        <w:rPr>
          <w:b/>
          <w:bCs/>
          <w:lang w:val="en-GB"/>
        </w:rPr>
        <w:t>Vocabulary and Meaning</w:t>
      </w:r>
    </w:p>
    <w:p w:rsidR="000C5531" w:rsidRPr="000C5531" w:rsidRDefault="000C5531" w:rsidP="000C5531">
      <w:pPr>
        <w:pStyle w:val="ListParagraph"/>
        <w:numPr>
          <w:ilvl w:val="1"/>
          <w:numId w:val="1"/>
        </w:numPr>
      </w:pPr>
      <w:r w:rsidRPr="000C5531">
        <w:rPr>
          <w:lang w:val="en-GB"/>
        </w:rPr>
        <w:t>This strategy is in two parts.</w:t>
      </w:r>
    </w:p>
    <w:p w:rsidR="000C5531" w:rsidRPr="000C5531" w:rsidRDefault="000C5531" w:rsidP="000C5531">
      <w:pPr>
        <w:pStyle w:val="ListParagraph"/>
        <w:numPr>
          <w:ilvl w:val="2"/>
          <w:numId w:val="24"/>
        </w:numPr>
      </w:pPr>
      <w:r w:rsidRPr="000C5531">
        <w:rPr>
          <w:lang w:val="en-GB"/>
        </w:rPr>
        <w:t>Part 1 – Give students a list of key words in English and ask them to translate into their first language using a dictionary.</w:t>
      </w:r>
    </w:p>
    <w:p w:rsidR="000C5531" w:rsidRPr="004E5226" w:rsidRDefault="000C5531" w:rsidP="000C5531">
      <w:pPr>
        <w:pStyle w:val="ListParagraph"/>
        <w:numPr>
          <w:ilvl w:val="2"/>
          <w:numId w:val="24"/>
        </w:numPr>
      </w:pPr>
      <w:r w:rsidRPr="000C5531">
        <w:rPr>
          <w:lang w:val="en-GB"/>
        </w:rPr>
        <w:t>Part 2 – Give students a table of meanings of (some of) the initial English words. Ask students to complete the table by correctly matching the words to the meanings.</w:t>
      </w:r>
    </w:p>
    <w:p w:rsidR="004E5226" w:rsidRPr="000C5531" w:rsidRDefault="004E5226" w:rsidP="004E5226"/>
    <w:p w:rsidR="000C5531" w:rsidRPr="000C5531" w:rsidRDefault="000C5531" w:rsidP="000C5531">
      <w:pPr>
        <w:pStyle w:val="ListParagraph"/>
        <w:numPr>
          <w:ilvl w:val="0"/>
          <w:numId w:val="1"/>
        </w:numPr>
      </w:pPr>
      <w:r w:rsidRPr="000C5531">
        <w:rPr>
          <w:b/>
          <w:bCs/>
          <w:lang w:val="en-GB"/>
        </w:rPr>
        <w:lastRenderedPageBreak/>
        <w:t>Belonging</w:t>
      </w:r>
    </w:p>
    <w:p w:rsidR="000C5531" w:rsidRPr="000C5531" w:rsidRDefault="000C5531" w:rsidP="000C5531">
      <w:pPr>
        <w:pStyle w:val="ListParagraph"/>
        <w:numPr>
          <w:ilvl w:val="1"/>
          <w:numId w:val="1"/>
        </w:numPr>
      </w:pPr>
      <w:r w:rsidRPr="000C5531">
        <w:rPr>
          <w:lang w:val="en-GB"/>
        </w:rPr>
        <w:t xml:space="preserve">Safety and belonging are prerequisites for learning and development. </w:t>
      </w:r>
    </w:p>
    <w:p w:rsidR="000C5531" w:rsidRPr="000C5531" w:rsidRDefault="000C5531" w:rsidP="000C5531">
      <w:pPr>
        <w:pStyle w:val="ListParagraph"/>
        <w:numPr>
          <w:ilvl w:val="1"/>
          <w:numId w:val="1"/>
        </w:numPr>
      </w:pPr>
      <w:r w:rsidRPr="000C5531">
        <w:rPr>
          <w:lang w:val="en-GB"/>
        </w:rPr>
        <w:t xml:space="preserve">Because of the communication gap, EAL learners need to be made to feel safe and that they belong. </w:t>
      </w:r>
    </w:p>
    <w:p w:rsidR="000C5531" w:rsidRPr="000C5531" w:rsidRDefault="000C5531" w:rsidP="000C5531">
      <w:pPr>
        <w:pStyle w:val="ListParagraph"/>
        <w:numPr>
          <w:ilvl w:val="1"/>
          <w:numId w:val="1"/>
        </w:numPr>
      </w:pPr>
      <w:r w:rsidRPr="000C5531">
        <w:rPr>
          <w:lang w:val="en-GB"/>
        </w:rPr>
        <w:t>Strategies to give EAL learners a sense of safety and belonging in the classroom may include (amongst many):</w:t>
      </w:r>
    </w:p>
    <w:p w:rsidR="000C5531" w:rsidRPr="000C5531" w:rsidRDefault="000C5531" w:rsidP="000C5531">
      <w:pPr>
        <w:pStyle w:val="ListParagraph"/>
        <w:numPr>
          <w:ilvl w:val="2"/>
          <w:numId w:val="25"/>
        </w:numPr>
      </w:pPr>
      <w:r w:rsidRPr="000C5531">
        <w:rPr>
          <w:lang w:val="en-GB"/>
        </w:rPr>
        <w:t>Bilingual dictionaries</w:t>
      </w:r>
    </w:p>
    <w:p w:rsidR="000C5531" w:rsidRPr="000C5531" w:rsidRDefault="000C5531" w:rsidP="000C5531">
      <w:pPr>
        <w:pStyle w:val="ListParagraph"/>
        <w:numPr>
          <w:ilvl w:val="2"/>
          <w:numId w:val="25"/>
        </w:numPr>
      </w:pPr>
      <w:r w:rsidRPr="000C5531">
        <w:rPr>
          <w:lang w:val="en-GB"/>
        </w:rPr>
        <w:t>Letting the student know in advance if you are going to ask them a ‘public’ question.</w:t>
      </w:r>
    </w:p>
    <w:p w:rsidR="000C5531" w:rsidRPr="000C5531" w:rsidRDefault="000C5531" w:rsidP="000C5531">
      <w:pPr>
        <w:pStyle w:val="ListParagraph"/>
        <w:numPr>
          <w:ilvl w:val="2"/>
          <w:numId w:val="25"/>
        </w:numPr>
      </w:pPr>
      <w:r w:rsidRPr="000C5531">
        <w:rPr>
          <w:lang w:val="en-GB"/>
        </w:rPr>
        <w:t>Reacting positively to mistakes (including your own) and using them to further learning.</w:t>
      </w:r>
    </w:p>
    <w:p w:rsidR="000C5531" w:rsidRPr="000C5531" w:rsidRDefault="000C5531" w:rsidP="000C5531">
      <w:pPr>
        <w:pStyle w:val="ListParagraph"/>
        <w:numPr>
          <w:ilvl w:val="0"/>
          <w:numId w:val="1"/>
        </w:numPr>
      </w:pPr>
      <w:r w:rsidRPr="000C5531">
        <w:rPr>
          <w:b/>
          <w:bCs/>
          <w:lang w:val="en-GB"/>
        </w:rPr>
        <w:t>Different Types  of Language</w:t>
      </w:r>
    </w:p>
    <w:p w:rsidR="000C5531" w:rsidRPr="000C5531" w:rsidRDefault="000C5531" w:rsidP="000C5531">
      <w:pPr>
        <w:pStyle w:val="ListParagraph"/>
        <w:numPr>
          <w:ilvl w:val="1"/>
          <w:numId w:val="1"/>
        </w:numPr>
      </w:pPr>
      <w:r w:rsidRPr="000C5531">
        <w:rPr>
          <w:lang w:val="en-GB"/>
        </w:rPr>
        <w:t xml:space="preserve">There are three types of language: </w:t>
      </w:r>
    </w:p>
    <w:p w:rsidR="000C5531" w:rsidRPr="000C5531" w:rsidRDefault="000C5531" w:rsidP="000C5531">
      <w:pPr>
        <w:pStyle w:val="ListParagraph"/>
        <w:numPr>
          <w:ilvl w:val="2"/>
          <w:numId w:val="26"/>
        </w:numPr>
      </w:pPr>
      <w:r w:rsidRPr="000C5531">
        <w:rPr>
          <w:b/>
          <w:bCs/>
          <w:lang w:val="en-GB"/>
        </w:rPr>
        <w:t>Communicative Language</w:t>
      </w:r>
    </w:p>
    <w:p w:rsidR="000C5531" w:rsidRPr="000C5531" w:rsidRDefault="000C5531" w:rsidP="000C5531">
      <w:pPr>
        <w:pStyle w:val="ListParagraph"/>
        <w:numPr>
          <w:ilvl w:val="3"/>
          <w:numId w:val="27"/>
        </w:numPr>
      </w:pPr>
      <w:r w:rsidRPr="000C5531">
        <w:rPr>
          <w:lang w:val="en-GB"/>
        </w:rPr>
        <w:t xml:space="preserve">The language of conversation </w:t>
      </w:r>
    </w:p>
    <w:p w:rsidR="000C5531" w:rsidRPr="000C5531" w:rsidRDefault="000C5531" w:rsidP="000C5531">
      <w:pPr>
        <w:pStyle w:val="ListParagraph"/>
        <w:numPr>
          <w:ilvl w:val="3"/>
          <w:numId w:val="27"/>
        </w:numPr>
      </w:pPr>
      <w:r w:rsidRPr="000C5531">
        <w:rPr>
          <w:lang w:val="en-GB"/>
        </w:rPr>
        <w:t xml:space="preserve">Develops first – in face-to-face settings </w:t>
      </w:r>
    </w:p>
    <w:p w:rsidR="000C5531" w:rsidRPr="000C5531" w:rsidRDefault="000C5531" w:rsidP="000C5531">
      <w:pPr>
        <w:pStyle w:val="ListParagraph"/>
        <w:numPr>
          <w:ilvl w:val="2"/>
          <w:numId w:val="26"/>
        </w:numPr>
      </w:pPr>
      <w:r w:rsidRPr="000C5531">
        <w:rPr>
          <w:b/>
          <w:bCs/>
          <w:lang w:val="en-GB"/>
        </w:rPr>
        <w:t xml:space="preserve">Cognitive Language </w:t>
      </w:r>
    </w:p>
    <w:p w:rsidR="000C5531" w:rsidRPr="000C5531" w:rsidRDefault="000C5531" w:rsidP="000C5531">
      <w:pPr>
        <w:pStyle w:val="ListParagraph"/>
        <w:numPr>
          <w:ilvl w:val="3"/>
          <w:numId w:val="26"/>
        </w:numPr>
      </w:pPr>
      <w:r w:rsidRPr="000C5531">
        <w:rPr>
          <w:b/>
          <w:bCs/>
          <w:lang w:val="en-GB"/>
        </w:rPr>
        <w:t>D</w:t>
      </w:r>
      <w:r w:rsidRPr="000C5531">
        <w:rPr>
          <w:lang w:val="en-GB"/>
        </w:rPr>
        <w:t xml:space="preserve">evelops through investigating, exploring ideas and solving problems. </w:t>
      </w:r>
    </w:p>
    <w:p w:rsidR="000C5531" w:rsidRPr="000C5531" w:rsidRDefault="000C5531" w:rsidP="000C5531">
      <w:pPr>
        <w:pStyle w:val="ListParagraph"/>
        <w:numPr>
          <w:ilvl w:val="2"/>
          <w:numId w:val="26"/>
        </w:numPr>
      </w:pPr>
      <w:r w:rsidRPr="000C5531">
        <w:rPr>
          <w:b/>
          <w:bCs/>
          <w:lang w:val="en-GB"/>
        </w:rPr>
        <w:t xml:space="preserve">Academic Language </w:t>
      </w:r>
    </w:p>
    <w:p w:rsidR="000C5531" w:rsidRPr="000C5531" w:rsidRDefault="000C5531" w:rsidP="000C5531">
      <w:pPr>
        <w:pStyle w:val="ListParagraph"/>
        <w:numPr>
          <w:ilvl w:val="3"/>
          <w:numId w:val="26"/>
        </w:numPr>
      </w:pPr>
      <w:r w:rsidRPr="000C5531">
        <w:rPr>
          <w:lang w:val="en-GB"/>
        </w:rPr>
        <w:t>Passive voice, ideas and concepts as agents</w:t>
      </w:r>
    </w:p>
    <w:p w:rsidR="000C5531" w:rsidRPr="000C5531" w:rsidRDefault="000C5531" w:rsidP="000C5531">
      <w:pPr>
        <w:pStyle w:val="ListParagraph"/>
        <w:numPr>
          <w:ilvl w:val="3"/>
          <w:numId w:val="26"/>
        </w:numPr>
      </w:pPr>
      <w:r w:rsidRPr="000C5531">
        <w:rPr>
          <w:lang w:val="en-GB"/>
        </w:rPr>
        <w:t>vocabulary with Greek or Latin roots</w:t>
      </w:r>
    </w:p>
    <w:p w:rsidR="00776CA4" w:rsidRPr="000C5531" w:rsidRDefault="000C5531" w:rsidP="000C5531">
      <w:pPr>
        <w:pStyle w:val="ListParagraph"/>
        <w:numPr>
          <w:ilvl w:val="3"/>
          <w:numId w:val="26"/>
        </w:numPr>
      </w:pPr>
      <w:r w:rsidRPr="000C5531">
        <w:rPr>
          <w:lang w:val="en-GB"/>
        </w:rPr>
        <w:t>The latter two are required for educational success. The model could provide a framework for tasks or structuring</w:t>
      </w:r>
    </w:p>
    <w:p w:rsidR="000C5531" w:rsidRPr="000C5531" w:rsidRDefault="000C5531" w:rsidP="000C5531">
      <w:pPr>
        <w:pStyle w:val="ListParagraph"/>
        <w:numPr>
          <w:ilvl w:val="0"/>
          <w:numId w:val="1"/>
        </w:numPr>
      </w:pPr>
      <w:r w:rsidRPr="000C5531">
        <w:rPr>
          <w:b/>
          <w:bCs/>
          <w:lang w:val="en-GB"/>
        </w:rPr>
        <w:t>Prior Knowledge</w:t>
      </w:r>
    </w:p>
    <w:p w:rsidR="000C5531" w:rsidRPr="000C5531" w:rsidRDefault="000C5531" w:rsidP="000C5531">
      <w:pPr>
        <w:pStyle w:val="ListParagraph"/>
        <w:numPr>
          <w:ilvl w:val="1"/>
          <w:numId w:val="1"/>
        </w:numPr>
      </w:pPr>
      <w:r w:rsidRPr="000C5531">
        <w:rPr>
          <w:lang w:val="en-GB"/>
        </w:rPr>
        <w:t>Eliciting prior knowledge is useful for the teacher and all students.</w:t>
      </w:r>
    </w:p>
    <w:p w:rsidR="000C5531" w:rsidRPr="000C5531" w:rsidRDefault="000C5531" w:rsidP="000C5531">
      <w:pPr>
        <w:pStyle w:val="ListParagraph"/>
        <w:numPr>
          <w:ilvl w:val="1"/>
          <w:numId w:val="1"/>
        </w:numPr>
      </w:pPr>
      <w:r w:rsidRPr="000C5531">
        <w:rPr>
          <w:lang w:val="en-GB"/>
        </w:rPr>
        <w:t>Some ways to establish prior knowledge:</w:t>
      </w:r>
    </w:p>
    <w:p w:rsidR="000C5531" w:rsidRPr="000C5531" w:rsidRDefault="000C5531" w:rsidP="000C5531">
      <w:pPr>
        <w:pStyle w:val="ListParagraph"/>
        <w:numPr>
          <w:ilvl w:val="2"/>
          <w:numId w:val="28"/>
        </w:numPr>
      </w:pPr>
      <w:r w:rsidRPr="000C5531">
        <w:rPr>
          <w:lang w:val="en-GB"/>
        </w:rPr>
        <w:t>KWLS charts</w:t>
      </w:r>
    </w:p>
    <w:p w:rsidR="000C5531" w:rsidRPr="000C5531" w:rsidRDefault="000C5531" w:rsidP="000C5531">
      <w:pPr>
        <w:pStyle w:val="ListParagraph"/>
        <w:numPr>
          <w:ilvl w:val="2"/>
          <w:numId w:val="28"/>
        </w:numPr>
      </w:pPr>
      <w:r w:rsidRPr="000C5531">
        <w:rPr>
          <w:lang w:val="en-GB"/>
        </w:rPr>
        <w:t xml:space="preserve">RAN Organizers </w:t>
      </w:r>
    </w:p>
    <w:p w:rsidR="000C5531" w:rsidRPr="000C5531" w:rsidRDefault="000C5531" w:rsidP="000C5531">
      <w:pPr>
        <w:pStyle w:val="ListParagraph"/>
        <w:numPr>
          <w:ilvl w:val="2"/>
          <w:numId w:val="28"/>
        </w:numPr>
      </w:pPr>
      <w:r w:rsidRPr="000C5531">
        <w:rPr>
          <w:lang w:val="en-GB"/>
        </w:rPr>
        <w:t>Quick sharing of ideas (could use snowballing)</w:t>
      </w:r>
    </w:p>
    <w:p w:rsidR="000C5531" w:rsidRPr="000C5531" w:rsidRDefault="000C5531" w:rsidP="000C5531">
      <w:pPr>
        <w:pStyle w:val="ListParagraph"/>
        <w:numPr>
          <w:ilvl w:val="2"/>
          <w:numId w:val="28"/>
        </w:numPr>
      </w:pPr>
      <w:r w:rsidRPr="000C5531">
        <w:rPr>
          <w:lang w:val="en-GB"/>
        </w:rPr>
        <w:t>A picture with question – “How might this connect to…</w:t>
      </w:r>
      <w:proofErr w:type="gramStart"/>
      <w:r w:rsidRPr="000C5531">
        <w:rPr>
          <w:lang w:val="en-GB"/>
        </w:rPr>
        <w:t>”</w:t>
      </w:r>
      <w:proofErr w:type="gramEnd"/>
      <w:r w:rsidRPr="000C5531">
        <w:rPr>
          <w:lang w:val="en-GB"/>
        </w:rPr>
        <w:t xml:space="preserve"> </w:t>
      </w:r>
    </w:p>
    <w:p w:rsidR="001265DC" w:rsidRPr="001265DC" w:rsidRDefault="001265DC" w:rsidP="001265DC">
      <w:pPr>
        <w:pStyle w:val="ListParagraph"/>
        <w:numPr>
          <w:ilvl w:val="0"/>
          <w:numId w:val="1"/>
        </w:numPr>
      </w:pPr>
      <w:r w:rsidRPr="001265DC">
        <w:rPr>
          <w:b/>
          <w:bCs/>
          <w:lang w:val="en-GB"/>
        </w:rPr>
        <w:t>Compare and Contrast</w:t>
      </w:r>
    </w:p>
    <w:p w:rsidR="001265DC" w:rsidRPr="001265DC" w:rsidRDefault="001265DC" w:rsidP="001265DC">
      <w:pPr>
        <w:pStyle w:val="ListParagraph"/>
        <w:numPr>
          <w:ilvl w:val="1"/>
          <w:numId w:val="1"/>
        </w:numPr>
      </w:pPr>
      <w:r w:rsidRPr="001265DC">
        <w:rPr>
          <w:lang w:val="en-GB"/>
        </w:rPr>
        <w:t>Encourage EAL students to compare and contrast their first language with English.</w:t>
      </w:r>
    </w:p>
    <w:p w:rsidR="001265DC" w:rsidRPr="001265DC" w:rsidRDefault="001265DC" w:rsidP="001265DC">
      <w:pPr>
        <w:pStyle w:val="ListParagraph"/>
        <w:numPr>
          <w:ilvl w:val="1"/>
          <w:numId w:val="1"/>
        </w:numPr>
      </w:pPr>
      <w:r w:rsidRPr="001265DC">
        <w:rPr>
          <w:lang w:val="en-GB"/>
        </w:rPr>
        <w:t>This could be facilitated by:</w:t>
      </w:r>
    </w:p>
    <w:p w:rsidR="001265DC" w:rsidRPr="001265DC" w:rsidRDefault="001265DC" w:rsidP="001265DC">
      <w:pPr>
        <w:pStyle w:val="ListParagraph"/>
        <w:numPr>
          <w:ilvl w:val="2"/>
          <w:numId w:val="29"/>
        </w:numPr>
      </w:pPr>
      <w:r w:rsidRPr="001265DC">
        <w:rPr>
          <w:lang w:val="en-GB"/>
        </w:rPr>
        <w:t xml:space="preserve"> providing grids or frames</w:t>
      </w:r>
    </w:p>
    <w:p w:rsidR="001265DC" w:rsidRPr="001265DC" w:rsidRDefault="001265DC" w:rsidP="001265DC">
      <w:pPr>
        <w:pStyle w:val="ListParagraph"/>
        <w:numPr>
          <w:ilvl w:val="2"/>
          <w:numId w:val="29"/>
        </w:numPr>
      </w:pPr>
      <w:r w:rsidRPr="001265DC">
        <w:rPr>
          <w:lang w:val="en-GB"/>
        </w:rPr>
        <w:t xml:space="preserve"> asking them to look for patterns or surprises</w:t>
      </w:r>
    </w:p>
    <w:p w:rsidR="001265DC" w:rsidRPr="001265DC" w:rsidRDefault="001265DC" w:rsidP="001265DC">
      <w:pPr>
        <w:pStyle w:val="ListParagraph"/>
        <w:numPr>
          <w:ilvl w:val="2"/>
          <w:numId w:val="29"/>
        </w:numPr>
      </w:pPr>
      <w:r w:rsidRPr="001265DC">
        <w:rPr>
          <w:lang w:val="en-GB"/>
        </w:rPr>
        <w:t xml:space="preserve"> giving answers in English and their first language, then looking at them together</w:t>
      </w:r>
    </w:p>
    <w:p w:rsidR="001265DC" w:rsidRPr="001265DC" w:rsidRDefault="001265DC" w:rsidP="001265DC">
      <w:pPr>
        <w:pStyle w:val="ListParagraph"/>
        <w:numPr>
          <w:ilvl w:val="0"/>
          <w:numId w:val="1"/>
        </w:numPr>
      </w:pPr>
      <w:r w:rsidRPr="001265DC">
        <w:rPr>
          <w:b/>
          <w:bCs/>
          <w:lang w:val="en-GB"/>
        </w:rPr>
        <w:t>Analogies</w:t>
      </w:r>
    </w:p>
    <w:p w:rsidR="001265DC" w:rsidRPr="001265DC" w:rsidRDefault="001265DC" w:rsidP="001265DC">
      <w:pPr>
        <w:pStyle w:val="ListParagraph"/>
        <w:numPr>
          <w:ilvl w:val="0"/>
          <w:numId w:val="32"/>
        </w:numPr>
      </w:pPr>
      <w:r w:rsidRPr="001265DC">
        <w:rPr>
          <w:lang w:val="en-GB"/>
        </w:rPr>
        <w:t xml:space="preserve">Analogies connect one source to another source. </w:t>
      </w:r>
    </w:p>
    <w:p w:rsidR="001265DC" w:rsidRPr="001265DC" w:rsidRDefault="001265DC" w:rsidP="001265DC">
      <w:pPr>
        <w:pStyle w:val="ListParagraph"/>
        <w:numPr>
          <w:ilvl w:val="0"/>
          <w:numId w:val="32"/>
        </w:numPr>
      </w:pPr>
      <w:r w:rsidRPr="001265DC">
        <w:rPr>
          <w:lang w:val="en-GB"/>
        </w:rPr>
        <w:t>For example, a car is like a cat because it has a body and is bought by humans.</w:t>
      </w:r>
    </w:p>
    <w:p w:rsidR="000C5531" w:rsidRPr="004E5226" w:rsidRDefault="001265DC" w:rsidP="001265DC">
      <w:pPr>
        <w:pStyle w:val="ListParagraph"/>
        <w:numPr>
          <w:ilvl w:val="0"/>
          <w:numId w:val="32"/>
        </w:numPr>
      </w:pPr>
      <w:r w:rsidRPr="001265DC">
        <w:rPr>
          <w:lang w:val="en-GB"/>
        </w:rPr>
        <w:t>Using analogies assists EAL students by connecting information. It offers an alternative to logical reasoning that aids understanding of words and concepts</w:t>
      </w:r>
    </w:p>
    <w:p w:rsidR="004E5226" w:rsidRDefault="004E5226" w:rsidP="004E5226"/>
    <w:p w:rsidR="004E5226" w:rsidRPr="001265DC" w:rsidRDefault="004E5226" w:rsidP="004E5226"/>
    <w:p w:rsidR="001265DC" w:rsidRPr="001265DC" w:rsidRDefault="001265DC" w:rsidP="001265DC">
      <w:pPr>
        <w:pStyle w:val="ListParagraph"/>
        <w:numPr>
          <w:ilvl w:val="0"/>
          <w:numId w:val="1"/>
        </w:numPr>
      </w:pPr>
      <w:r w:rsidRPr="001265DC">
        <w:rPr>
          <w:b/>
          <w:bCs/>
          <w:lang w:val="en-GB"/>
        </w:rPr>
        <w:lastRenderedPageBreak/>
        <w:t>Idioms</w:t>
      </w:r>
    </w:p>
    <w:p w:rsidR="001265DC" w:rsidRPr="001265DC" w:rsidRDefault="001265DC" w:rsidP="001265DC">
      <w:pPr>
        <w:pStyle w:val="ListParagraph"/>
        <w:numPr>
          <w:ilvl w:val="1"/>
          <w:numId w:val="1"/>
        </w:numPr>
      </w:pPr>
      <w:r w:rsidRPr="001265DC">
        <w:rPr>
          <w:lang w:val="en-GB"/>
        </w:rPr>
        <w:t>Idioms may prove difficult for non-native speakers as they rely on historical/cultural as well as linguistic knowledge.</w:t>
      </w:r>
    </w:p>
    <w:p w:rsidR="001265DC" w:rsidRPr="001265DC" w:rsidRDefault="001265DC" w:rsidP="001265DC">
      <w:pPr>
        <w:pStyle w:val="ListParagraph"/>
        <w:numPr>
          <w:ilvl w:val="1"/>
          <w:numId w:val="1"/>
        </w:numPr>
      </w:pPr>
      <w:r w:rsidRPr="001265DC">
        <w:rPr>
          <w:lang w:val="en-GB"/>
        </w:rPr>
        <w:t>Take care to explain idioms when using them (or ask students to explain).</w:t>
      </w:r>
    </w:p>
    <w:p w:rsidR="001265DC" w:rsidRPr="001265DC" w:rsidRDefault="001265DC" w:rsidP="001265DC">
      <w:pPr>
        <w:pStyle w:val="ListParagraph"/>
        <w:numPr>
          <w:ilvl w:val="1"/>
          <w:numId w:val="1"/>
        </w:numPr>
      </w:pPr>
      <w:r w:rsidRPr="001265DC">
        <w:rPr>
          <w:lang w:val="en-GB"/>
        </w:rPr>
        <w:t>Using idioms as a tool to explore language may be fruitful…</w:t>
      </w:r>
    </w:p>
    <w:p w:rsidR="001265DC" w:rsidRPr="001265DC" w:rsidRDefault="001265DC" w:rsidP="001265DC">
      <w:pPr>
        <w:pStyle w:val="ListParagraph"/>
        <w:numPr>
          <w:ilvl w:val="1"/>
          <w:numId w:val="1"/>
        </w:numPr>
      </w:pPr>
      <w:r w:rsidRPr="001265DC">
        <w:rPr>
          <w:lang w:val="en-GB"/>
        </w:rPr>
        <w:t>‘It’s raining cats and dogs’ contrasts with ‘It’s raining pestles and mortars’</w:t>
      </w:r>
      <w:r>
        <w:rPr>
          <w:lang w:val="en-GB"/>
        </w:rPr>
        <w:t xml:space="preserve"> </w:t>
      </w:r>
      <w:r w:rsidRPr="001265DC">
        <w:rPr>
          <w:lang w:val="en-GB"/>
        </w:rPr>
        <w:t>in Urdu.</w:t>
      </w:r>
    </w:p>
    <w:p w:rsidR="001265DC" w:rsidRPr="001265DC" w:rsidRDefault="001265DC" w:rsidP="001265DC">
      <w:pPr>
        <w:pStyle w:val="ListParagraph"/>
        <w:numPr>
          <w:ilvl w:val="0"/>
          <w:numId w:val="1"/>
        </w:numPr>
      </w:pPr>
      <w:r w:rsidRPr="001265DC">
        <w:rPr>
          <w:b/>
          <w:bCs/>
          <w:lang w:val="en-GB"/>
        </w:rPr>
        <w:t>Recasting</w:t>
      </w:r>
    </w:p>
    <w:p w:rsidR="001265DC" w:rsidRPr="001265DC" w:rsidRDefault="001265DC" w:rsidP="001265DC">
      <w:pPr>
        <w:pStyle w:val="ListParagraph"/>
        <w:numPr>
          <w:ilvl w:val="1"/>
          <w:numId w:val="1"/>
        </w:numPr>
      </w:pPr>
      <w:r w:rsidRPr="001265DC">
        <w:rPr>
          <w:lang w:val="en-GB"/>
        </w:rPr>
        <w:t>Students may remain in their comfort zone when developing EAL.</w:t>
      </w:r>
    </w:p>
    <w:p w:rsidR="001265DC" w:rsidRPr="001265DC" w:rsidRDefault="001265DC" w:rsidP="001265DC">
      <w:pPr>
        <w:pStyle w:val="ListParagraph"/>
        <w:numPr>
          <w:ilvl w:val="1"/>
          <w:numId w:val="1"/>
        </w:numPr>
      </w:pPr>
      <w:r w:rsidRPr="001265DC">
        <w:rPr>
          <w:lang w:val="en-GB"/>
        </w:rPr>
        <w:t>A way to avoid this is recasting.</w:t>
      </w:r>
    </w:p>
    <w:p w:rsidR="001265DC" w:rsidRPr="001265DC" w:rsidRDefault="001265DC" w:rsidP="001265DC">
      <w:pPr>
        <w:pStyle w:val="ListParagraph"/>
        <w:numPr>
          <w:ilvl w:val="1"/>
          <w:numId w:val="1"/>
        </w:numPr>
      </w:pPr>
      <w:r w:rsidRPr="001265DC">
        <w:rPr>
          <w:lang w:val="en-GB"/>
        </w:rPr>
        <w:t xml:space="preserve">If a student gives an answer or statement that is grammatically incorrect, praise them for the content of their answer and then recast it to them as the prefix to a follow-up question. </w:t>
      </w:r>
    </w:p>
    <w:p w:rsidR="001265DC" w:rsidRPr="001265DC" w:rsidRDefault="001265DC" w:rsidP="001265DC">
      <w:pPr>
        <w:pStyle w:val="ListParagraph"/>
        <w:numPr>
          <w:ilvl w:val="1"/>
          <w:numId w:val="1"/>
        </w:numPr>
      </w:pPr>
      <w:r>
        <w:rPr>
          <w:lang w:val="en-GB"/>
        </w:rPr>
        <w:t xml:space="preserve">Example: </w:t>
      </w:r>
    </w:p>
    <w:p w:rsidR="001265DC" w:rsidRPr="001265DC" w:rsidRDefault="001265DC" w:rsidP="001265DC">
      <w:pPr>
        <w:pStyle w:val="ListParagraph"/>
        <w:numPr>
          <w:ilvl w:val="2"/>
          <w:numId w:val="35"/>
        </w:numPr>
      </w:pPr>
      <w:r w:rsidRPr="001265DC">
        <w:rPr>
          <w:lang w:val="en-GB"/>
        </w:rPr>
        <w:t>‘We play football yesterday’</w:t>
      </w:r>
    </w:p>
    <w:p w:rsidR="001265DC" w:rsidRPr="001265DC" w:rsidRDefault="001265DC" w:rsidP="001265DC">
      <w:pPr>
        <w:pStyle w:val="ListParagraph"/>
        <w:numPr>
          <w:ilvl w:val="2"/>
          <w:numId w:val="35"/>
        </w:numPr>
      </w:pPr>
      <w:r w:rsidRPr="001265DC">
        <w:rPr>
          <w:i/>
          <w:iCs/>
          <w:lang w:val="en-GB"/>
        </w:rPr>
        <w:t xml:space="preserve">‘Super answering of the question. </w:t>
      </w:r>
      <w:r w:rsidRPr="001265DC">
        <w:rPr>
          <w:b/>
          <w:bCs/>
          <w:i/>
          <w:iCs/>
          <w:lang w:val="en-GB"/>
        </w:rPr>
        <w:t>When you were playing football yesterday</w:t>
      </w:r>
      <w:r w:rsidRPr="001265DC">
        <w:rPr>
          <w:i/>
          <w:iCs/>
          <w:lang w:val="en-GB"/>
        </w:rPr>
        <w:t>, what happened in the game?’</w:t>
      </w:r>
    </w:p>
    <w:p w:rsidR="001265DC" w:rsidRPr="001265DC" w:rsidRDefault="001265DC" w:rsidP="001265DC">
      <w:pPr>
        <w:pStyle w:val="ListParagraph"/>
        <w:numPr>
          <w:ilvl w:val="0"/>
          <w:numId w:val="1"/>
        </w:numPr>
      </w:pPr>
      <w:r w:rsidRPr="001265DC">
        <w:rPr>
          <w:b/>
          <w:bCs/>
          <w:lang w:val="en-GB"/>
        </w:rPr>
        <w:t>Vocabulary Sequence</w:t>
      </w:r>
    </w:p>
    <w:p w:rsidR="001265DC" w:rsidRPr="001265DC" w:rsidRDefault="001265DC" w:rsidP="001265DC">
      <w:pPr>
        <w:pStyle w:val="ListParagraph"/>
        <w:numPr>
          <w:ilvl w:val="1"/>
          <w:numId w:val="1"/>
        </w:numPr>
      </w:pPr>
      <w:r w:rsidRPr="001265DC">
        <w:rPr>
          <w:lang w:val="en-GB"/>
        </w:rPr>
        <w:t>Here is a model of how to teach new Vocabulary:</w:t>
      </w:r>
    </w:p>
    <w:p w:rsidR="001265DC" w:rsidRPr="001265DC" w:rsidRDefault="001265DC" w:rsidP="001265DC">
      <w:pPr>
        <w:pStyle w:val="ListParagraph"/>
        <w:numPr>
          <w:ilvl w:val="2"/>
          <w:numId w:val="36"/>
        </w:numPr>
      </w:pPr>
      <w:r w:rsidRPr="001265DC">
        <w:rPr>
          <w:lang w:val="en-GB"/>
        </w:rPr>
        <w:t>Model it in context</w:t>
      </w:r>
    </w:p>
    <w:p w:rsidR="001265DC" w:rsidRPr="001265DC" w:rsidRDefault="001265DC" w:rsidP="001265DC">
      <w:pPr>
        <w:pStyle w:val="ListParagraph"/>
        <w:numPr>
          <w:ilvl w:val="2"/>
          <w:numId w:val="36"/>
        </w:numPr>
      </w:pPr>
      <w:r w:rsidRPr="001265DC">
        <w:rPr>
          <w:lang w:val="en-GB"/>
        </w:rPr>
        <w:t>Use it in questions</w:t>
      </w:r>
    </w:p>
    <w:p w:rsidR="001265DC" w:rsidRPr="001265DC" w:rsidRDefault="001265DC" w:rsidP="001265DC">
      <w:pPr>
        <w:pStyle w:val="ListParagraph"/>
        <w:numPr>
          <w:ilvl w:val="2"/>
          <w:numId w:val="36"/>
        </w:numPr>
      </w:pPr>
      <w:r w:rsidRPr="001265DC">
        <w:rPr>
          <w:lang w:val="en-GB"/>
        </w:rPr>
        <w:t>Repeat it</w:t>
      </w:r>
    </w:p>
    <w:p w:rsidR="001265DC" w:rsidRPr="001265DC" w:rsidRDefault="001265DC" w:rsidP="001265DC">
      <w:pPr>
        <w:pStyle w:val="ListParagraph"/>
        <w:numPr>
          <w:ilvl w:val="2"/>
          <w:numId w:val="36"/>
        </w:numPr>
      </w:pPr>
      <w:r w:rsidRPr="001265DC">
        <w:rPr>
          <w:lang w:val="en-GB"/>
        </w:rPr>
        <w:t>Draw attention to it and use it in other contexts</w:t>
      </w:r>
    </w:p>
    <w:p w:rsidR="001265DC" w:rsidRPr="001265DC" w:rsidRDefault="001265DC" w:rsidP="001265DC">
      <w:pPr>
        <w:pStyle w:val="ListParagraph"/>
        <w:numPr>
          <w:ilvl w:val="2"/>
          <w:numId w:val="36"/>
        </w:numPr>
      </w:pPr>
      <w:r w:rsidRPr="001265DC">
        <w:rPr>
          <w:lang w:val="en-GB"/>
        </w:rPr>
        <w:t>Display it</w:t>
      </w:r>
    </w:p>
    <w:p w:rsidR="001265DC" w:rsidRPr="001265DC" w:rsidRDefault="001265DC" w:rsidP="001265DC">
      <w:pPr>
        <w:pStyle w:val="ListParagraph"/>
        <w:numPr>
          <w:ilvl w:val="2"/>
          <w:numId w:val="36"/>
        </w:numPr>
      </w:pPr>
      <w:r w:rsidRPr="001265DC">
        <w:rPr>
          <w:lang w:val="en-GB"/>
        </w:rPr>
        <w:t>Provide opportunities for children to practise it</w:t>
      </w:r>
    </w:p>
    <w:p w:rsidR="001265DC" w:rsidRPr="001265DC" w:rsidRDefault="001265DC" w:rsidP="001265DC">
      <w:pPr>
        <w:pStyle w:val="ListParagraph"/>
        <w:numPr>
          <w:ilvl w:val="2"/>
          <w:numId w:val="36"/>
        </w:numPr>
      </w:pPr>
      <w:r w:rsidRPr="001265DC">
        <w:rPr>
          <w:lang w:val="en-GB"/>
        </w:rPr>
        <w:t>Give specific positive feedback about its use</w:t>
      </w:r>
    </w:p>
    <w:p w:rsidR="001265DC" w:rsidRPr="001265DC" w:rsidRDefault="001265DC" w:rsidP="001265DC">
      <w:pPr>
        <w:pStyle w:val="ListParagraph"/>
        <w:numPr>
          <w:ilvl w:val="2"/>
          <w:numId w:val="1"/>
        </w:numPr>
      </w:pPr>
      <w:r w:rsidRPr="001265DC">
        <w:rPr>
          <w:lang w:val="en-GB"/>
        </w:rPr>
        <w:t>Encourage children to reflect on the way they use it</w:t>
      </w:r>
    </w:p>
    <w:p w:rsidR="001265DC" w:rsidRPr="001265DC" w:rsidRDefault="001265DC" w:rsidP="001265DC">
      <w:pPr>
        <w:pStyle w:val="ListParagraph"/>
        <w:numPr>
          <w:ilvl w:val="0"/>
          <w:numId w:val="1"/>
        </w:numPr>
      </w:pPr>
      <w:r w:rsidRPr="001265DC">
        <w:rPr>
          <w:b/>
          <w:bCs/>
          <w:lang w:val="en-GB"/>
        </w:rPr>
        <w:t>Barrier Games</w:t>
      </w:r>
    </w:p>
    <w:p w:rsidR="001265DC" w:rsidRPr="001265DC" w:rsidRDefault="001265DC" w:rsidP="001265DC">
      <w:pPr>
        <w:pStyle w:val="ListParagraph"/>
        <w:numPr>
          <w:ilvl w:val="1"/>
          <w:numId w:val="1"/>
        </w:numPr>
      </w:pPr>
      <w:r w:rsidRPr="001265DC">
        <w:rPr>
          <w:lang w:val="en-GB"/>
        </w:rPr>
        <w:t>Barrier games are a speaking and listening strategy requiring students to give and receive instructions across a physical barrier.</w:t>
      </w:r>
    </w:p>
    <w:p w:rsidR="001265DC" w:rsidRPr="001265DC" w:rsidRDefault="001265DC" w:rsidP="001265DC">
      <w:pPr>
        <w:pStyle w:val="ListParagraph"/>
        <w:numPr>
          <w:ilvl w:val="1"/>
          <w:numId w:val="1"/>
        </w:numPr>
      </w:pPr>
      <w:r w:rsidRPr="001265DC">
        <w:rPr>
          <w:lang w:val="en-GB"/>
        </w:rPr>
        <w:t>For example, two students sit at a desk with a wooden board or folder upright in between.</w:t>
      </w:r>
    </w:p>
    <w:p w:rsidR="001265DC" w:rsidRPr="001265DC" w:rsidRDefault="001265DC" w:rsidP="001265DC">
      <w:pPr>
        <w:pStyle w:val="ListParagraph"/>
        <w:numPr>
          <w:ilvl w:val="1"/>
          <w:numId w:val="1"/>
        </w:numPr>
      </w:pPr>
      <w:r w:rsidRPr="001265DC">
        <w:rPr>
          <w:lang w:val="en-GB"/>
        </w:rPr>
        <w:t>Pupil A must instruct the Pupil B how to do something (i.e. replicate a drawing that Pupil A can see but Pupil B cannot).</w:t>
      </w:r>
    </w:p>
    <w:p w:rsidR="001265DC" w:rsidRPr="001265DC" w:rsidRDefault="001265DC" w:rsidP="001265DC">
      <w:pPr>
        <w:pStyle w:val="ListParagraph"/>
        <w:numPr>
          <w:ilvl w:val="1"/>
          <w:numId w:val="1"/>
        </w:numPr>
      </w:pPr>
      <w:r w:rsidRPr="001265DC">
        <w:rPr>
          <w:lang w:val="en-GB"/>
        </w:rPr>
        <w:t>This structure can be used in varying ways according to the aspects of language you wish students to attend to or think about.</w:t>
      </w:r>
    </w:p>
    <w:p w:rsidR="001265DC" w:rsidRPr="001265DC" w:rsidRDefault="001265DC" w:rsidP="001265DC">
      <w:pPr>
        <w:pStyle w:val="ListParagraph"/>
        <w:numPr>
          <w:ilvl w:val="0"/>
          <w:numId w:val="1"/>
        </w:numPr>
      </w:pPr>
      <w:r w:rsidRPr="001265DC">
        <w:rPr>
          <w:b/>
          <w:bCs/>
          <w:lang w:val="en-GB"/>
        </w:rPr>
        <w:t>Starting Points</w:t>
      </w:r>
    </w:p>
    <w:p w:rsidR="001265DC" w:rsidRPr="001265DC" w:rsidRDefault="001265DC" w:rsidP="001265DC">
      <w:pPr>
        <w:pStyle w:val="ListParagraph"/>
        <w:numPr>
          <w:ilvl w:val="1"/>
          <w:numId w:val="1"/>
        </w:numPr>
      </w:pPr>
      <w:r w:rsidRPr="001265DC">
        <w:rPr>
          <w:lang w:val="en-GB"/>
        </w:rPr>
        <w:t xml:space="preserve">Ensure starters are culturally familiar </w:t>
      </w:r>
    </w:p>
    <w:p w:rsidR="001265DC" w:rsidRPr="001265DC" w:rsidRDefault="001265DC" w:rsidP="001265DC">
      <w:pPr>
        <w:pStyle w:val="ListParagraph"/>
        <w:numPr>
          <w:ilvl w:val="1"/>
          <w:numId w:val="1"/>
        </w:numPr>
      </w:pPr>
      <w:proofErr w:type="gramStart"/>
      <w:r w:rsidRPr="001265DC">
        <w:rPr>
          <w:lang w:val="en-GB"/>
        </w:rPr>
        <w:t>to</w:t>
      </w:r>
      <w:proofErr w:type="gramEnd"/>
      <w:r w:rsidRPr="001265DC">
        <w:rPr>
          <w:lang w:val="en-GB"/>
        </w:rPr>
        <w:t xml:space="preserve"> all students. This will help engage </w:t>
      </w:r>
    </w:p>
    <w:p w:rsidR="001265DC" w:rsidRPr="001265DC" w:rsidRDefault="001265DC" w:rsidP="001265DC">
      <w:pPr>
        <w:pStyle w:val="ListParagraph"/>
        <w:numPr>
          <w:ilvl w:val="1"/>
          <w:numId w:val="1"/>
        </w:numPr>
      </w:pPr>
      <w:r w:rsidRPr="001265DC">
        <w:rPr>
          <w:lang w:val="en-GB"/>
        </w:rPr>
        <w:t xml:space="preserve">and motivate EAL learners from </w:t>
      </w:r>
    </w:p>
    <w:p w:rsidR="001265DC" w:rsidRPr="001265DC" w:rsidRDefault="001265DC" w:rsidP="001265DC">
      <w:pPr>
        <w:pStyle w:val="ListParagraph"/>
        <w:numPr>
          <w:ilvl w:val="1"/>
          <w:numId w:val="1"/>
        </w:numPr>
      </w:pPr>
      <w:proofErr w:type="gramStart"/>
      <w:r w:rsidRPr="001265DC">
        <w:rPr>
          <w:lang w:val="en-GB"/>
        </w:rPr>
        <w:t>the</w:t>
      </w:r>
      <w:proofErr w:type="gramEnd"/>
      <w:r w:rsidRPr="001265DC">
        <w:rPr>
          <w:lang w:val="en-GB"/>
        </w:rPr>
        <w:t xml:space="preserve"> beginning.</w:t>
      </w:r>
    </w:p>
    <w:p w:rsidR="001265DC" w:rsidRPr="001265DC" w:rsidRDefault="001265DC" w:rsidP="001265DC">
      <w:pPr>
        <w:pStyle w:val="ListParagraph"/>
        <w:numPr>
          <w:ilvl w:val="1"/>
          <w:numId w:val="1"/>
        </w:numPr>
      </w:pPr>
      <w:r w:rsidRPr="001265DC">
        <w:rPr>
          <w:lang w:val="en-GB"/>
        </w:rPr>
        <w:t>Example:</w:t>
      </w:r>
    </w:p>
    <w:p w:rsidR="001265DC" w:rsidRPr="00FB0FBF" w:rsidRDefault="001265DC" w:rsidP="001265DC">
      <w:pPr>
        <w:pStyle w:val="ListParagraph"/>
        <w:numPr>
          <w:ilvl w:val="1"/>
          <w:numId w:val="1"/>
        </w:numPr>
      </w:pPr>
      <w:r w:rsidRPr="001265DC">
        <w:rPr>
          <w:lang w:val="en-GB"/>
        </w:rPr>
        <w:t xml:space="preserve">When starting to study Henry VIII: an image of Henry could be replaced with a variety of pictures of kings and leaders. Then the connection to Henry VIII is made. </w:t>
      </w:r>
    </w:p>
    <w:p w:rsidR="00FB0FBF" w:rsidRPr="001265DC" w:rsidRDefault="00FB0FBF" w:rsidP="00FB0FBF">
      <w:pPr>
        <w:pStyle w:val="ListParagraph"/>
        <w:ind w:left="1440"/>
      </w:pPr>
    </w:p>
    <w:p w:rsidR="001265DC" w:rsidRPr="001265DC" w:rsidRDefault="001265DC" w:rsidP="001265DC">
      <w:pPr>
        <w:pStyle w:val="ListParagraph"/>
        <w:numPr>
          <w:ilvl w:val="0"/>
          <w:numId w:val="1"/>
        </w:numPr>
      </w:pPr>
      <w:r w:rsidRPr="001265DC">
        <w:rPr>
          <w:b/>
          <w:bCs/>
          <w:lang w:val="en-GB"/>
        </w:rPr>
        <w:lastRenderedPageBreak/>
        <w:t>Listening Assistance</w:t>
      </w:r>
    </w:p>
    <w:p w:rsidR="001265DC" w:rsidRPr="001265DC" w:rsidRDefault="001265DC" w:rsidP="001265DC">
      <w:pPr>
        <w:pStyle w:val="ListParagraph"/>
        <w:numPr>
          <w:ilvl w:val="1"/>
          <w:numId w:val="1"/>
        </w:numPr>
      </w:pPr>
      <w:r w:rsidRPr="001265DC">
        <w:rPr>
          <w:lang w:val="en-GB"/>
        </w:rPr>
        <w:t>Listening can be assisted in a number of ways. When setting up tasks in which students are to listen, try to ensure the talk is:</w:t>
      </w:r>
    </w:p>
    <w:p w:rsidR="001265DC" w:rsidRPr="001265DC" w:rsidRDefault="001265DC" w:rsidP="001265DC">
      <w:pPr>
        <w:pStyle w:val="ListParagraph"/>
        <w:numPr>
          <w:ilvl w:val="2"/>
          <w:numId w:val="1"/>
        </w:numPr>
      </w:pPr>
      <w:r w:rsidRPr="001265DC">
        <w:rPr>
          <w:lang w:val="en-GB"/>
        </w:rPr>
        <w:t>Face to face</w:t>
      </w:r>
    </w:p>
    <w:p w:rsidR="001265DC" w:rsidRPr="001265DC" w:rsidRDefault="001265DC" w:rsidP="001265DC">
      <w:pPr>
        <w:pStyle w:val="ListParagraph"/>
        <w:numPr>
          <w:ilvl w:val="2"/>
          <w:numId w:val="1"/>
        </w:numPr>
      </w:pPr>
      <w:r w:rsidRPr="001265DC">
        <w:rPr>
          <w:lang w:val="en-GB"/>
        </w:rPr>
        <w:t>Supported by actions</w:t>
      </w:r>
    </w:p>
    <w:p w:rsidR="001265DC" w:rsidRPr="001265DC" w:rsidRDefault="001265DC" w:rsidP="001265DC">
      <w:pPr>
        <w:pStyle w:val="ListParagraph"/>
        <w:numPr>
          <w:ilvl w:val="2"/>
          <w:numId w:val="1"/>
        </w:numPr>
      </w:pPr>
      <w:r w:rsidRPr="001265DC">
        <w:rPr>
          <w:lang w:val="en-GB"/>
        </w:rPr>
        <w:t>Purposeful and immediate</w:t>
      </w:r>
    </w:p>
    <w:p w:rsidR="001265DC" w:rsidRPr="001265DC" w:rsidRDefault="001265DC" w:rsidP="001265DC">
      <w:pPr>
        <w:pStyle w:val="ListParagraph"/>
        <w:numPr>
          <w:ilvl w:val="2"/>
          <w:numId w:val="1"/>
        </w:numPr>
      </w:pPr>
      <w:r w:rsidRPr="001265DC">
        <w:rPr>
          <w:lang w:val="en-GB"/>
        </w:rPr>
        <w:t>Interesting, useful and relevant.</w:t>
      </w:r>
    </w:p>
    <w:p w:rsidR="001265DC" w:rsidRPr="001265DC" w:rsidRDefault="001265DC" w:rsidP="001265DC">
      <w:pPr>
        <w:pStyle w:val="ListParagraph"/>
        <w:numPr>
          <w:ilvl w:val="1"/>
          <w:numId w:val="1"/>
        </w:numPr>
      </w:pPr>
      <w:r w:rsidRPr="001265DC">
        <w:rPr>
          <w:lang w:val="en-GB"/>
        </w:rPr>
        <w:t>You could share these criteria with students prior to the activity and ask how they are going to ensure their talk facilitates the listening by doing them.</w:t>
      </w:r>
    </w:p>
    <w:p w:rsidR="001265DC" w:rsidRPr="003F5ACB" w:rsidRDefault="003F5ACB" w:rsidP="001265DC">
      <w:pPr>
        <w:pStyle w:val="ListParagraph"/>
        <w:numPr>
          <w:ilvl w:val="0"/>
          <w:numId w:val="1"/>
        </w:numPr>
      </w:pPr>
      <w:r w:rsidRPr="003F5ACB">
        <w:rPr>
          <w:b/>
          <w:bCs/>
          <w:lang w:val="en-GB"/>
        </w:rPr>
        <w:t>Drama</w:t>
      </w:r>
    </w:p>
    <w:p w:rsidR="003F5ACB" w:rsidRPr="003F5ACB" w:rsidRDefault="003F5ACB" w:rsidP="003F5ACB">
      <w:pPr>
        <w:pStyle w:val="ListParagraph"/>
        <w:numPr>
          <w:ilvl w:val="1"/>
          <w:numId w:val="1"/>
        </w:numPr>
      </w:pPr>
      <w:r w:rsidRPr="003F5ACB">
        <w:rPr>
          <w:lang w:val="en-GB"/>
        </w:rPr>
        <w:t>Using drama lets students practice speaking and listening in a variety of roles and situations.</w:t>
      </w:r>
    </w:p>
    <w:p w:rsidR="003F5ACB" w:rsidRPr="003F5ACB" w:rsidRDefault="003F5ACB" w:rsidP="003F5ACB">
      <w:pPr>
        <w:pStyle w:val="ListParagraph"/>
        <w:numPr>
          <w:ilvl w:val="1"/>
          <w:numId w:val="1"/>
        </w:numPr>
      </w:pPr>
      <w:r w:rsidRPr="003F5ACB">
        <w:rPr>
          <w:lang w:val="en-GB"/>
        </w:rPr>
        <w:t>Follow-up work can include:</w:t>
      </w:r>
    </w:p>
    <w:p w:rsidR="003F5ACB" w:rsidRPr="003F5ACB" w:rsidRDefault="003F5ACB" w:rsidP="003F5ACB">
      <w:pPr>
        <w:pStyle w:val="ListParagraph"/>
        <w:numPr>
          <w:ilvl w:val="2"/>
          <w:numId w:val="1"/>
        </w:numPr>
      </w:pPr>
      <w:proofErr w:type="spellStart"/>
      <w:r w:rsidRPr="003F5ACB">
        <w:rPr>
          <w:lang w:val="en-GB"/>
        </w:rPr>
        <w:t>analyzing</w:t>
      </w:r>
      <w:proofErr w:type="spellEnd"/>
      <w:r w:rsidRPr="003F5ACB">
        <w:rPr>
          <w:lang w:val="en-GB"/>
        </w:rPr>
        <w:t xml:space="preserve"> the effect of role/circumstance on language</w:t>
      </w:r>
    </w:p>
    <w:p w:rsidR="003F5ACB" w:rsidRPr="003F5ACB" w:rsidRDefault="003F5ACB" w:rsidP="003F5ACB">
      <w:pPr>
        <w:pStyle w:val="ListParagraph"/>
        <w:numPr>
          <w:ilvl w:val="2"/>
          <w:numId w:val="1"/>
        </w:numPr>
      </w:pPr>
      <w:r w:rsidRPr="003F5ACB">
        <w:rPr>
          <w:lang w:val="en-GB"/>
        </w:rPr>
        <w:t>investigating the impact of purpose or motive</w:t>
      </w:r>
    </w:p>
    <w:p w:rsidR="003F5ACB" w:rsidRPr="003F5ACB" w:rsidRDefault="003F5ACB" w:rsidP="003F5ACB">
      <w:pPr>
        <w:pStyle w:val="ListParagraph"/>
        <w:numPr>
          <w:ilvl w:val="2"/>
          <w:numId w:val="1"/>
        </w:numPr>
      </w:pPr>
      <w:r w:rsidRPr="003F5ACB">
        <w:rPr>
          <w:lang w:val="en-GB"/>
        </w:rPr>
        <w:t>examining how behaviour and language interact</w:t>
      </w:r>
    </w:p>
    <w:p w:rsidR="003F5ACB" w:rsidRPr="003F5ACB" w:rsidRDefault="003F5ACB" w:rsidP="003F5ACB">
      <w:pPr>
        <w:pStyle w:val="ListParagraph"/>
        <w:numPr>
          <w:ilvl w:val="0"/>
          <w:numId w:val="1"/>
        </w:numPr>
      </w:pPr>
      <w:r w:rsidRPr="003F5ACB">
        <w:rPr>
          <w:b/>
          <w:bCs/>
          <w:lang w:val="en-GB"/>
        </w:rPr>
        <w:t>Diagrams</w:t>
      </w:r>
    </w:p>
    <w:p w:rsidR="003F5ACB" w:rsidRPr="003F5ACB" w:rsidRDefault="003F5ACB" w:rsidP="003F5ACB">
      <w:pPr>
        <w:pStyle w:val="ListParagraph"/>
        <w:numPr>
          <w:ilvl w:val="1"/>
          <w:numId w:val="1"/>
        </w:numPr>
      </w:pPr>
      <w:r w:rsidRPr="003F5ACB">
        <w:rPr>
          <w:lang w:val="en-GB"/>
        </w:rPr>
        <w:t>Simple and effective.</w:t>
      </w:r>
    </w:p>
    <w:p w:rsidR="003F5ACB" w:rsidRPr="003F5ACB" w:rsidRDefault="003F5ACB" w:rsidP="003F5ACB">
      <w:pPr>
        <w:pStyle w:val="ListParagraph"/>
        <w:numPr>
          <w:ilvl w:val="1"/>
          <w:numId w:val="1"/>
        </w:numPr>
      </w:pPr>
      <w:r w:rsidRPr="003F5ACB">
        <w:rPr>
          <w:lang w:val="en-GB"/>
        </w:rPr>
        <w:t>Diagrams put verbal or written language another way that aids in understanding.</w:t>
      </w:r>
    </w:p>
    <w:p w:rsidR="003F5ACB" w:rsidRPr="003F5ACB" w:rsidRDefault="003F5ACB" w:rsidP="003F5ACB">
      <w:pPr>
        <w:pStyle w:val="ListParagraph"/>
        <w:numPr>
          <w:ilvl w:val="0"/>
          <w:numId w:val="1"/>
        </w:numPr>
      </w:pPr>
      <w:r w:rsidRPr="003F5ACB">
        <w:rPr>
          <w:b/>
          <w:bCs/>
          <w:lang w:val="en-GB"/>
        </w:rPr>
        <w:t>Word Relationships</w:t>
      </w:r>
    </w:p>
    <w:p w:rsidR="003F5ACB" w:rsidRPr="003F5ACB" w:rsidRDefault="003F5ACB" w:rsidP="003F5ACB">
      <w:pPr>
        <w:pStyle w:val="ListParagraph"/>
        <w:numPr>
          <w:ilvl w:val="1"/>
          <w:numId w:val="1"/>
        </w:numPr>
      </w:pPr>
      <w:r w:rsidRPr="003F5ACB">
        <w:rPr>
          <w:lang w:val="en-GB"/>
        </w:rPr>
        <w:t xml:space="preserve">Draw attention to the relationships between words. </w:t>
      </w:r>
    </w:p>
    <w:p w:rsidR="003F5ACB" w:rsidRPr="003F5ACB" w:rsidRDefault="003F5ACB" w:rsidP="003F5ACB">
      <w:pPr>
        <w:pStyle w:val="ListParagraph"/>
        <w:numPr>
          <w:ilvl w:val="1"/>
          <w:numId w:val="1"/>
        </w:numPr>
      </w:pPr>
      <w:r w:rsidRPr="003F5ACB">
        <w:rPr>
          <w:lang w:val="en-GB"/>
        </w:rPr>
        <w:t>Examples could be:</w:t>
      </w:r>
    </w:p>
    <w:p w:rsidR="003F5ACB" w:rsidRPr="003F5ACB" w:rsidRDefault="003F5ACB" w:rsidP="003F5ACB">
      <w:pPr>
        <w:pStyle w:val="ListParagraph"/>
        <w:numPr>
          <w:ilvl w:val="2"/>
          <w:numId w:val="1"/>
        </w:numPr>
      </w:pPr>
      <w:r w:rsidRPr="003F5ACB">
        <w:rPr>
          <w:lang w:val="en-GB"/>
        </w:rPr>
        <w:t xml:space="preserve">Homophones (a relationship of similarity </w:t>
      </w:r>
      <w:r w:rsidRPr="003F5ACB">
        <w:rPr>
          <w:i/>
          <w:iCs/>
          <w:lang w:val="en-GB"/>
        </w:rPr>
        <w:t>and</w:t>
      </w:r>
      <w:r w:rsidRPr="003F5ACB">
        <w:rPr>
          <w:lang w:val="en-GB"/>
        </w:rPr>
        <w:t xml:space="preserve"> difference)</w:t>
      </w:r>
    </w:p>
    <w:p w:rsidR="003F5ACB" w:rsidRPr="003F5ACB" w:rsidRDefault="003F5ACB" w:rsidP="003F5ACB">
      <w:pPr>
        <w:pStyle w:val="ListParagraph"/>
        <w:numPr>
          <w:ilvl w:val="2"/>
          <w:numId w:val="1"/>
        </w:numPr>
      </w:pPr>
      <w:r w:rsidRPr="003F5ACB">
        <w:rPr>
          <w:lang w:val="en-GB"/>
        </w:rPr>
        <w:t>Roots e.g. muscle, muscular</w:t>
      </w:r>
    </w:p>
    <w:p w:rsidR="003F5ACB" w:rsidRPr="003F5ACB" w:rsidRDefault="003F5ACB" w:rsidP="003F5ACB">
      <w:pPr>
        <w:pStyle w:val="ListParagraph"/>
        <w:numPr>
          <w:ilvl w:val="2"/>
          <w:numId w:val="1"/>
        </w:numPr>
      </w:pPr>
      <w:r w:rsidRPr="003F5ACB">
        <w:rPr>
          <w:lang w:val="en-GB"/>
        </w:rPr>
        <w:t>Suffixes e.g. –</w:t>
      </w:r>
      <w:proofErr w:type="spellStart"/>
      <w:r w:rsidRPr="003F5ACB">
        <w:rPr>
          <w:lang w:val="en-GB"/>
        </w:rPr>
        <w:t>ing</w:t>
      </w:r>
      <w:proofErr w:type="spellEnd"/>
      <w:r w:rsidRPr="003F5ACB">
        <w:rPr>
          <w:lang w:val="en-GB"/>
        </w:rPr>
        <w:t>, -</w:t>
      </w:r>
      <w:proofErr w:type="spellStart"/>
      <w:r w:rsidRPr="003F5ACB">
        <w:rPr>
          <w:lang w:val="en-GB"/>
        </w:rPr>
        <w:t>ed</w:t>
      </w:r>
      <w:proofErr w:type="spellEnd"/>
      <w:r w:rsidRPr="003F5ACB">
        <w:rPr>
          <w:lang w:val="en-GB"/>
        </w:rPr>
        <w:t>, -</w:t>
      </w:r>
      <w:proofErr w:type="spellStart"/>
      <w:r w:rsidRPr="003F5ACB">
        <w:rPr>
          <w:lang w:val="en-GB"/>
        </w:rPr>
        <w:t>er</w:t>
      </w:r>
      <w:proofErr w:type="spellEnd"/>
      <w:r w:rsidRPr="003F5ACB">
        <w:rPr>
          <w:lang w:val="en-GB"/>
        </w:rPr>
        <w:t>, -ism (prefixes too</w:t>
      </w:r>
    </w:p>
    <w:p w:rsidR="003F5ACB" w:rsidRPr="003F5ACB" w:rsidRDefault="003F5ACB" w:rsidP="003F5ACB">
      <w:pPr>
        <w:pStyle w:val="ListParagraph"/>
        <w:numPr>
          <w:ilvl w:val="2"/>
          <w:numId w:val="1"/>
        </w:numPr>
      </w:pPr>
      <w:r w:rsidRPr="003F5ACB">
        <w:rPr>
          <w:lang w:val="en-GB"/>
        </w:rPr>
        <w:t xml:space="preserve">Antonyms, synonyms </w:t>
      </w:r>
    </w:p>
    <w:p w:rsidR="003F5ACB" w:rsidRPr="003F5ACB" w:rsidRDefault="003F5ACB" w:rsidP="003F5ACB">
      <w:pPr>
        <w:pStyle w:val="ListParagraph"/>
        <w:numPr>
          <w:ilvl w:val="2"/>
          <w:numId w:val="1"/>
        </w:numPr>
      </w:pPr>
      <w:r w:rsidRPr="003F5ACB">
        <w:rPr>
          <w:lang w:val="en-GB"/>
        </w:rPr>
        <w:t xml:space="preserve">Verb tense </w:t>
      </w:r>
    </w:p>
    <w:p w:rsidR="003F5ACB" w:rsidRPr="003F5ACB" w:rsidRDefault="003F5ACB" w:rsidP="003F5ACB">
      <w:pPr>
        <w:pStyle w:val="ListParagraph"/>
        <w:numPr>
          <w:ilvl w:val="0"/>
          <w:numId w:val="1"/>
        </w:numPr>
      </w:pPr>
      <w:r w:rsidRPr="003F5ACB">
        <w:rPr>
          <w:b/>
          <w:bCs/>
          <w:lang w:val="en-GB"/>
        </w:rPr>
        <w:t>Model Writing</w:t>
      </w:r>
    </w:p>
    <w:p w:rsidR="003F5ACB" w:rsidRPr="003F5ACB" w:rsidRDefault="003F5ACB" w:rsidP="003F5ACB">
      <w:pPr>
        <w:pStyle w:val="ListParagraph"/>
        <w:numPr>
          <w:ilvl w:val="1"/>
          <w:numId w:val="1"/>
        </w:numPr>
      </w:pPr>
      <w:r w:rsidRPr="003F5ACB">
        <w:rPr>
          <w:lang w:val="en-GB"/>
        </w:rPr>
        <w:t xml:space="preserve">Set a question and then model a written answer. Do talk </w:t>
      </w:r>
      <w:proofErr w:type="spellStart"/>
      <w:r w:rsidRPr="003F5ACB">
        <w:rPr>
          <w:lang w:val="en-GB"/>
        </w:rPr>
        <w:t>alouds</w:t>
      </w:r>
      <w:proofErr w:type="spellEnd"/>
      <w:r w:rsidRPr="003F5ACB">
        <w:rPr>
          <w:lang w:val="en-GB"/>
        </w:rPr>
        <w:t xml:space="preserve"> as you are modelling. </w:t>
      </w:r>
    </w:p>
    <w:p w:rsidR="003F5ACB" w:rsidRPr="003F5ACB" w:rsidRDefault="003F5ACB" w:rsidP="003F5ACB">
      <w:pPr>
        <w:pStyle w:val="ListParagraph"/>
        <w:numPr>
          <w:ilvl w:val="1"/>
          <w:numId w:val="1"/>
        </w:numPr>
      </w:pPr>
      <w:r w:rsidRPr="003F5ACB">
        <w:rPr>
          <w:lang w:val="en-GB"/>
        </w:rPr>
        <w:t>Include elements such as:</w:t>
      </w:r>
    </w:p>
    <w:p w:rsidR="003F5ACB" w:rsidRPr="003F5ACB" w:rsidRDefault="003F5ACB" w:rsidP="003F5ACB">
      <w:pPr>
        <w:pStyle w:val="ListParagraph"/>
        <w:numPr>
          <w:ilvl w:val="2"/>
          <w:numId w:val="1"/>
        </w:numPr>
      </w:pPr>
      <w:r w:rsidRPr="003F5ACB">
        <w:rPr>
          <w:lang w:val="en-GB"/>
        </w:rPr>
        <w:t>Rewriting at sentence level</w:t>
      </w:r>
    </w:p>
    <w:p w:rsidR="003F5ACB" w:rsidRPr="003F5ACB" w:rsidRDefault="003F5ACB" w:rsidP="003F5ACB">
      <w:pPr>
        <w:pStyle w:val="ListParagraph"/>
        <w:numPr>
          <w:ilvl w:val="2"/>
          <w:numId w:val="1"/>
        </w:numPr>
      </w:pPr>
      <w:r w:rsidRPr="003F5ACB">
        <w:rPr>
          <w:lang w:val="en-GB"/>
        </w:rPr>
        <w:t>Rewriting at word level</w:t>
      </w:r>
    </w:p>
    <w:p w:rsidR="003F5ACB" w:rsidRPr="003F5ACB" w:rsidRDefault="003F5ACB" w:rsidP="003F5ACB">
      <w:pPr>
        <w:pStyle w:val="ListParagraph"/>
        <w:numPr>
          <w:ilvl w:val="2"/>
          <w:numId w:val="1"/>
        </w:numPr>
      </w:pPr>
      <w:r w:rsidRPr="003F5ACB">
        <w:rPr>
          <w:lang w:val="en-GB"/>
        </w:rPr>
        <w:t>Making meaning precise</w:t>
      </w:r>
    </w:p>
    <w:p w:rsidR="003F5ACB" w:rsidRPr="003F5ACB" w:rsidRDefault="003F5ACB" w:rsidP="003F5ACB">
      <w:pPr>
        <w:pStyle w:val="ListParagraph"/>
        <w:numPr>
          <w:ilvl w:val="1"/>
          <w:numId w:val="1"/>
        </w:numPr>
      </w:pPr>
      <w:r w:rsidRPr="003F5ACB">
        <w:rPr>
          <w:lang w:val="en-GB"/>
        </w:rPr>
        <w:t>This could be developed by providing a written answer and asking students to rewrite, talking through the rationale for what they have done after they have completed the task.</w:t>
      </w:r>
    </w:p>
    <w:p w:rsidR="003F5ACB" w:rsidRPr="003F5ACB" w:rsidRDefault="003F5ACB" w:rsidP="003F5ACB">
      <w:pPr>
        <w:pStyle w:val="ListParagraph"/>
        <w:numPr>
          <w:ilvl w:val="0"/>
          <w:numId w:val="1"/>
        </w:numPr>
      </w:pPr>
      <w:r w:rsidRPr="003F5ACB">
        <w:rPr>
          <w:b/>
          <w:bCs/>
          <w:lang w:val="en-GB"/>
        </w:rPr>
        <w:t>Word Taxonomy</w:t>
      </w:r>
    </w:p>
    <w:p w:rsidR="003F5ACB" w:rsidRPr="003F5ACB" w:rsidRDefault="003F5ACB" w:rsidP="003F5ACB">
      <w:pPr>
        <w:pStyle w:val="ListParagraph"/>
        <w:numPr>
          <w:ilvl w:val="1"/>
          <w:numId w:val="1"/>
        </w:numPr>
      </w:pPr>
      <w:r w:rsidRPr="003F5ACB">
        <w:rPr>
          <w:lang w:val="en-GB"/>
        </w:rPr>
        <w:t xml:space="preserve">Delineate key words for students by placing them in a taxonomy. </w:t>
      </w:r>
    </w:p>
    <w:p w:rsidR="003F5ACB" w:rsidRPr="003F5ACB" w:rsidRDefault="003F5ACB" w:rsidP="003F5ACB">
      <w:pPr>
        <w:pStyle w:val="ListParagraph"/>
        <w:numPr>
          <w:ilvl w:val="1"/>
          <w:numId w:val="1"/>
        </w:numPr>
      </w:pPr>
      <w:r>
        <w:rPr>
          <w:lang w:val="en-GB"/>
        </w:rPr>
        <w:t xml:space="preserve">Example: </w:t>
      </w:r>
      <w:r w:rsidRPr="003F5ACB">
        <w:rPr>
          <w:lang w:val="en-GB"/>
        </w:rPr>
        <w:t xml:space="preserve"> </w:t>
      </w:r>
    </w:p>
    <w:p w:rsidR="00ED3B41" w:rsidRPr="003F5ACB" w:rsidRDefault="00FB0FBF" w:rsidP="003F5ACB">
      <w:pPr>
        <w:pStyle w:val="ListParagraph"/>
        <w:numPr>
          <w:ilvl w:val="2"/>
          <w:numId w:val="1"/>
        </w:numPr>
      </w:pPr>
      <w:r w:rsidRPr="003F5ACB">
        <w:rPr>
          <w:lang w:val="en-GB"/>
        </w:rPr>
        <w:t xml:space="preserve">Naming words: </w:t>
      </w:r>
      <w:r w:rsidRPr="003F5ACB">
        <w:rPr>
          <w:i/>
          <w:iCs/>
          <w:lang w:val="en-GB"/>
        </w:rPr>
        <w:t>cell</w:t>
      </w:r>
      <w:r w:rsidRPr="003F5ACB">
        <w:rPr>
          <w:lang w:val="en-GB"/>
        </w:rPr>
        <w:t xml:space="preserve">, </w:t>
      </w:r>
      <w:r w:rsidRPr="003F5ACB">
        <w:rPr>
          <w:i/>
          <w:iCs/>
          <w:lang w:val="en-GB"/>
        </w:rPr>
        <w:t>cytoplasm</w:t>
      </w:r>
      <w:r w:rsidRPr="003F5ACB">
        <w:rPr>
          <w:lang w:val="en-GB"/>
        </w:rPr>
        <w:t xml:space="preserve">, </w:t>
      </w:r>
      <w:r w:rsidRPr="003F5ACB">
        <w:rPr>
          <w:i/>
          <w:iCs/>
          <w:lang w:val="en-GB"/>
        </w:rPr>
        <w:t>hydrogen</w:t>
      </w:r>
    </w:p>
    <w:p w:rsidR="00ED3B41" w:rsidRPr="003F5ACB" w:rsidRDefault="00FB0FBF" w:rsidP="003F5ACB">
      <w:pPr>
        <w:pStyle w:val="ListParagraph"/>
        <w:numPr>
          <w:ilvl w:val="2"/>
          <w:numId w:val="1"/>
        </w:numPr>
      </w:pPr>
      <w:r w:rsidRPr="003F5ACB">
        <w:rPr>
          <w:lang w:val="en-GB"/>
        </w:rPr>
        <w:t xml:space="preserve">Process words: </w:t>
      </w:r>
      <w:r w:rsidRPr="003F5ACB">
        <w:rPr>
          <w:i/>
          <w:iCs/>
          <w:lang w:val="en-GB"/>
        </w:rPr>
        <w:t>diffusion</w:t>
      </w:r>
      <w:r w:rsidRPr="003F5ACB">
        <w:rPr>
          <w:lang w:val="en-GB"/>
        </w:rPr>
        <w:t xml:space="preserve">, </w:t>
      </w:r>
      <w:r w:rsidRPr="003F5ACB">
        <w:rPr>
          <w:i/>
          <w:iCs/>
          <w:lang w:val="en-GB"/>
        </w:rPr>
        <w:t>digestion</w:t>
      </w:r>
      <w:r w:rsidRPr="003F5ACB">
        <w:rPr>
          <w:lang w:val="en-GB"/>
        </w:rPr>
        <w:t xml:space="preserve">, </w:t>
      </w:r>
      <w:r w:rsidRPr="003F5ACB">
        <w:rPr>
          <w:i/>
          <w:iCs/>
          <w:lang w:val="en-GB"/>
        </w:rPr>
        <w:t>reflection</w:t>
      </w:r>
    </w:p>
    <w:p w:rsidR="00ED3B41" w:rsidRPr="00FB0FBF" w:rsidRDefault="00FB0FBF" w:rsidP="003F5ACB">
      <w:pPr>
        <w:pStyle w:val="ListParagraph"/>
        <w:numPr>
          <w:ilvl w:val="2"/>
          <w:numId w:val="1"/>
        </w:numPr>
      </w:pPr>
      <w:r w:rsidRPr="003F5ACB">
        <w:rPr>
          <w:lang w:val="en-GB"/>
        </w:rPr>
        <w:t xml:space="preserve">Concept words: </w:t>
      </w:r>
      <w:r w:rsidRPr="003F5ACB">
        <w:rPr>
          <w:i/>
          <w:iCs/>
          <w:lang w:val="en-GB"/>
        </w:rPr>
        <w:t>electromagnetism</w:t>
      </w:r>
      <w:r w:rsidRPr="003F5ACB">
        <w:rPr>
          <w:lang w:val="en-GB"/>
        </w:rPr>
        <w:t xml:space="preserve">, </w:t>
      </w:r>
      <w:r w:rsidRPr="003F5ACB">
        <w:rPr>
          <w:i/>
          <w:iCs/>
          <w:lang w:val="en-GB"/>
        </w:rPr>
        <w:t>energy</w:t>
      </w:r>
      <w:r w:rsidRPr="003F5ACB">
        <w:rPr>
          <w:lang w:val="en-GB"/>
        </w:rPr>
        <w:t xml:space="preserve">, </w:t>
      </w:r>
      <w:r w:rsidRPr="003F5ACB">
        <w:rPr>
          <w:i/>
          <w:iCs/>
          <w:lang w:val="en-GB"/>
        </w:rPr>
        <w:t>particles</w:t>
      </w:r>
    </w:p>
    <w:p w:rsidR="00FB0FBF" w:rsidRPr="003F5ACB" w:rsidRDefault="00FB0FBF" w:rsidP="00FB0FBF"/>
    <w:p w:rsidR="003F5ACB" w:rsidRPr="003F5ACB" w:rsidRDefault="003F5ACB" w:rsidP="003F5ACB">
      <w:pPr>
        <w:pStyle w:val="ListParagraph"/>
        <w:numPr>
          <w:ilvl w:val="0"/>
          <w:numId w:val="1"/>
        </w:numPr>
      </w:pPr>
      <w:r w:rsidRPr="003F5ACB">
        <w:rPr>
          <w:b/>
          <w:bCs/>
          <w:lang w:val="en-GB"/>
        </w:rPr>
        <w:lastRenderedPageBreak/>
        <w:t>DART</w:t>
      </w:r>
      <w:r w:rsidRPr="003F5ACB">
        <w:rPr>
          <w:lang w:val="en-GB"/>
        </w:rPr>
        <w:t>s</w:t>
      </w:r>
    </w:p>
    <w:p w:rsidR="003F5ACB" w:rsidRPr="003F5ACB" w:rsidRDefault="003F5ACB" w:rsidP="003F5ACB">
      <w:pPr>
        <w:pStyle w:val="ListParagraph"/>
        <w:numPr>
          <w:ilvl w:val="1"/>
          <w:numId w:val="1"/>
        </w:numPr>
      </w:pPr>
      <w:r w:rsidRPr="003F5ACB">
        <w:rPr>
          <w:b/>
          <w:bCs/>
          <w:u w:val="single"/>
          <w:lang w:val="en-GB"/>
        </w:rPr>
        <w:t>DARTs</w:t>
      </w:r>
      <w:r w:rsidRPr="003F5ACB">
        <w:rPr>
          <w:lang w:val="en-GB"/>
        </w:rPr>
        <w:t xml:space="preserve"> are </w:t>
      </w:r>
      <w:r w:rsidRPr="003F5ACB">
        <w:rPr>
          <w:b/>
          <w:bCs/>
          <w:lang w:val="en-GB"/>
        </w:rPr>
        <w:t>directed activities related to texts</w:t>
      </w:r>
      <w:r w:rsidRPr="003F5ACB">
        <w:rPr>
          <w:lang w:val="en-GB"/>
        </w:rPr>
        <w:t xml:space="preserve">. </w:t>
      </w:r>
    </w:p>
    <w:p w:rsidR="003F5ACB" w:rsidRPr="003F5ACB" w:rsidRDefault="003F5ACB" w:rsidP="003F5ACB">
      <w:pPr>
        <w:pStyle w:val="ListParagraph"/>
        <w:numPr>
          <w:ilvl w:val="1"/>
          <w:numId w:val="1"/>
        </w:numPr>
      </w:pPr>
      <w:r w:rsidRPr="003F5ACB">
        <w:rPr>
          <w:lang w:val="en-GB"/>
        </w:rPr>
        <w:t>Examples include:</w:t>
      </w:r>
    </w:p>
    <w:p w:rsidR="003F5ACB" w:rsidRPr="003F5ACB" w:rsidRDefault="003F5ACB" w:rsidP="003F5ACB">
      <w:pPr>
        <w:pStyle w:val="ListParagraph"/>
        <w:numPr>
          <w:ilvl w:val="2"/>
          <w:numId w:val="1"/>
        </w:numPr>
      </w:pPr>
      <w:r w:rsidRPr="003F5ACB">
        <w:rPr>
          <w:lang w:val="en-GB"/>
        </w:rPr>
        <w:t>sequencing</w:t>
      </w:r>
    </w:p>
    <w:p w:rsidR="003F5ACB" w:rsidRPr="003F5ACB" w:rsidRDefault="003F5ACB" w:rsidP="003F5ACB">
      <w:pPr>
        <w:pStyle w:val="ListParagraph"/>
        <w:numPr>
          <w:ilvl w:val="2"/>
          <w:numId w:val="1"/>
        </w:numPr>
      </w:pPr>
      <w:r w:rsidRPr="003F5ACB">
        <w:rPr>
          <w:lang w:val="en-GB"/>
        </w:rPr>
        <w:t>prioritizing</w:t>
      </w:r>
    </w:p>
    <w:p w:rsidR="003F5ACB" w:rsidRPr="003F5ACB" w:rsidRDefault="003F5ACB" w:rsidP="003F5ACB">
      <w:pPr>
        <w:pStyle w:val="ListParagraph"/>
        <w:numPr>
          <w:ilvl w:val="2"/>
          <w:numId w:val="1"/>
        </w:numPr>
      </w:pPr>
      <w:r w:rsidRPr="003F5ACB">
        <w:rPr>
          <w:lang w:val="en-GB"/>
        </w:rPr>
        <w:t>matching pictures to text</w:t>
      </w:r>
    </w:p>
    <w:p w:rsidR="003F5ACB" w:rsidRPr="003F5ACB" w:rsidRDefault="003F5ACB" w:rsidP="003F5ACB">
      <w:pPr>
        <w:pStyle w:val="ListParagraph"/>
        <w:numPr>
          <w:ilvl w:val="2"/>
          <w:numId w:val="1"/>
        </w:numPr>
      </w:pPr>
      <w:r w:rsidRPr="003F5ACB">
        <w:rPr>
          <w:lang w:val="en-GB"/>
        </w:rPr>
        <w:t>matching phrases to definitions</w:t>
      </w:r>
    </w:p>
    <w:p w:rsidR="003F5ACB" w:rsidRPr="003F5ACB" w:rsidRDefault="003F5ACB" w:rsidP="003F5ACB">
      <w:pPr>
        <w:pStyle w:val="ListParagraph"/>
        <w:numPr>
          <w:ilvl w:val="2"/>
          <w:numId w:val="1"/>
        </w:numPr>
      </w:pPr>
      <w:r w:rsidRPr="003F5ACB">
        <w:rPr>
          <w:lang w:val="en-GB"/>
        </w:rPr>
        <w:t>matching examples of cause and effect</w:t>
      </w:r>
    </w:p>
    <w:p w:rsidR="003F5ACB" w:rsidRPr="003F5ACB" w:rsidRDefault="003F5ACB" w:rsidP="003F5ACB">
      <w:pPr>
        <w:pStyle w:val="ListParagraph"/>
        <w:numPr>
          <w:ilvl w:val="2"/>
          <w:numId w:val="1"/>
        </w:numPr>
      </w:pPr>
      <w:r w:rsidRPr="003F5ACB">
        <w:rPr>
          <w:lang w:val="en-GB"/>
        </w:rPr>
        <w:t>filling in gaps in text</w:t>
      </w:r>
    </w:p>
    <w:p w:rsidR="003F5ACB" w:rsidRPr="003F5ACB" w:rsidRDefault="003F5ACB" w:rsidP="003F5ACB">
      <w:pPr>
        <w:pStyle w:val="ListParagraph"/>
        <w:numPr>
          <w:ilvl w:val="2"/>
          <w:numId w:val="1"/>
        </w:numPr>
      </w:pPr>
      <w:r w:rsidRPr="003F5ACB">
        <w:rPr>
          <w:lang w:val="en-GB"/>
        </w:rPr>
        <w:t>the use of true/false statements</w:t>
      </w:r>
    </w:p>
    <w:p w:rsidR="003F5ACB" w:rsidRPr="003F5ACB" w:rsidRDefault="003F5ACB" w:rsidP="003F5ACB">
      <w:pPr>
        <w:pStyle w:val="ListParagraph"/>
        <w:numPr>
          <w:ilvl w:val="2"/>
          <w:numId w:val="1"/>
        </w:numPr>
      </w:pPr>
      <w:r w:rsidRPr="003F5ACB">
        <w:rPr>
          <w:lang w:val="en-GB"/>
        </w:rPr>
        <w:t>matching concepts to examples</w:t>
      </w:r>
    </w:p>
    <w:p w:rsidR="003F5ACB" w:rsidRPr="003F5ACB" w:rsidRDefault="003F5ACB" w:rsidP="003F5ACB">
      <w:pPr>
        <w:pStyle w:val="ListParagraph"/>
        <w:numPr>
          <w:ilvl w:val="2"/>
          <w:numId w:val="1"/>
        </w:numPr>
      </w:pPr>
      <w:r w:rsidRPr="003F5ACB">
        <w:rPr>
          <w:lang w:val="en-GB"/>
        </w:rPr>
        <w:t>sorting to determine which information is not needed for a piece of work</w:t>
      </w:r>
    </w:p>
    <w:p w:rsidR="003F5ACB" w:rsidRPr="003F5ACB" w:rsidRDefault="003F5ACB" w:rsidP="003F5ACB">
      <w:pPr>
        <w:pStyle w:val="ListParagraph"/>
        <w:numPr>
          <w:ilvl w:val="2"/>
          <w:numId w:val="1"/>
        </w:numPr>
      </w:pPr>
      <w:r w:rsidRPr="003F5ACB">
        <w:rPr>
          <w:lang w:val="en-GB"/>
        </w:rPr>
        <w:t>grouping information together to identify similarities and differences between key words and phrases</w:t>
      </w:r>
    </w:p>
    <w:p w:rsidR="003F5ACB" w:rsidRPr="003F5ACB" w:rsidRDefault="003F5ACB" w:rsidP="003F5ACB">
      <w:pPr>
        <w:pStyle w:val="ListParagraph"/>
        <w:numPr>
          <w:ilvl w:val="0"/>
          <w:numId w:val="1"/>
        </w:numPr>
      </w:pPr>
      <w:r w:rsidRPr="003F5ACB">
        <w:rPr>
          <w:b/>
          <w:bCs/>
          <w:lang w:val="en-GB"/>
        </w:rPr>
        <w:t>Give It Time</w:t>
      </w:r>
    </w:p>
    <w:p w:rsidR="003F5ACB" w:rsidRPr="003F5ACB" w:rsidRDefault="003F5ACB" w:rsidP="003F5ACB">
      <w:pPr>
        <w:pStyle w:val="ListParagraph"/>
        <w:numPr>
          <w:ilvl w:val="1"/>
          <w:numId w:val="1"/>
        </w:numPr>
      </w:pPr>
      <w:r w:rsidRPr="003F5ACB">
        <w:t xml:space="preserve">Processing in two languages—or even one—takes time if we want genuine comprehension to take place. </w:t>
      </w:r>
    </w:p>
    <w:p w:rsidR="003F5ACB" w:rsidRPr="003F5ACB" w:rsidRDefault="003F5ACB" w:rsidP="003F5ACB">
      <w:pPr>
        <w:pStyle w:val="ListParagraph"/>
        <w:numPr>
          <w:ilvl w:val="1"/>
          <w:numId w:val="1"/>
        </w:numPr>
      </w:pPr>
      <w:r w:rsidRPr="003F5ACB">
        <w:rPr>
          <w:b/>
          <w:bCs/>
        </w:rPr>
        <w:t xml:space="preserve">Consider: </w:t>
      </w:r>
    </w:p>
    <w:p w:rsidR="003F5ACB" w:rsidRPr="003F5ACB" w:rsidRDefault="003F5ACB" w:rsidP="003F5ACB">
      <w:pPr>
        <w:pStyle w:val="ListParagraph"/>
        <w:numPr>
          <w:ilvl w:val="2"/>
          <w:numId w:val="1"/>
        </w:numPr>
      </w:pPr>
      <w:r w:rsidRPr="003F5ACB">
        <w:rPr>
          <w:b/>
          <w:bCs/>
        </w:rPr>
        <w:t>Wait time</w:t>
      </w:r>
      <w:r w:rsidRPr="003F5ACB">
        <w:t>: more than three minutes of processing time before answering or beginning an assignment decreases fear and increases engagement.</w:t>
      </w:r>
    </w:p>
    <w:p w:rsidR="003F5ACB" w:rsidRPr="003F5ACB" w:rsidRDefault="003F5ACB" w:rsidP="003F5ACB">
      <w:pPr>
        <w:pStyle w:val="ListParagraph"/>
        <w:numPr>
          <w:ilvl w:val="2"/>
          <w:numId w:val="1"/>
        </w:numPr>
      </w:pPr>
      <w:r w:rsidRPr="003F5ACB">
        <w:rPr>
          <w:b/>
          <w:bCs/>
        </w:rPr>
        <w:t>Extra work time</w:t>
      </w:r>
      <w:r w:rsidRPr="003F5ACB">
        <w:t>: extra time is what many students need in order to access their first-language knowledge and express themselves fully.</w:t>
      </w:r>
    </w:p>
    <w:p w:rsidR="003F5ACB" w:rsidRPr="003F5ACB" w:rsidRDefault="003F5ACB" w:rsidP="003F5ACB">
      <w:pPr>
        <w:pStyle w:val="ListParagraph"/>
        <w:numPr>
          <w:ilvl w:val="2"/>
          <w:numId w:val="1"/>
        </w:numPr>
      </w:pPr>
      <w:r w:rsidRPr="003F5ACB">
        <w:rPr>
          <w:b/>
          <w:bCs/>
        </w:rPr>
        <w:t>Scaffolding time</w:t>
      </w:r>
      <w:r w:rsidRPr="003F5ACB">
        <w:t>: The more complex the content, the more scaffolding time is needed to fill foundational knowledge gaps. Build extra time into lessons to make sure all students have the prerequisite comprehension for completing tasks to achieve maximum learning.</w:t>
      </w:r>
    </w:p>
    <w:p w:rsidR="003F5ACB" w:rsidRPr="003F5ACB" w:rsidRDefault="003F5ACB" w:rsidP="003F5ACB">
      <w:pPr>
        <w:pStyle w:val="ListParagraph"/>
        <w:numPr>
          <w:ilvl w:val="0"/>
          <w:numId w:val="1"/>
        </w:numPr>
      </w:pPr>
      <w:r w:rsidRPr="003F5ACB">
        <w:rPr>
          <w:b/>
          <w:bCs/>
          <w:lang w:val="en-GB"/>
        </w:rPr>
        <w:t>Assess Regularly to Inform Student Learning</w:t>
      </w:r>
    </w:p>
    <w:p w:rsidR="003F5ACB" w:rsidRPr="003F5ACB" w:rsidRDefault="003F5ACB" w:rsidP="003F5ACB">
      <w:pPr>
        <w:pStyle w:val="ListParagraph"/>
        <w:numPr>
          <w:ilvl w:val="1"/>
          <w:numId w:val="1"/>
        </w:numPr>
      </w:pPr>
      <w:r w:rsidRPr="003F5ACB">
        <w:t>Assessment is an essential tool for reflective teachers. It allows us to take a student’s particular needs into account at the planning stage, ensuring for an effective delivery of the lesson objective.</w:t>
      </w:r>
    </w:p>
    <w:p w:rsidR="003F5ACB" w:rsidRPr="003F5ACB" w:rsidRDefault="003F5ACB" w:rsidP="003F5ACB">
      <w:pPr>
        <w:pStyle w:val="ListParagraph"/>
        <w:numPr>
          <w:ilvl w:val="1"/>
          <w:numId w:val="1"/>
        </w:numPr>
      </w:pPr>
      <w:r w:rsidRPr="003F5ACB">
        <w:t>Effective (but quick) assessment tools:</w:t>
      </w:r>
    </w:p>
    <w:p w:rsidR="003F5ACB" w:rsidRPr="003F5ACB" w:rsidRDefault="003F5ACB" w:rsidP="003F5ACB">
      <w:pPr>
        <w:pStyle w:val="ListParagraph"/>
        <w:numPr>
          <w:ilvl w:val="2"/>
          <w:numId w:val="1"/>
        </w:numPr>
      </w:pPr>
      <w:r w:rsidRPr="003F5ACB">
        <w:rPr>
          <w:b/>
          <w:bCs/>
        </w:rPr>
        <w:t xml:space="preserve">Thumbs up - </w:t>
      </w:r>
      <w:r w:rsidRPr="003F5ACB">
        <w:t xml:space="preserve">ask your students to give a thumbs, thumbs horizontal, or thumbs down. This gives clear visual feedback to help you determine next steps. </w:t>
      </w:r>
    </w:p>
    <w:p w:rsidR="003F5ACB" w:rsidRPr="003F5ACB" w:rsidRDefault="003F5ACB" w:rsidP="003F5ACB">
      <w:pPr>
        <w:pStyle w:val="ListParagraph"/>
        <w:numPr>
          <w:ilvl w:val="2"/>
          <w:numId w:val="1"/>
        </w:numPr>
      </w:pPr>
      <w:r w:rsidRPr="003F5ACB">
        <w:rPr>
          <w:b/>
          <w:bCs/>
        </w:rPr>
        <w:t>Illustrate it</w:t>
      </w:r>
      <w:r w:rsidRPr="003F5ACB">
        <w:t xml:space="preserve"> – have students illustrate new vocabulary words.  It will give you an opportunity to assess their conceptual understanding.</w:t>
      </w:r>
    </w:p>
    <w:p w:rsidR="003F5ACB" w:rsidRPr="003F5ACB" w:rsidRDefault="003F5ACB" w:rsidP="003F5ACB">
      <w:pPr>
        <w:pStyle w:val="ListParagraph"/>
        <w:numPr>
          <w:ilvl w:val="2"/>
          <w:numId w:val="1"/>
        </w:numPr>
      </w:pPr>
      <w:r w:rsidRPr="003F5ACB">
        <w:rPr>
          <w:b/>
          <w:bCs/>
        </w:rPr>
        <w:t>Explain it</w:t>
      </w:r>
      <w:r w:rsidRPr="003F5ACB">
        <w:t xml:space="preserve"> – have the students reteach the concept to the class.  The process of trying to express their understanding of the material reinforces their understanding of it. It also affords you a valuable opportunity to assess the success or otherwise of your lesson.</w:t>
      </w:r>
    </w:p>
    <w:p w:rsidR="003F5ACB" w:rsidRPr="003F5ACB" w:rsidRDefault="003F5ACB" w:rsidP="003F5ACB"/>
    <w:p w:rsidR="00776CA4" w:rsidRPr="00776CA4" w:rsidRDefault="00776CA4" w:rsidP="00776CA4"/>
    <w:p w:rsidR="0077634F" w:rsidRDefault="0077634F"/>
    <w:sectPr w:rsidR="0077634F" w:rsidSect="004E5226">
      <w:pgSz w:w="12240" w:h="15840"/>
      <w:pgMar w:top="1440" w:right="1440" w:bottom="1440" w:left="1440" w:header="720" w:footer="720" w:gutter="0"/>
      <w:pgBorders w:offsetFrom="page">
        <w:top w:val="decoBlocks" w:sz="31" w:space="24" w:color="auto"/>
        <w:left w:val="decoBlocks" w:sz="31" w:space="24" w:color="auto"/>
        <w:bottom w:val="decoBlocks" w:sz="31" w:space="24" w:color="auto"/>
        <w:right w:val="decoBlocks" w:sz="31" w:space="24" w:color="auto"/>
      </w:pgBorders>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5A84"/>
    <w:multiLevelType w:val="hybridMultilevel"/>
    <w:tmpl w:val="73B45C1E"/>
    <w:lvl w:ilvl="0" w:tplc="6CF0903A">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A509E"/>
    <w:multiLevelType w:val="hybridMultilevel"/>
    <w:tmpl w:val="1060B196"/>
    <w:lvl w:ilvl="0" w:tplc="6CF0903A">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74173"/>
    <w:multiLevelType w:val="hybridMultilevel"/>
    <w:tmpl w:val="512A1C98"/>
    <w:lvl w:ilvl="0" w:tplc="6CF0903A">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17120"/>
    <w:multiLevelType w:val="hybridMultilevel"/>
    <w:tmpl w:val="B37885A0"/>
    <w:lvl w:ilvl="0" w:tplc="6CF0903A">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85EBF"/>
    <w:multiLevelType w:val="hybridMultilevel"/>
    <w:tmpl w:val="7D9C520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2F4F8F"/>
    <w:multiLevelType w:val="hybridMultilevel"/>
    <w:tmpl w:val="B1989746"/>
    <w:lvl w:ilvl="0" w:tplc="6CF0903A">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F09BE"/>
    <w:multiLevelType w:val="hybridMultilevel"/>
    <w:tmpl w:val="E1F0570C"/>
    <w:lvl w:ilvl="0" w:tplc="6CF0903A">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626FA"/>
    <w:multiLevelType w:val="hybridMultilevel"/>
    <w:tmpl w:val="1A1E2F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3A1CC2"/>
    <w:multiLevelType w:val="hybridMultilevel"/>
    <w:tmpl w:val="FCA26974"/>
    <w:lvl w:ilvl="0" w:tplc="6CF0903A">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E4F52"/>
    <w:multiLevelType w:val="hybridMultilevel"/>
    <w:tmpl w:val="7898F854"/>
    <w:lvl w:ilvl="0" w:tplc="6CF0903A">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CB7156"/>
    <w:multiLevelType w:val="hybridMultilevel"/>
    <w:tmpl w:val="77BE14B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C35057"/>
    <w:multiLevelType w:val="hybridMultilevel"/>
    <w:tmpl w:val="BCB29E5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250405"/>
    <w:multiLevelType w:val="hybridMultilevel"/>
    <w:tmpl w:val="4A201D58"/>
    <w:lvl w:ilvl="0" w:tplc="6CF0903A">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6245A"/>
    <w:multiLevelType w:val="hybridMultilevel"/>
    <w:tmpl w:val="7ECCD8D0"/>
    <w:lvl w:ilvl="0" w:tplc="6CF0903A">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C251EE"/>
    <w:multiLevelType w:val="hybridMultilevel"/>
    <w:tmpl w:val="DD744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1C3F74"/>
    <w:multiLevelType w:val="hybridMultilevel"/>
    <w:tmpl w:val="F65271F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D85A9E"/>
    <w:multiLevelType w:val="hybridMultilevel"/>
    <w:tmpl w:val="5A1EBA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4B7BE1"/>
    <w:multiLevelType w:val="hybridMultilevel"/>
    <w:tmpl w:val="7AD6D9E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7D5800"/>
    <w:multiLevelType w:val="hybridMultilevel"/>
    <w:tmpl w:val="2B607C88"/>
    <w:lvl w:ilvl="0" w:tplc="6CF0903A">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F76A6F"/>
    <w:multiLevelType w:val="hybridMultilevel"/>
    <w:tmpl w:val="93CA30AE"/>
    <w:lvl w:ilvl="0" w:tplc="6CF0903A">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DC2FBA"/>
    <w:multiLevelType w:val="hybridMultilevel"/>
    <w:tmpl w:val="63C4B7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FF72A0F"/>
    <w:multiLevelType w:val="hybridMultilevel"/>
    <w:tmpl w:val="698EF1EA"/>
    <w:lvl w:ilvl="0" w:tplc="6CF0903A">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213F8B"/>
    <w:multiLevelType w:val="hybridMultilevel"/>
    <w:tmpl w:val="EA56777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8E28C5"/>
    <w:multiLevelType w:val="hybridMultilevel"/>
    <w:tmpl w:val="8DE29B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3E84DE6"/>
    <w:multiLevelType w:val="hybridMultilevel"/>
    <w:tmpl w:val="68F26606"/>
    <w:lvl w:ilvl="0" w:tplc="6CF0903A">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C97881"/>
    <w:multiLevelType w:val="hybridMultilevel"/>
    <w:tmpl w:val="5D841812"/>
    <w:lvl w:ilvl="0" w:tplc="6CF0903A">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010C33"/>
    <w:multiLevelType w:val="hybridMultilevel"/>
    <w:tmpl w:val="4B58D1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804E3A"/>
    <w:multiLevelType w:val="hybridMultilevel"/>
    <w:tmpl w:val="90D4BB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BF0495E"/>
    <w:multiLevelType w:val="hybridMultilevel"/>
    <w:tmpl w:val="C4C4141C"/>
    <w:lvl w:ilvl="0" w:tplc="6CF0903A">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5440FE"/>
    <w:multiLevelType w:val="hybridMultilevel"/>
    <w:tmpl w:val="02DE4372"/>
    <w:lvl w:ilvl="0" w:tplc="E7741062">
      <w:start w:val="1"/>
      <w:numFmt w:val="bullet"/>
      <w:lvlText w:val="•"/>
      <w:lvlJc w:val="left"/>
      <w:pPr>
        <w:tabs>
          <w:tab w:val="num" w:pos="720"/>
        </w:tabs>
        <w:ind w:left="720" w:hanging="360"/>
      </w:pPr>
      <w:rPr>
        <w:rFonts w:ascii="Arial" w:hAnsi="Arial" w:hint="default"/>
      </w:rPr>
    </w:lvl>
    <w:lvl w:ilvl="1" w:tplc="F312BCAE" w:tentative="1">
      <w:start w:val="1"/>
      <w:numFmt w:val="bullet"/>
      <w:lvlText w:val="•"/>
      <w:lvlJc w:val="left"/>
      <w:pPr>
        <w:tabs>
          <w:tab w:val="num" w:pos="1440"/>
        </w:tabs>
        <w:ind w:left="1440" w:hanging="360"/>
      </w:pPr>
      <w:rPr>
        <w:rFonts w:ascii="Arial" w:hAnsi="Arial" w:hint="default"/>
      </w:rPr>
    </w:lvl>
    <w:lvl w:ilvl="2" w:tplc="0824D0C0" w:tentative="1">
      <w:start w:val="1"/>
      <w:numFmt w:val="bullet"/>
      <w:lvlText w:val="•"/>
      <w:lvlJc w:val="left"/>
      <w:pPr>
        <w:tabs>
          <w:tab w:val="num" w:pos="2160"/>
        </w:tabs>
        <w:ind w:left="2160" w:hanging="360"/>
      </w:pPr>
      <w:rPr>
        <w:rFonts w:ascii="Arial" w:hAnsi="Arial" w:hint="default"/>
      </w:rPr>
    </w:lvl>
    <w:lvl w:ilvl="3" w:tplc="0D665814" w:tentative="1">
      <w:start w:val="1"/>
      <w:numFmt w:val="bullet"/>
      <w:lvlText w:val="•"/>
      <w:lvlJc w:val="left"/>
      <w:pPr>
        <w:tabs>
          <w:tab w:val="num" w:pos="2880"/>
        </w:tabs>
        <w:ind w:left="2880" w:hanging="360"/>
      </w:pPr>
      <w:rPr>
        <w:rFonts w:ascii="Arial" w:hAnsi="Arial" w:hint="default"/>
      </w:rPr>
    </w:lvl>
    <w:lvl w:ilvl="4" w:tplc="6254AA16" w:tentative="1">
      <w:start w:val="1"/>
      <w:numFmt w:val="bullet"/>
      <w:lvlText w:val="•"/>
      <w:lvlJc w:val="left"/>
      <w:pPr>
        <w:tabs>
          <w:tab w:val="num" w:pos="3600"/>
        </w:tabs>
        <w:ind w:left="3600" w:hanging="360"/>
      </w:pPr>
      <w:rPr>
        <w:rFonts w:ascii="Arial" w:hAnsi="Arial" w:hint="default"/>
      </w:rPr>
    </w:lvl>
    <w:lvl w:ilvl="5" w:tplc="BCC08760" w:tentative="1">
      <w:start w:val="1"/>
      <w:numFmt w:val="bullet"/>
      <w:lvlText w:val="•"/>
      <w:lvlJc w:val="left"/>
      <w:pPr>
        <w:tabs>
          <w:tab w:val="num" w:pos="4320"/>
        </w:tabs>
        <w:ind w:left="4320" w:hanging="360"/>
      </w:pPr>
      <w:rPr>
        <w:rFonts w:ascii="Arial" w:hAnsi="Arial" w:hint="default"/>
      </w:rPr>
    </w:lvl>
    <w:lvl w:ilvl="6" w:tplc="D6C4DBA6" w:tentative="1">
      <w:start w:val="1"/>
      <w:numFmt w:val="bullet"/>
      <w:lvlText w:val="•"/>
      <w:lvlJc w:val="left"/>
      <w:pPr>
        <w:tabs>
          <w:tab w:val="num" w:pos="5040"/>
        </w:tabs>
        <w:ind w:left="5040" w:hanging="360"/>
      </w:pPr>
      <w:rPr>
        <w:rFonts w:ascii="Arial" w:hAnsi="Arial" w:hint="default"/>
      </w:rPr>
    </w:lvl>
    <w:lvl w:ilvl="7" w:tplc="0CFC6F96" w:tentative="1">
      <w:start w:val="1"/>
      <w:numFmt w:val="bullet"/>
      <w:lvlText w:val="•"/>
      <w:lvlJc w:val="left"/>
      <w:pPr>
        <w:tabs>
          <w:tab w:val="num" w:pos="5760"/>
        </w:tabs>
        <w:ind w:left="5760" w:hanging="360"/>
      </w:pPr>
      <w:rPr>
        <w:rFonts w:ascii="Arial" w:hAnsi="Arial" w:hint="default"/>
      </w:rPr>
    </w:lvl>
    <w:lvl w:ilvl="8" w:tplc="3FB8CEE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FB740A3"/>
    <w:multiLevelType w:val="hybridMultilevel"/>
    <w:tmpl w:val="CE42737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C6240D5"/>
    <w:multiLevelType w:val="hybridMultilevel"/>
    <w:tmpl w:val="C0A4CAC8"/>
    <w:lvl w:ilvl="0" w:tplc="6CF0903A">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8908DA"/>
    <w:multiLevelType w:val="hybridMultilevel"/>
    <w:tmpl w:val="8070BF9A"/>
    <w:lvl w:ilvl="0" w:tplc="6CF0903A">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144BEA"/>
    <w:multiLevelType w:val="hybridMultilevel"/>
    <w:tmpl w:val="2084D222"/>
    <w:lvl w:ilvl="0" w:tplc="6CF0903A">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EA614A"/>
    <w:multiLevelType w:val="hybridMultilevel"/>
    <w:tmpl w:val="2A24166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6476497"/>
    <w:multiLevelType w:val="hybridMultilevel"/>
    <w:tmpl w:val="66F40722"/>
    <w:lvl w:ilvl="0" w:tplc="DE82A088">
      <w:start w:val="1"/>
      <w:numFmt w:val="decimal"/>
      <w:lvlText w:val="%1."/>
      <w:lvlJc w:val="left"/>
      <w:pPr>
        <w:tabs>
          <w:tab w:val="num" w:pos="720"/>
        </w:tabs>
        <w:ind w:left="720" w:hanging="360"/>
      </w:pPr>
    </w:lvl>
    <w:lvl w:ilvl="1" w:tplc="2A5C5AB0" w:tentative="1">
      <w:start w:val="1"/>
      <w:numFmt w:val="decimal"/>
      <w:lvlText w:val="%2."/>
      <w:lvlJc w:val="left"/>
      <w:pPr>
        <w:tabs>
          <w:tab w:val="num" w:pos="1440"/>
        </w:tabs>
        <w:ind w:left="1440" w:hanging="360"/>
      </w:pPr>
    </w:lvl>
    <w:lvl w:ilvl="2" w:tplc="A34C0A8E" w:tentative="1">
      <w:start w:val="1"/>
      <w:numFmt w:val="decimal"/>
      <w:lvlText w:val="%3."/>
      <w:lvlJc w:val="left"/>
      <w:pPr>
        <w:tabs>
          <w:tab w:val="num" w:pos="2160"/>
        </w:tabs>
        <w:ind w:left="2160" w:hanging="360"/>
      </w:pPr>
    </w:lvl>
    <w:lvl w:ilvl="3" w:tplc="562E7E9A" w:tentative="1">
      <w:start w:val="1"/>
      <w:numFmt w:val="decimal"/>
      <w:lvlText w:val="%4."/>
      <w:lvlJc w:val="left"/>
      <w:pPr>
        <w:tabs>
          <w:tab w:val="num" w:pos="2880"/>
        </w:tabs>
        <w:ind w:left="2880" w:hanging="360"/>
      </w:pPr>
    </w:lvl>
    <w:lvl w:ilvl="4" w:tplc="7EEED4E6" w:tentative="1">
      <w:start w:val="1"/>
      <w:numFmt w:val="decimal"/>
      <w:lvlText w:val="%5."/>
      <w:lvlJc w:val="left"/>
      <w:pPr>
        <w:tabs>
          <w:tab w:val="num" w:pos="3600"/>
        </w:tabs>
        <w:ind w:left="3600" w:hanging="360"/>
      </w:pPr>
    </w:lvl>
    <w:lvl w:ilvl="5" w:tplc="395CDF3E" w:tentative="1">
      <w:start w:val="1"/>
      <w:numFmt w:val="decimal"/>
      <w:lvlText w:val="%6."/>
      <w:lvlJc w:val="left"/>
      <w:pPr>
        <w:tabs>
          <w:tab w:val="num" w:pos="4320"/>
        </w:tabs>
        <w:ind w:left="4320" w:hanging="360"/>
      </w:pPr>
    </w:lvl>
    <w:lvl w:ilvl="6" w:tplc="D9041D58" w:tentative="1">
      <w:start w:val="1"/>
      <w:numFmt w:val="decimal"/>
      <w:lvlText w:val="%7."/>
      <w:lvlJc w:val="left"/>
      <w:pPr>
        <w:tabs>
          <w:tab w:val="num" w:pos="5040"/>
        </w:tabs>
        <w:ind w:left="5040" w:hanging="360"/>
      </w:pPr>
    </w:lvl>
    <w:lvl w:ilvl="7" w:tplc="16BEC884" w:tentative="1">
      <w:start w:val="1"/>
      <w:numFmt w:val="decimal"/>
      <w:lvlText w:val="%8."/>
      <w:lvlJc w:val="left"/>
      <w:pPr>
        <w:tabs>
          <w:tab w:val="num" w:pos="5760"/>
        </w:tabs>
        <w:ind w:left="5760" w:hanging="360"/>
      </w:pPr>
    </w:lvl>
    <w:lvl w:ilvl="8" w:tplc="FDB0FFAC" w:tentative="1">
      <w:start w:val="1"/>
      <w:numFmt w:val="decimal"/>
      <w:lvlText w:val="%9."/>
      <w:lvlJc w:val="left"/>
      <w:pPr>
        <w:tabs>
          <w:tab w:val="num" w:pos="6480"/>
        </w:tabs>
        <w:ind w:left="6480" w:hanging="360"/>
      </w:pPr>
    </w:lvl>
  </w:abstractNum>
  <w:abstractNum w:abstractNumId="36" w15:restartNumberingAfterBreak="0">
    <w:nsid w:val="7AEC0BD0"/>
    <w:multiLevelType w:val="hybridMultilevel"/>
    <w:tmpl w:val="AEE416C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34"/>
  </w:num>
  <w:num w:numId="3">
    <w:abstractNumId w:val="10"/>
  </w:num>
  <w:num w:numId="4">
    <w:abstractNumId w:val="36"/>
  </w:num>
  <w:num w:numId="5">
    <w:abstractNumId w:val="22"/>
  </w:num>
  <w:num w:numId="6">
    <w:abstractNumId w:val="4"/>
  </w:num>
  <w:num w:numId="7">
    <w:abstractNumId w:val="29"/>
  </w:num>
  <w:num w:numId="8">
    <w:abstractNumId w:val="30"/>
  </w:num>
  <w:num w:numId="9">
    <w:abstractNumId w:val="15"/>
  </w:num>
  <w:num w:numId="10">
    <w:abstractNumId w:val="17"/>
  </w:num>
  <w:num w:numId="11">
    <w:abstractNumId w:val="14"/>
  </w:num>
  <w:num w:numId="12">
    <w:abstractNumId w:val="20"/>
  </w:num>
  <w:num w:numId="13">
    <w:abstractNumId w:val="32"/>
  </w:num>
  <w:num w:numId="14">
    <w:abstractNumId w:val="8"/>
  </w:num>
  <w:num w:numId="15">
    <w:abstractNumId w:val="26"/>
  </w:num>
  <w:num w:numId="16">
    <w:abstractNumId w:val="16"/>
  </w:num>
  <w:num w:numId="17">
    <w:abstractNumId w:val="0"/>
  </w:num>
  <w:num w:numId="18">
    <w:abstractNumId w:val="11"/>
  </w:num>
  <w:num w:numId="19">
    <w:abstractNumId w:val="27"/>
  </w:num>
  <w:num w:numId="20">
    <w:abstractNumId w:val="24"/>
  </w:num>
  <w:num w:numId="21">
    <w:abstractNumId w:val="9"/>
  </w:num>
  <w:num w:numId="22">
    <w:abstractNumId w:val="33"/>
  </w:num>
  <w:num w:numId="23">
    <w:abstractNumId w:val="1"/>
  </w:num>
  <w:num w:numId="24">
    <w:abstractNumId w:val="25"/>
  </w:num>
  <w:num w:numId="25">
    <w:abstractNumId w:val="5"/>
  </w:num>
  <w:num w:numId="26">
    <w:abstractNumId w:val="19"/>
  </w:num>
  <w:num w:numId="27">
    <w:abstractNumId w:val="13"/>
  </w:num>
  <w:num w:numId="28">
    <w:abstractNumId w:val="2"/>
  </w:num>
  <w:num w:numId="29">
    <w:abstractNumId w:val="28"/>
  </w:num>
  <w:num w:numId="30">
    <w:abstractNumId w:val="12"/>
  </w:num>
  <w:num w:numId="31">
    <w:abstractNumId w:val="7"/>
  </w:num>
  <w:num w:numId="32">
    <w:abstractNumId w:val="23"/>
  </w:num>
  <w:num w:numId="33">
    <w:abstractNumId w:val="18"/>
  </w:num>
  <w:num w:numId="34">
    <w:abstractNumId w:val="6"/>
  </w:num>
  <w:num w:numId="35">
    <w:abstractNumId w:val="21"/>
  </w:num>
  <w:num w:numId="36">
    <w:abstractNumId w:val="31"/>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34F"/>
    <w:rsid w:val="000909EC"/>
    <w:rsid w:val="000C5531"/>
    <w:rsid w:val="001265DC"/>
    <w:rsid w:val="003F5ACB"/>
    <w:rsid w:val="004E5226"/>
    <w:rsid w:val="005110E1"/>
    <w:rsid w:val="00576CCC"/>
    <w:rsid w:val="006C5AED"/>
    <w:rsid w:val="0077634F"/>
    <w:rsid w:val="00776CA4"/>
    <w:rsid w:val="009469B2"/>
    <w:rsid w:val="00ED3B41"/>
    <w:rsid w:val="00F53C53"/>
    <w:rsid w:val="00FB0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4BDB7-3BE0-4B49-9691-B1D8BA1F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63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763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34F"/>
    <w:pPr>
      <w:ind w:left="720"/>
      <w:contextualSpacing/>
    </w:pPr>
  </w:style>
  <w:style w:type="paragraph" w:styleId="NormalWeb">
    <w:name w:val="Normal (Web)"/>
    <w:basedOn w:val="Normal"/>
    <w:uiPriority w:val="99"/>
    <w:semiHidden/>
    <w:unhideWhenUsed/>
    <w:rsid w:val="007763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7634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7634F"/>
    <w:rPr>
      <w:rFonts w:asciiTheme="majorHAnsi" w:eastAsiaTheme="majorEastAsia" w:hAnsiTheme="majorHAnsi" w:cstheme="majorBidi"/>
      <w:color w:val="2E74B5" w:themeColor="accent1" w:themeShade="BF"/>
      <w:sz w:val="32"/>
      <w:szCs w:val="32"/>
    </w:rPr>
  </w:style>
  <w:style w:type="paragraph" w:styleId="NoSpacing">
    <w:name w:val="No Spacing"/>
    <w:link w:val="NoSpacingChar"/>
    <w:uiPriority w:val="1"/>
    <w:qFormat/>
    <w:rsid w:val="003F5ACB"/>
    <w:pPr>
      <w:spacing w:after="0" w:line="240" w:lineRule="auto"/>
    </w:pPr>
    <w:rPr>
      <w:rFonts w:eastAsiaTheme="minorEastAsia"/>
    </w:rPr>
  </w:style>
  <w:style w:type="character" w:customStyle="1" w:styleId="NoSpacingChar">
    <w:name w:val="No Spacing Char"/>
    <w:basedOn w:val="DefaultParagraphFont"/>
    <w:link w:val="NoSpacing"/>
    <w:uiPriority w:val="1"/>
    <w:rsid w:val="003F5AC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3426">
      <w:bodyDiv w:val="1"/>
      <w:marLeft w:val="0"/>
      <w:marRight w:val="0"/>
      <w:marTop w:val="0"/>
      <w:marBottom w:val="0"/>
      <w:divBdr>
        <w:top w:val="none" w:sz="0" w:space="0" w:color="auto"/>
        <w:left w:val="none" w:sz="0" w:space="0" w:color="auto"/>
        <w:bottom w:val="none" w:sz="0" w:space="0" w:color="auto"/>
        <w:right w:val="none" w:sz="0" w:space="0" w:color="auto"/>
      </w:divBdr>
    </w:div>
    <w:div w:id="101919921">
      <w:bodyDiv w:val="1"/>
      <w:marLeft w:val="0"/>
      <w:marRight w:val="0"/>
      <w:marTop w:val="0"/>
      <w:marBottom w:val="0"/>
      <w:divBdr>
        <w:top w:val="none" w:sz="0" w:space="0" w:color="auto"/>
        <w:left w:val="none" w:sz="0" w:space="0" w:color="auto"/>
        <w:bottom w:val="none" w:sz="0" w:space="0" w:color="auto"/>
        <w:right w:val="none" w:sz="0" w:space="0" w:color="auto"/>
      </w:divBdr>
    </w:div>
    <w:div w:id="141436020">
      <w:bodyDiv w:val="1"/>
      <w:marLeft w:val="0"/>
      <w:marRight w:val="0"/>
      <w:marTop w:val="0"/>
      <w:marBottom w:val="0"/>
      <w:divBdr>
        <w:top w:val="none" w:sz="0" w:space="0" w:color="auto"/>
        <w:left w:val="none" w:sz="0" w:space="0" w:color="auto"/>
        <w:bottom w:val="none" w:sz="0" w:space="0" w:color="auto"/>
        <w:right w:val="none" w:sz="0" w:space="0" w:color="auto"/>
      </w:divBdr>
    </w:div>
    <w:div w:id="185753662">
      <w:bodyDiv w:val="1"/>
      <w:marLeft w:val="0"/>
      <w:marRight w:val="0"/>
      <w:marTop w:val="0"/>
      <w:marBottom w:val="0"/>
      <w:divBdr>
        <w:top w:val="none" w:sz="0" w:space="0" w:color="auto"/>
        <w:left w:val="none" w:sz="0" w:space="0" w:color="auto"/>
        <w:bottom w:val="none" w:sz="0" w:space="0" w:color="auto"/>
        <w:right w:val="none" w:sz="0" w:space="0" w:color="auto"/>
      </w:divBdr>
    </w:div>
    <w:div w:id="188227553">
      <w:bodyDiv w:val="1"/>
      <w:marLeft w:val="0"/>
      <w:marRight w:val="0"/>
      <w:marTop w:val="0"/>
      <w:marBottom w:val="0"/>
      <w:divBdr>
        <w:top w:val="none" w:sz="0" w:space="0" w:color="auto"/>
        <w:left w:val="none" w:sz="0" w:space="0" w:color="auto"/>
        <w:bottom w:val="none" w:sz="0" w:space="0" w:color="auto"/>
        <w:right w:val="none" w:sz="0" w:space="0" w:color="auto"/>
      </w:divBdr>
    </w:div>
    <w:div w:id="191578721">
      <w:bodyDiv w:val="1"/>
      <w:marLeft w:val="0"/>
      <w:marRight w:val="0"/>
      <w:marTop w:val="0"/>
      <w:marBottom w:val="0"/>
      <w:divBdr>
        <w:top w:val="none" w:sz="0" w:space="0" w:color="auto"/>
        <w:left w:val="none" w:sz="0" w:space="0" w:color="auto"/>
        <w:bottom w:val="none" w:sz="0" w:space="0" w:color="auto"/>
        <w:right w:val="none" w:sz="0" w:space="0" w:color="auto"/>
      </w:divBdr>
    </w:div>
    <w:div w:id="197621287">
      <w:bodyDiv w:val="1"/>
      <w:marLeft w:val="0"/>
      <w:marRight w:val="0"/>
      <w:marTop w:val="0"/>
      <w:marBottom w:val="0"/>
      <w:divBdr>
        <w:top w:val="none" w:sz="0" w:space="0" w:color="auto"/>
        <w:left w:val="none" w:sz="0" w:space="0" w:color="auto"/>
        <w:bottom w:val="none" w:sz="0" w:space="0" w:color="auto"/>
        <w:right w:val="none" w:sz="0" w:space="0" w:color="auto"/>
      </w:divBdr>
    </w:div>
    <w:div w:id="224530576">
      <w:bodyDiv w:val="1"/>
      <w:marLeft w:val="0"/>
      <w:marRight w:val="0"/>
      <w:marTop w:val="0"/>
      <w:marBottom w:val="0"/>
      <w:divBdr>
        <w:top w:val="none" w:sz="0" w:space="0" w:color="auto"/>
        <w:left w:val="none" w:sz="0" w:space="0" w:color="auto"/>
        <w:bottom w:val="none" w:sz="0" w:space="0" w:color="auto"/>
        <w:right w:val="none" w:sz="0" w:space="0" w:color="auto"/>
      </w:divBdr>
    </w:div>
    <w:div w:id="265815223">
      <w:bodyDiv w:val="1"/>
      <w:marLeft w:val="0"/>
      <w:marRight w:val="0"/>
      <w:marTop w:val="0"/>
      <w:marBottom w:val="0"/>
      <w:divBdr>
        <w:top w:val="none" w:sz="0" w:space="0" w:color="auto"/>
        <w:left w:val="none" w:sz="0" w:space="0" w:color="auto"/>
        <w:bottom w:val="none" w:sz="0" w:space="0" w:color="auto"/>
        <w:right w:val="none" w:sz="0" w:space="0" w:color="auto"/>
      </w:divBdr>
    </w:div>
    <w:div w:id="293633104">
      <w:bodyDiv w:val="1"/>
      <w:marLeft w:val="0"/>
      <w:marRight w:val="0"/>
      <w:marTop w:val="0"/>
      <w:marBottom w:val="0"/>
      <w:divBdr>
        <w:top w:val="none" w:sz="0" w:space="0" w:color="auto"/>
        <w:left w:val="none" w:sz="0" w:space="0" w:color="auto"/>
        <w:bottom w:val="none" w:sz="0" w:space="0" w:color="auto"/>
        <w:right w:val="none" w:sz="0" w:space="0" w:color="auto"/>
      </w:divBdr>
    </w:div>
    <w:div w:id="323246568">
      <w:bodyDiv w:val="1"/>
      <w:marLeft w:val="0"/>
      <w:marRight w:val="0"/>
      <w:marTop w:val="0"/>
      <w:marBottom w:val="0"/>
      <w:divBdr>
        <w:top w:val="none" w:sz="0" w:space="0" w:color="auto"/>
        <w:left w:val="none" w:sz="0" w:space="0" w:color="auto"/>
        <w:bottom w:val="none" w:sz="0" w:space="0" w:color="auto"/>
        <w:right w:val="none" w:sz="0" w:space="0" w:color="auto"/>
      </w:divBdr>
    </w:div>
    <w:div w:id="325939595">
      <w:bodyDiv w:val="1"/>
      <w:marLeft w:val="0"/>
      <w:marRight w:val="0"/>
      <w:marTop w:val="0"/>
      <w:marBottom w:val="0"/>
      <w:divBdr>
        <w:top w:val="none" w:sz="0" w:space="0" w:color="auto"/>
        <w:left w:val="none" w:sz="0" w:space="0" w:color="auto"/>
        <w:bottom w:val="none" w:sz="0" w:space="0" w:color="auto"/>
        <w:right w:val="none" w:sz="0" w:space="0" w:color="auto"/>
      </w:divBdr>
    </w:div>
    <w:div w:id="336228574">
      <w:bodyDiv w:val="1"/>
      <w:marLeft w:val="0"/>
      <w:marRight w:val="0"/>
      <w:marTop w:val="0"/>
      <w:marBottom w:val="0"/>
      <w:divBdr>
        <w:top w:val="none" w:sz="0" w:space="0" w:color="auto"/>
        <w:left w:val="none" w:sz="0" w:space="0" w:color="auto"/>
        <w:bottom w:val="none" w:sz="0" w:space="0" w:color="auto"/>
        <w:right w:val="none" w:sz="0" w:space="0" w:color="auto"/>
      </w:divBdr>
    </w:div>
    <w:div w:id="406153504">
      <w:bodyDiv w:val="1"/>
      <w:marLeft w:val="0"/>
      <w:marRight w:val="0"/>
      <w:marTop w:val="0"/>
      <w:marBottom w:val="0"/>
      <w:divBdr>
        <w:top w:val="none" w:sz="0" w:space="0" w:color="auto"/>
        <w:left w:val="none" w:sz="0" w:space="0" w:color="auto"/>
        <w:bottom w:val="none" w:sz="0" w:space="0" w:color="auto"/>
        <w:right w:val="none" w:sz="0" w:space="0" w:color="auto"/>
      </w:divBdr>
    </w:div>
    <w:div w:id="427040397">
      <w:bodyDiv w:val="1"/>
      <w:marLeft w:val="0"/>
      <w:marRight w:val="0"/>
      <w:marTop w:val="0"/>
      <w:marBottom w:val="0"/>
      <w:divBdr>
        <w:top w:val="none" w:sz="0" w:space="0" w:color="auto"/>
        <w:left w:val="none" w:sz="0" w:space="0" w:color="auto"/>
        <w:bottom w:val="none" w:sz="0" w:space="0" w:color="auto"/>
        <w:right w:val="none" w:sz="0" w:space="0" w:color="auto"/>
      </w:divBdr>
    </w:div>
    <w:div w:id="427435394">
      <w:bodyDiv w:val="1"/>
      <w:marLeft w:val="0"/>
      <w:marRight w:val="0"/>
      <w:marTop w:val="0"/>
      <w:marBottom w:val="0"/>
      <w:divBdr>
        <w:top w:val="none" w:sz="0" w:space="0" w:color="auto"/>
        <w:left w:val="none" w:sz="0" w:space="0" w:color="auto"/>
        <w:bottom w:val="none" w:sz="0" w:space="0" w:color="auto"/>
        <w:right w:val="none" w:sz="0" w:space="0" w:color="auto"/>
      </w:divBdr>
    </w:div>
    <w:div w:id="430785221">
      <w:bodyDiv w:val="1"/>
      <w:marLeft w:val="0"/>
      <w:marRight w:val="0"/>
      <w:marTop w:val="0"/>
      <w:marBottom w:val="0"/>
      <w:divBdr>
        <w:top w:val="none" w:sz="0" w:space="0" w:color="auto"/>
        <w:left w:val="none" w:sz="0" w:space="0" w:color="auto"/>
        <w:bottom w:val="none" w:sz="0" w:space="0" w:color="auto"/>
        <w:right w:val="none" w:sz="0" w:space="0" w:color="auto"/>
      </w:divBdr>
    </w:div>
    <w:div w:id="468517815">
      <w:bodyDiv w:val="1"/>
      <w:marLeft w:val="0"/>
      <w:marRight w:val="0"/>
      <w:marTop w:val="0"/>
      <w:marBottom w:val="0"/>
      <w:divBdr>
        <w:top w:val="none" w:sz="0" w:space="0" w:color="auto"/>
        <w:left w:val="none" w:sz="0" w:space="0" w:color="auto"/>
        <w:bottom w:val="none" w:sz="0" w:space="0" w:color="auto"/>
        <w:right w:val="none" w:sz="0" w:space="0" w:color="auto"/>
      </w:divBdr>
    </w:div>
    <w:div w:id="468978858">
      <w:bodyDiv w:val="1"/>
      <w:marLeft w:val="0"/>
      <w:marRight w:val="0"/>
      <w:marTop w:val="0"/>
      <w:marBottom w:val="0"/>
      <w:divBdr>
        <w:top w:val="none" w:sz="0" w:space="0" w:color="auto"/>
        <w:left w:val="none" w:sz="0" w:space="0" w:color="auto"/>
        <w:bottom w:val="none" w:sz="0" w:space="0" w:color="auto"/>
        <w:right w:val="none" w:sz="0" w:space="0" w:color="auto"/>
      </w:divBdr>
    </w:div>
    <w:div w:id="491992131">
      <w:bodyDiv w:val="1"/>
      <w:marLeft w:val="0"/>
      <w:marRight w:val="0"/>
      <w:marTop w:val="0"/>
      <w:marBottom w:val="0"/>
      <w:divBdr>
        <w:top w:val="none" w:sz="0" w:space="0" w:color="auto"/>
        <w:left w:val="none" w:sz="0" w:space="0" w:color="auto"/>
        <w:bottom w:val="none" w:sz="0" w:space="0" w:color="auto"/>
        <w:right w:val="none" w:sz="0" w:space="0" w:color="auto"/>
      </w:divBdr>
    </w:div>
    <w:div w:id="587663413">
      <w:bodyDiv w:val="1"/>
      <w:marLeft w:val="0"/>
      <w:marRight w:val="0"/>
      <w:marTop w:val="0"/>
      <w:marBottom w:val="0"/>
      <w:divBdr>
        <w:top w:val="none" w:sz="0" w:space="0" w:color="auto"/>
        <w:left w:val="none" w:sz="0" w:space="0" w:color="auto"/>
        <w:bottom w:val="none" w:sz="0" w:space="0" w:color="auto"/>
        <w:right w:val="none" w:sz="0" w:space="0" w:color="auto"/>
      </w:divBdr>
    </w:div>
    <w:div w:id="592319454">
      <w:bodyDiv w:val="1"/>
      <w:marLeft w:val="0"/>
      <w:marRight w:val="0"/>
      <w:marTop w:val="0"/>
      <w:marBottom w:val="0"/>
      <w:divBdr>
        <w:top w:val="none" w:sz="0" w:space="0" w:color="auto"/>
        <w:left w:val="none" w:sz="0" w:space="0" w:color="auto"/>
        <w:bottom w:val="none" w:sz="0" w:space="0" w:color="auto"/>
        <w:right w:val="none" w:sz="0" w:space="0" w:color="auto"/>
      </w:divBdr>
    </w:div>
    <w:div w:id="599266071">
      <w:bodyDiv w:val="1"/>
      <w:marLeft w:val="0"/>
      <w:marRight w:val="0"/>
      <w:marTop w:val="0"/>
      <w:marBottom w:val="0"/>
      <w:divBdr>
        <w:top w:val="none" w:sz="0" w:space="0" w:color="auto"/>
        <w:left w:val="none" w:sz="0" w:space="0" w:color="auto"/>
        <w:bottom w:val="none" w:sz="0" w:space="0" w:color="auto"/>
        <w:right w:val="none" w:sz="0" w:space="0" w:color="auto"/>
      </w:divBdr>
    </w:div>
    <w:div w:id="609551060">
      <w:bodyDiv w:val="1"/>
      <w:marLeft w:val="0"/>
      <w:marRight w:val="0"/>
      <w:marTop w:val="0"/>
      <w:marBottom w:val="0"/>
      <w:divBdr>
        <w:top w:val="none" w:sz="0" w:space="0" w:color="auto"/>
        <w:left w:val="none" w:sz="0" w:space="0" w:color="auto"/>
        <w:bottom w:val="none" w:sz="0" w:space="0" w:color="auto"/>
        <w:right w:val="none" w:sz="0" w:space="0" w:color="auto"/>
      </w:divBdr>
    </w:div>
    <w:div w:id="611787159">
      <w:bodyDiv w:val="1"/>
      <w:marLeft w:val="0"/>
      <w:marRight w:val="0"/>
      <w:marTop w:val="0"/>
      <w:marBottom w:val="0"/>
      <w:divBdr>
        <w:top w:val="none" w:sz="0" w:space="0" w:color="auto"/>
        <w:left w:val="none" w:sz="0" w:space="0" w:color="auto"/>
        <w:bottom w:val="none" w:sz="0" w:space="0" w:color="auto"/>
        <w:right w:val="none" w:sz="0" w:space="0" w:color="auto"/>
      </w:divBdr>
    </w:div>
    <w:div w:id="622225621">
      <w:bodyDiv w:val="1"/>
      <w:marLeft w:val="0"/>
      <w:marRight w:val="0"/>
      <w:marTop w:val="0"/>
      <w:marBottom w:val="0"/>
      <w:divBdr>
        <w:top w:val="none" w:sz="0" w:space="0" w:color="auto"/>
        <w:left w:val="none" w:sz="0" w:space="0" w:color="auto"/>
        <w:bottom w:val="none" w:sz="0" w:space="0" w:color="auto"/>
        <w:right w:val="none" w:sz="0" w:space="0" w:color="auto"/>
      </w:divBdr>
    </w:div>
    <w:div w:id="627123315">
      <w:bodyDiv w:val="1"/>
      <w:marLeft w:val="0"/>
      <w:marRight w:val="0"/>
      <w:marTop w:val="0"/>
      <w:marBottom w:val="0"/>
      <w:divBdr>
        <w:top w:val="none" w:sz="0" w:space="0" w:color="auto"/>
        <w:left w:val="none" w:sz="0" w:space="0" w:color="auto"/>
        <w:bottom w:val="none" w:sz="0" w:space="0" w:color="auto"/>
        <w:right w:val="none" w:sz="0" w:space="0" w:color="auto"/>
      </w:divBdr>
    </w:div>
    <w:div w:id="658845585">
      <w:bodyDiv w:val="1"/>
      <w:marLeft w:val="0"/>
      <w:marRight w:val="0"/>
      <w:marTop w:val="0"/>
      <w:marBottom w:val="0"/>
      <w:divBdr>
        <w:top w:val="none" w:sz="0" w:space="0" w:color="auto"/>
        <w:left w:val="none" w:sz="0" w:space="0" w:color="auto"/>
        <w:bottom w:val="none" w:sz="0" w:space="0" w:color="auto"/>
        <w:right w:val="none" w:sz="0" w:space="0" w:color="auto"/>
      </w:divBdr>
    </w:div>
    <w:div w:id="661127297">
      <w:bodyDiv w:val="1"/>
      <w:marLeft w:val="0"/>
      <w:marRight w:val="0"/>
      <w:marTop w:val="0"/>
      <w:marBottom w:val="0"/>
      <w:divBdr>
        <w:top w:val="none" w:sz="0" w:space="0" w:color="auto"/>
        <w:left w:val="none" w:sz="0" w:space="0" w:color="auto"/>
        <w:bottom w:val="none" w:sz="0" w:space="0" w:color="auto"/>
        <w:right w:val="none" w:sz="0" w:space="0" w:color="auto"/>
      </w:divBdr>
    </w:div>
    <w:div w:id="661545313">
      <w:bodyDiv w:val="1"/>
      <w:marLeft w:val="0"/>
      <w:marRight w:val="0"/>
      <w:marTop w:val="0"/>
      <w:marBottom w:val="0"/>
      <w:divBdr>
        <w:top w:val="none" w:sz="0" w:space="0" w:color="auto"/>
        <w:left w:val="none" w:sz="0" w:space="0" w:color="auto"/>
        <w:bottom w:val="none" w:sz="0" w:space="0" w:color="auto"/>
        <w:right w:val="none" w:sz="0" w:space="0" w:color="auto"/>
      </w:divBdr>
    </w:div>
    <w:div w:id="674499964">
      <w:bodyDiv w:val="1"/>
      <w:marLeft w:val="0"/>
      <w:marRight w:val="0"/>
      <w:marTop w:val="0"/>
      <w:marBottom w:val="0"/>
      <w:divBdr>
        <w:top w:val="none" w:sz="0" w:space="0" w:color="auto"/>
        <w:left w:val="none" w:sz="0" w:space="0" w:color="auto"/>
        <w:bottom w:val="none" w:sz="0" w:space="0" w:color="auto"/>
        <w:right w:val="none" w:sz="0" w:space="0" w:color="auto"/>
      </w:divBdr>
    </w:div>
    <w:div w:id="699088661">
      <w:bodyDiv w:val="1"/>
      <w:marLeft w:val="0"/>
      <w:marRight w:val="0"/>
      <w:marTop w:val="0"/>
      <w:marBottom w:val="0"/>
      <w:divBdr>
        <w:top w:val="none" w:sz="0" w:space="0" w:color="auto"/>
        <w:left w:val="none" w:sz="0" w:space="0" w:color="auto"/>
        <w:bottom w:val="none" w:sz="0" w:space="0" w:color="auto"/>
        <w:right w:val="none" w:sz="0" w:space="0" w:color="auto"/>
      </w:divBdr>
    </w:div>
    <w:div w:id="774977261">
      <w:bodyDiv w:val="1"/>
      <w:marLeft w:val="0"/>
      <w:marRight w:val="0"/>
      <w:marTop w:val="0"/>
      <w:marBottom w:val="0"/>
      <w:divBdr>
        <w:top w:val="none" w:sz="0" w:space="0" w:color="auto"/>
        <w:left w:val="none" w:sz="0" w:space="0" w:color="auto"/>
        <w:bottom w:val="none" w:sz="0" w:space="0" w:color="auto"/>
        <w:right w:val="none" w:sz="0" w:space="0" w:color="auto"/>
      </w:divBdr>
    </w:div>
    <w:div w:id="775638406">
      <w:bodyDiv w:val="1"/>
      <w:marLeft w:val="0"/>
      <w:marRight w:val="0"/>
      <w:marTop w:val="0"/>
      <w:marBottom w:val="0"/>
      <w:divBdr>
        <w:top w:val="none" w:sz="0" w:space="0" w:color="auto"/>
        <w:left w:val="none" w:sz="0" w:space="0" w:color="auto"/>
        <w:bottom w:val="none" w:sz="0" w:space="0" w:color="auto"/>
        <w:right w:val="none" w:sz="0" w:space="0" w:color="auto"/>
      </w:divBdr>
    </w:div>
    <w:div w:id="791094675">
      <w:bodyDiv w:val="1"/>
      <w:marLeft w:val="0"/>
      <w:marRight w:val="0"/>
      <w:marTop w:val="0"/>
      <w:marBottom w:val="0"/>
      <w:divBdr>
        <w:top w:val="none" w:sz="0" w:space="0" w:color="auto"/>
        <w:left w:val="none" w:sz="0" w:space="0" w:color="auto"/>
        <w:bottom w:val="none" w:sz="0" w:space="0" w:color="auto"/>
        <w:right w:val="none" w:sz="0" w:space="0" w:color="auto"/>
      </w:divBdr>
    </w:div>
    <w:div w:id="805927521">
      <w:bodyDiv w:val="1"/>
      <w:marLeft w:val="0"/>
      <w:marRight w:val="0"/>
      <w:marTop w:val="0"/>
      <w:marBottom w:val="0"/>
      <w:divBdr>
        <w:top w:val="none" w:sz="0" w:space="0" w:color="auto"/>
        <w:left w:val="none" w:sz="0" w:space="0" w:color="auto"/>
        <w:bottom w:val="none" w:sz="0" w:space="0" w:color="auto"/>
        <w:right w:val="none" w:sz="0" w:space="0" w:color="auto"/>
      </w:divBdr>
    </w:div>
    <w:div w:id="829908032">
      <w:bodyDiv w:val="1"/>
      <w:marLeft w:val="0"/>
      <w:marRight w:val="0"/>
      <w:marTop w:val="0"/>
      <w:marBottom w:val="0"/>
      <w:divBdr>
        <w:top w:val="none" w:sz="0" w:space="0" w:color="auto"/>
        <w:left w:val="none" w:sz="0" w:space="0" w:color="auto"/>
        <w:bottom w:val="none" w:sz="0" w:space="0" w:color="auto"/>
        <w:right w:val="none" w:sz="0" w:space="0" w:color="auto"/>
      </w:divBdr>
    </w:div>
    <w:div w:id="889850468">
      <w:bodyDiv w:val="1"/>
      <w:marLeft w:val="0"/>
      <w:marRight w:val="0"/>
      <w:marTop w:val="0"/>
      <w:marBottom w:val="0"/>
      <w:divBdr>
        <w:top w:val="none" w:sz="0" w:space="0" w:color="auto"/>
        <w:left w:val="none" w:sz="0" w:space="0" w:color="auto"/>
        <w:bottom w:val="none" w:sz="0" w:space="0" w:color="auto"/>
        <w:right w:val="none" w:sz="0" w:space="0" w:color="auto"/>
      </w:divBdr>
    </w:div>
    <w:div w:id="910694069">
      <w:bodyDiv w:val="1"/>
      <w:marLeft w:val="0"/>
      <w:marRight w:val="0"/>
      <w:marTop w:val="0"/>
      <w:marBottom w:val="0"/>
      <w:divBdr>
        <w:top w:val="none" w:sz="0" w:space="0" w:color="auto"/>
        <w:left w:val="none" w:sz="0" w:space="0" w:color="auto"/>
        <w:bottom w:val="none" w:sz="0" w:space="0" w:color="auto"/>
        <w:right w:val="none" w:sz="0" w:space="0" w:color="auto"/>
      </w:divBdr>
    </w:div>
    <w:div w:id="1003705201">
      <w:bodyDiv w:val="1"/>
      <w:marLeft w:val="0"/>
      <w:marRight w:val="0"/>
      <w:marTop w:val="0"/>
      <w:marBottom w:val="0"/>
      <w:divBdr>
        <w:top w:val="none" w:sz="0" w:space="0" w:color="auto"/>
        <w:left w:val="none" w:sz="0" w:space="0" w:color="auto"/>
        <w:bottom w:val="none" w:sz="0" w:space="0" w:color="auto"/>
        <w:right w:val="none" w:sz="0" w:space="0" w:color="auto"/>
      </w:divBdr>
    </w:div>
    <w:div w:id="1015619719">
      <w:bodyDiv w:val="1"/>
      <w:marLeft w:val="0"/>
      <w:marRight w:val="0"/>
      <w:marTop w:val="0"/>
      <w:marBottom w:val="0"/>
      <w:divBdr>
        <w:top w:val="none" w:sz="0" w:space="0" w:color="auto"/>
        <w:left w:val="none" w:sz="0" w:space="0" w:color="auto"/>
        <w:bottom w:val="none" w:sz="0" w:space="0" w:color="auto"/>
        <w:right w:val="none" w:sz="0" w:space="0" w:color="auto"/>
      </w:divBdr>
    </w:div>
    <w:div w:id="1053894601">
      <w:bodyDiv w:val="1"/>
      <w:marLeft w:val="0"/>
      <w:marRight w:val="0"/>
      <w:marTop w:val="0"/>
      <w:marBottom w:val="0"/>
      <w:divBdr>
        <w:top w:val="none" w:sz="0" w:space="0" w:color="auto"/>
        <w:left w:val="none" w:sz="0" w:space="0" w:color="auto"/>
        <w:bottom w:val="none" w:sz="0" w:space="0" w:color="auto"/>
        <w:right w:val="none" w:sz="0" w:space="0" w:color="auto"/>
      </w:divBdr>
    </w:div>
    <w:div w:id="1065033129">
      <w:bodyDiv w:val="1"/>
      <w:marLeft w:val="0"/>
      <w:marRight w:val="0"/>
      <w:marTop w:val="0"/>
      <w:marBottom w:val="0"/>
      <w:divBdr>
        <w:top w:val="none" w:sz="0" w:space="0" w:color="auto"/>
        <w:left w:val="none" w:sz="0" w:space="0" w:color="auto"/>
        <w:bottom w:val="none" w:sz="0" w:space="0" w:color="auto"/>
        <w:right w:val="none" w:sz="0" w:space="0" w:color="auto"/>
      </w:divBdr>
    </w:div>
    <w:div w:id="1074859066">
      <w:bodyDiv w:val="1"/>
      <w:marLeft w:val="0"/>
      <w:marRight w:val="0"/>
      <w:marTop w:val="0"/>
      <w:marBottom w:val="0"/>
      <w:divBdr>
        <w:top w:val="none" w:sz="0" w:space="0" w:color="auto"/>
        <w:left w:val="none" w:sz="0" w:space="0" w:color="auto"/>
        <w:bottom w:val="none" w:sz="0" w:space="0" w:color="auto"/>
        <w:right w:val="none" w:sz="0" w:space="0" w:color="auto"/>
      </w:divBdr>
    </w:div>
    <w:div w:id="1100955434">
      <w:bodyDiv w:val="1"/>
      <w:marLeft w:val="0"/>
      <w:marRight w:val="0"/>
      <w:marTop w:val="0"/>
      <w:marBottom w:val="0"/>
      <w:divBdr>
        <w:top w:val="none" w:sz="0" w:space="0" w:color="auto"/>
        <w:left w:val="none" w:sz="0" w:space="0" w:color="auto"/>
        <w:bottom w:val="none" w:sz="0" w:space="0" w:color="auto"/>
        <w:right w:val="none" w:sz="0" w:space="0" w:color="auto"/>
      </w:divBdr>
    </w:div>
    <w:div w:id="1106122472">
      <w:bodyDiv w:val="1"/>
      <w:marLeft w:val="0"/>
      <w:marRight w:val="0"/>
      <w:marTop w:val="0"/>
      <w:marBottom w:val="0"/>
      <w:divBdr>
        <w:top w:val="none" w:sz="0" w:space="0" w:color="auto"/>
        <w:left w:val="none" w:sz="0" w:space="0" w:color="auto"/>
        <w:bottom w:val="none" w:sz="0" w:space="0" w:color="auto"/>
        <w:right w:val="none" w:sz="0" w:space="0" w:color="auto"/>
      </w:divBdr>
    </w:div>
    <w:div w:id="1121723436">
      <w:bodyDiv w:val="1"/>
      <w:marLeft w:val="0"/>
      <w:marRight w:val="0"/>
      <w:marTop w:val="0"/>
      <w:marBottom w:val="0"/>
      <w:divBdr>
        <w:top w:val="none" w:sz="0" w:space="0" w:color="auto"/>
        <w:left w:val="none" w:sz="0" w:space="0" w:color="auto"/>
        <w:bottom w:val="none" w:sz="0" w:space="0" w:color="auto"/>
        <w:right w:val="none" w:sz="0" w:space="0" w:color="auto"/>
      </w:divBdr>
    </w:div>
    <w:div w:id="1186019064">
      <w:bodyDiv w:val="1"/>
      <w:marLeft w:val="0"/>
      <w:marRight w:val="0"/>
      <w:marTop w:val="0"/>
      <w:marBottom w:val="0"/>
      <w:divBdr>
        <w:top w:val="none" w:sz="0" w:space="0" w:color="auto"/>
        <w:left w:val="none" w:sz="0" w:space="0" w:color="auto"/>
        <w:bottom w:val="none" w:sz="0" w:space="0" w:color="auto"/>
        <w:right w:val="none" w:sz="0" w:space="0" w:color="auto"/>
      </w:divBdr>
    </w:div>
    <w:div w:id="1187866520">
      <w:bodyDiv w:val="1"/>
      <w:marLeft w:val="0"/>
      <w:marRight w:val="0"/>
      <w:marTop w:val="0"/>
      <w:marBottom w:val="0"/>
      <w:divBdr>
        <w:top w:val="none" w:sz="0" w:space="0" w:color="auto"/>
        <w:left w:val="none" w:sz="0" w:space="0" w:color="auto"/>
        <w:bottom w:val="none" w:sz="0" w:space="0" w:color="auto"/>
        <w:right w:val="none" w:sz="0" w:space="0" w:color="auto"/>
      </w:divBdr>
    </w:div>
    <w:div w:id="1236208475">
      <w:bodyDiv w:val="1"/>
      <w:marLeft w:val="0"/>
      <w:marRight w:val="0"/>
      <w:marTop w:val="0"/>
      <w:marBottom w:val="0"/>
      <w:divBdr>
        <w:top w:val="none" w:sz="0" w:space="0" w:color="auto"/>
        <w:left w:val="none" w:sz="0" w:space="0" w:color="auto"/>
        <w:bottom w:val="none" w:sz="0" w:space="0" w:color="auto"/>
        <w:right w:val="none" w:sz="0" w:space="0" w:color="auto"/>
      </w:divBdr>
    </w:div>
    <w:div w:id="1275792672">
      <w:bodyDiv w:val="1"/>
      <w:marLeft w:val="0"/>
      <w:marRight w:val="0"/>
      <w:marTop w:val="0"/>
      <w:marBottom w:val="0"/>
      <w:divBdr>
        <w:top w:val="none" w:sz="0" w:space="0" w:color="auto"/>
        <w:left w:val="none" w:sz="0" w:space="0" w:color="auto"/>
        <w:bottom w:val="none" w:sz="0" w:space="0" w:color="auto"/>
        <w:right w:val="none" w:sz="0" w:space="0" w:color="auto"/>
      </w:divBdr>
    </w:div>
    <w:div w:id="1306198685">
      <w:bodyDiv w:val="1"/>
      <w:marLeft w:val="0"/>
      <w:marRight w:val="0"/>
      <w:marTop w:val="0"/>
      <w:marBottom w:val="0"/>
      <w:divBdr>
        <w:top w:val="none" w:sz="0" w:space="0" w:color="auto"/>
        <w:left w:val="none" w:sz="0" w:space="0" w:color="auto"/>
        <w:bottom w:val="none" w:sz="0" w:space="0" w:color="auto"/>
        <w:right w:val="none" w:sz="0" w:space="0" w:color="auto"/>
      </w:divBdr>
    </w:div>
    <w:div w:id="1313869947">
      <w:bodyDiv w:val="1"/>
      <w:marLeft w:val="0"/>
      <w:marRight w:val="0"/>
      <w:marTop w:val="0"/>
      <w:marBottom w:val="0"/>
      <w:divBdr>
        <w:top w:val="none" w:sz="0" w:space="0" w:color="auto"/>
        <w:left w:val="none" w:sz="0" w:space="0" w:color="auto"/>
        <w:bottom w:val="none" w:sz="0" w:space="0" w:color="auto"/>
        <w:right w:val="none" w:sz="0" w:space="0" w:color="auto"/>
      </w:divBdr>
    </w:div>
    <w:div w:id="1324316751">
      <w:bodyDiv w:val="1"/>
      <w:marLeft w:val="0"/>
      <w:marRight w:val="0"/>
      <w:marTop w:val="0"/>
      <w:marBottom w:val="0"/>
      <w:divBdr>
        <w:top w:val="none" w:sz="0" w:space="0" w:color="auto"/>
        <w:left w:val="none" w:sz="0" w:space="0" w:color="auto"/>
        <w:bottom w:val="none" w:sz="0" w:space="0" w:color="auto"/>
        <w:right w:val="none" w:sz="0" w:space="0" w:color="auto"/>
      </w:divBdr>
      <w:divsChild>
        <w:div w:id="1309020022">
          <w:marLeft w:val="720"/>
          <w:marRight w:val="0"/>
          <w:marTop w:val="0"/>
          <w:marBottom w:val="0"/>
          <w:divBdr>
            <w:top w:val="none" w:sz="0" w:space="0" w:color="auto"/>
            <w:left w:val="none" w:sz="0" w:space="0" w:color="auto"/>
            <w:bottom w:val="none" w:sz="0" w:space="0" w:color="auto"/>
            <w:right w:val="none" w:sz="0" w:space="0" w:color="auto"/>
          </w:divBdr>
        </w:div>
        <w:div w:id="2058628906">
          <w:marLeft w:val="720"/>
          <w:marRight w:val="0"/>
          <w:marTop w:val="0"/>
          <w:marBottom w:val="0"/>
          <w:divBdr>
            <w:top w:val="none" w:sz="0" w:space="0" w:color="auto"/>
            <w:left w:val="none" w:sz="0" w:space="0" w:color="auto"/>
            <w:bottom w:val="none" w:sz="0" w:space="0" w:color="auto"/>
            <w:right w:val="none" w:sz="0" w:space="0" w:color="auto"/>
          </w:divBdr>
        </w:div>
        <w:div w:id="266891691">
          <w:marLeft w:val="720"/>
          <w:marRight w:val="0"/>
          <w:marTop w:val="0"/>
          <w:marBottom w:val="0"/>
          <w:divBdr>
            <w:top w:val="none" w:sz="0" w:space="0" w:color="auto"/>
            <w:left w:val="none" w:sz="0" w:space="0" w:color="auto"/>
            <w:bottom w:val="none" w:sz="0" w:space="0" w:color="auto"/>
            <w:right w:val="none" w:sz="0" w:space="0" w:color="auto"/>
          </w:divBdr>
        </w:div>
      </w:divsChild>
    </w:div>
    <w:div w:id="1350906777">
      <w:bodyDiv w:val="1"/>
      <w:marLeft w:val="0"/>
      <w:marRight w:val="0"/>
      <w:marTop w:val="0"/>
      <w:marBottom w:val="0"/>
      <w:divBdr>
        <w:top w:val="none" w:sz="0" w:space="0" w:color="auto"/>
        <w:left w:val="none" w:sz="0" w:space="0" w:color="auto"/>
        <w:bottom w:val="none" w:sz="0" w:space="0" w:color="auto"/>
        <w:right w:val="none" w:sz="0" w:space="0" w:color="auto"/>
      </w:divBdr>
    </w:div>
    <w:div w:id="1356151148">
      <w:bodyDiv w:val="1"/>
      <w:marLeft w:val="0"/>
      <w:marRight w:val="0"/>
      <w:marTop w:val="0"/>
      <w:marBottom w:val="0"/>
      <w:divBdr>
        <w:top w:val="none" w:sz="0" w:space="0" w:color="auto"/>
        <w:left w:val="none" w:sz="0" w:space="0" w:color="auto"/>
        <w:bottom w:val="none" w:sz="0" w:space="0" w:color="auto"/>
        <w:right w:val="none" w:sz="0" w:space="0" w:color="auto"/>
      </w:divBdr>
    </w:div>
    <w:div w:id="1375815666">
      <w:bodyDiv w:val="1"/>
      <w:marLeft w:val="0"/>
      <w:marRight w:val="0"/>
      <w:marTop w:val="0"/>
      <w:marBottom w:val="0"/>
      <w:divBdr>
        <w:top w:val="none" w:sz="0" w:space="0" w:color="auto"/>
        <w:left w:val="none" w:sz="0" w:space="0" w:color="auto"/>
        <w:bottom w:val="none" w:sz="0" w:space="0" w:color="auto"/>
        <w:right w:val="none" w:sz="0" w:space="0" w:color="auto"/>
      </w:divBdr>
    </w:div>
    <w:div w:id="1387609229">
      <w:bodyDiv w:val="1"/>
      <w:marLeft w:val="0"/>
      <w:marRight w:val="0"/>
      <w:marTop w:val="0"/>
      <w:marBottom w:val="0"/>
      <w:divBdr>
        <w:top w:val="none" w:sz="0" w:space="0" w:color="auto"/>
        <w:left w:val="none" w:sz="0" w:space="0" w:color="auto"/>
        <w:bottom w:val="none" w:sz="0" w:space="0" w:color="auto"/>
        <w:right w:val="none" w:sz="0" w:space="0" w:color="auto"/>
      </w:divBdr>
    </w:div>
    <w:div w:id="1390229820">
      <w:bodyDiv w:val="1"/>
      <w:marLeft w:val="0"/>
      <w:marRight w:val="0"/>
      <w:marTop w:val="0"/>
      <w:marBottom w:val="0"/>
      <w:divBdr>
        <w:top w:val="none" w:sz="0" w:space="0" w:color="auto"/>
        <w:left w:val="none" w:sz="0" w:space="0" w:color="auto"/>
        <w:bottom w:val="none" w:sz="0" w:space="0" w:color="auto"/>
        <w:right w:val="none" w:sz="0" w:space="0" w:color="auto"/>
      </w:divBdr>
    </w:div>
    <w:div w:id="1397776251">
      <w:bodyDiv w:val="1"/>
      <w:marLeft w:val="0"/>
      <w:marRight w:val="0"/>
      <w:marTop w:val="0"/>
      <w:marBottom w:val="0"/>
      <w:divBdr>
        <w:top w:val="none" w:sz="0" w:space="0" w:color="auto"/>
        <w:left w:val="none" w:sz="0" w:space="0" w:color="auto"/>
        <w:bottom w:val="none" w:sz="0" w:space="0" w:color="auto"/>
        <w:right w:val="none" w:sz="0" w:space="0" w:color="auto"/>
      </w:divBdr>
    </w:div>
    <w:div w:id="1409617377">
      <w:bodyDiv w:val="1"/>
      <w:marLeft w:val="0"/>
      <w:marRight w:val="0"/>
      <w:marTop w:val="0"/>
      <w:marBottom w:val="0"/>
      <w:divBdr>
        <w:top w:val="none" w:sz="0" w:space="0" w:color="auto"/>
        <w:left w:val="none" w:sz="0" w:space="0" w:color="auto"/>
        <w:bottom w:val="none" w:sz="0" w:space="0" w:color="auto"/>
        <w:right w:val="none" w:sz="0" w:space="0" w:color="auto"/>
      </w:divBdr>
    </w:div>
    <w:div w:id="1437477767">
      <w:bodyDiv w:val="1"/>
      <w:marLeft w:val="0"/>
      <w:marRight w:val="0"/>
      <w:marTop w:val="0"/>
      <w:marBottom w:val="0"/>
      <w:divBdr>
        <w:top w:val="none" w:sz="0" w:space="0" w:color="auto"/>
        <w:left w:val="none" w:sz="0" w:space="0" w:color="auto"/>
        <w:bottom w:val="none" w:sz="0" w:space="0" w:color="auto"/>
        <w:right w:val="none" w:sz="0" w:space="0" w:color="auto"/>
      </w:divBdr>
    </w:div>
    <w:div w:id="1440834043">
      <w:bodyDiv w:val="1"/>
      <w:marLeft w:val="0"/>
      <w:marRight w:val="0"/>
      <w:marTop w:val="0"/>
      <w:marBottom w:val="0"/>
      <w:divBdr>
        <w:top w:val="none" w:sz="0" w:space="0" w:color="auto"/>
        <w:left w:val="none" w:sz="0" w:space="0" w:color="auto"/>
        <w:bottom w:val="none" w:sz="0" w:space="0" w:color="auto"/>
        <w:right w:val="none" w:sz="0" w:space="0" w:color="auto"/>
      </w:divBdr>
    </w:div>
    <w:div w:id="1452826278">
      <w:bodyDiv w:val="1"/>
      <w:marLeft w:val="0"/>
      <w:marRight w:val="0"/>
      <w:marTop w:val="0"/>
      <w:marBottom w:val="0"/>
      <w:divBdr>
        <w:top w:val="none" w:sz="0" w:space="0" w:color="auto"/>
        <w:left w:val="none" w:sz="0" w:space="0" w:color="auto"/>
        <w:bottom w:val="none" w:sz="0" w:space="0" w:color="auto"/>
        <w:right w:val="none" w:sz="0" w:space="0" w:color="auto"/>
      </w:divBdr>
    </w:div>
    <w:div w:id="1465345063">
      <w:bodyDiv w:val="1"/>
      <w:marLeft w:val="0"/>
      <w:marRight w:val="0"/>
      <w:marTop w:val="0"/>
      <w:marBottom w:val="0"/>
      <w:divBdr>
        <w:top w:val="none" w:sz="0" w:space="0" w:color="auto"/>
        <w:left w:val="none" w:sz="0" w:space="0" w:color="auto"/>
        <w:bottom w:val="none" w:sz="0" w:space="0" w:color="auto"/>
        <w:right w:val="none" w:sz="0" w:space="0" w:color="auto"/>
      </w:divBdr>
    </w:div>
    <w:div w:id="1545754368">
      <w:bodyDiv w:val="1"/>
      <w:marLeft w:val="0"/>
      <w:marRight w:val="0"/>
      <w:marTop w:val="0"/>
      <w:marBottom w:val="0"/>
      <w:divBdr>
        <w:top w:val="none" w:sz="0" w:space="0" w:color="auto"/>
        <w:left w:val="none" w:sz="0" w:space="0" w:color="auto"/>
        <w:bottom w:val="none" w:sz="0" w:space="0" w:color="auto"/>
        <w:right w:val="none" w:sz="0" w:space="0" w:color="auto"/>
      </w:divBdr>
    </w:div>
    <w:div w:id="1605726988">
      <w:bodyDiv w:val="1"/>
      <w:marLeft w:val="0"/>
      <w:marRight w:val="0"/>
      <w:marTop w:val="0"/>
      <w:marBottom w:val="0"/>
      <w:divBdr>
        <w:top w:val="none" w:sz="0" w:space="0" w:color="auto"/>
        <w:left w:val="none" w:sz="0" w:space="0" w:color="auto"/>
        <w:bottom w:val="none" w:sz="0" w:space="0" w:color="auto"/>
        <w:right w:val="none" w:sz="0" w:space="0" w:color="auto"/>
      </w:divBdr>
    </w:div>
    <w:div w:id="1611670517">
      <w:bodyDiv w:val="1"/>
      <w:marLeft w:val="0"/>
      <w:marRight w:val="0"/>
      <w:marTop w:val="0"/>
      <w:marBottom w:val="0"/>
      <w:divBdr>
        <w:top w:val="none" w:sz="0" w:space="0" w:color="auto"/>
        <w:left w:val="none" w:sz="0" w:space="0" w:color="auto"/>
        <w:bottom w:val="none" w:sz="0" w:space="0" w:color="auto"/>
        <w:right w:val="none" w:sz="0" w:space="0" w:color="auto"/>
      </w:divBdr>
    </w:div>
    <w:div w:id="1651208298">
      <w:bodyDiv w:val="1"/>
      <w:marLeft w:val="0"/>
      <w:marRight w:val="0"/>
      <w:marTop w:val="0"/>
      <w:marBottom w:val="0"/>
      <w:divBdr>
        <w:top w:val="none" w:sz="0" w:space="0" w:color="auto"/>
        <w:left w:val="none" w:sz="0" w:space="0" w:color="auto"/>
        <w:bottom w:val="none" w:sz="0" w:space="0" w:color="auto"/>
        <w:right w:val="none" w:sz="0" w:space="0" w:color="auto"/>
      </w:divBdr>
    </w:div>
    <w:div w:id="1655988831">
      <w:bodyDiv w:val="1"/>
      <w:marLeft w:val="0"/>
      <w:marRight w:val="0"/>
      <w:marTop w:val="0"/>
      <w:marBottom w:val="0"/>
      <w:divBdr>
        <w:top w:val="none" w:sz="0" w:space="0" w:color="auto"/>
        <w:left w:val="none" w:sz="0" w:space="0" w:color="auto"/>
        <w:bottom w:val="none" w:sz="0" w:space="0" w:color="auto"/>
        <w:right w:val="none" w:sz="0" w:space="0" w:color="auto"/>
      </w:divBdr>
    </w:div>
    <w:div w:id="1667131069">
      <w:bodyDiv w:val="1"/>
      <w:marLeft w:val="0"/>
      <w:marRight w:val="0"/>
      <w:marTop w:val="0"/>
      <w:marBottom w:val="0"/>
      <w:divBdr>
        <w:top w:val="none" w:sz="0" w:space="0" w:color="auto"/>
        <w:left w:val="none" w:sz="0" w:space="0" w:color="auto"/>
        <w:bottom w:val="none" w:sz="0" w:space="0" w:color="auto"/>
        <w:right w:val="none" w:sz="0" w:space="0" w:color="auto"/>
      </w:divBdr>
    </w:div>
    <w:div w:id="1667324879">
      <w:bodyDiv w:val="1"/>
      <w:marLeft w:val="0"/>
      <w:marRight w:val="0"/>
      <w:marTop w:val="0"/>
      <w:marBottom w:val="0"/>
      <w:divBdr>
        <w:top w:val="none" w:sz="0" w:space="0" w:color="auto"/>
        <w:left w:val="none" w:sz="0" w:space="0" w:color="auto"/>
        <w:bottom w:val="none" w:sz="0" w:space="0" w:color="auto"/>
        <w:right w:val="none" w:sz="0" w:space="0" w:color="auto"/>
      </w:divBdr>
    </w:div>
    <w:div w:id="1676493118">
      <w:bodyDiv w:val="1"/>
      <w:marLeft w:val="0"/>
      <w:marRight w:val="0"/>
      <w:marTop w:val="0"/>
      <w:marBottom w:val="0"/>
      <w:divBdr>
        <w:top w:val="none" w:sz="0" w:space="0" w:color="auto"/>
        <w:left w:val="none" w:sz="0" w:space="0" w:color="auto"/>
        <w:bottom w:val="none" w:sz="0" w:space="0" w:color="auto"/>
        <w:right w:val="none" w:sz="0" w:space="0" w:color="auto"/>
      </w:divBdr>
    </w:div>
    <w:div w:id="1688172058">
      <w:bodyDiv w:val="1"/>
      <w:marLeft w:val="0"/>
      <w:marRight w:val="0"/>
      <w:marTop w:val="0"/>
      <w:marBottom w:val="0"/>
      <w:divBdr>
        <w:top w:val="none" w:sz="0" w:space="0" w:color="auto"/>
        <w:left w:val="none" w:sz="0" w:space="0" w:color="auto"/>
        <w:bottom w:val="none" w:sz="0" w:space="0" w:color="auto"/>
        <w:right w:val="none" w:sz="0" w:space="0" w:color="auto"/>
      </w:divBdr>
    </w:div>
    <w:div w:id="1694258507">
      <w:bodyDiv w:val="1"/>
      <w:marLeft w:val="0"/>
      <w:marRight w:val="0"/>
      <w:marTop w:val="0"/>
      <w:marBottom w:val="0"/>
      <w:divBdr>
        <w:top w:val="none" w:sz="0" w:space="0" w:color="auto"/>
        <w:left w:val="none" w:sz="0" w:space="0" w:color="auto"/>
        <w:bottom w:val="none" w:sz="0" w:space="0" w:color="auto"/>
        <w:right w:val="none" w:sz="0" w:space="0" w:color="auto"/>
      </w:divBdr>
    </w:div>
    <w:div w:id="1795906614">
      <w:bodyDiv w:val="1"/>
      <w:marLeft w:val="0"/>
      <w:marRight w:val="0"/>
      <w:marTop w:val="0"/>
      <w:marBottom w:val="0"/>
      <w:divBdr>
        <w:top w:val="none" w:sz="0" w:space="0" w:color="auto"/>
        <w:left w:val="none" w:sz="0" w:space="0" w:color="auto"/>
        <w:bottom w:val="none" w:sz="0" w:space="0" w:color="auto"/>
        <w:right w:val="none" w:sz="0" w:space="0" w:color="auto"/>
      </w:divBdr>
      <w:divsChild>
        <w:div w:id="92871386">
          <w:marLeft w:val="446"/>
          <w:marRight w:val="0"/>
          <w:marTop w:val="0"/>
          <w:marBottom w:val="0"/>
          <w:divBdr>
            <w:top w:val="none" w:sz="0" w:space="0" w:color="auto"/>
            <w:left w:val="none" w:sz="0" w:space="0" w:color="auto"/>
            <w:bottom w:val="none" w:sz="0" w:space="0" w:color="auto"/>
            <w:right w:val="none" w:sz="0" w:space="0" w:color="auto"/>
          </w:divBdr>
        </w:div>
        <w:div w:id="1677489585">
          <w:marLeft w:val="446"/>
          <w:marRight w:val="0"/>
          <w:marTop w:val="0"/>
          <w:marBottom w:val="0"/>
          <w:divBdr>
            <w:top w:val="none" w:sz="0" w:space="0" w:color="auto"/>
            <w:left w:val="none" w:sz="0" w:space="0" w:color="auto"/>
            <w:bottom w:val="none" w:sz="0" w:space="0" w:color="auto"/>
            <w:right w:val="none" w:sz="0" w:space="0" w:color="auto"/>
          </w:divBdr>
        </w:div>
        <w:div w:id="154540610">
          <w:marLeft w:val="446"/>
          <w:marRight w:val="0"/>
          <w:marTop w:val="0"/>
          <w:marBottom w:val="0"/>
          <w:divBdr>
            <w:top w:val="none" w:sz="0" w:space="0" w:color="auto"/>
            <w:left w:val="none" w:sz="0" w:space="0" w:color="auto"/>
            <w:bottom w:val="none" w:sz="0" w:space="0" w:color="auto"/>
            <w:right w:val="none" w:sz="0" w:space="0" w:color="auto"/>
          </w:divBdr>
        </w:div>
      </w:divsChild>
    </w:div>
    <w:div w:id="1805614992">
      <w:bodyDiv w:val="1"/>
      <w:marLeft w:val="0"/>
      <w:marRight w:val="0"/>
      <w:marTop w:val="0"/>
      <w:marBottom w:val="0"/>
      <w:divBdr>
        <w:top w:val="none" w:sz="0" w:space="0" w:color="auto"/>
        <w:left w:val="none" w:sz="0" w:space="0" w:color="auto"/>
        <w:bottom w:val="none" w:sz="0" w:space="0" w:color="auto"/>
        <w:right w:val="none" w:sz="0" w:space="0" w:color="auto"/>
      </w:divBdr>
    </w:div>
    <w:div w:id="1821269807">
      <w:bodyDiv w:val="1"/>
      <w:marLeft w:val="0"/>
      <w:marRight w:val="0"/>
      <w:marTop w:val="0"/>
      <w:marBottom w:val="0"/>
      <w:divBdr>
        <w:top w:val="none" w:sz="0" w:space="0" w:color="auto"/>
        <w:left w:val="none" w:sz="0" w:space="0" w:color="auto"/>
        <w:bottom w:val="none" w:sz="0" w:space="0" w:color="auto"/>
        <w:right w:val="none" w:sz="0" w:space="0" w:color="auto"/>
      </w:divBdr>
    </w:div>
    <w:div w:id="1836801326">
      <w:bodyDiv w:val="1"/>
      <w:marLeft w:val="0"/>
      <w:marRight w:val="0"/>
      <w:marTop w:val="0"/>
      <w:marBottom w:val="0"/>
      <w:divBdr>
        <w:top w:val="none" w:sz="0" w:space="0" w:color="auto"/>
        <w:left w:val="none" w:sz="0" w:space="0" w:color="auto"/>
        <w:bottom w:val="none" w:sz="0" w:space="0" w:color="auto"/>
        <w:right w:val="none" w:sz="0" w:space="0" w:color="auto"/>
      </w:divBdr>
    </w:div>
    <w:div w:id="1863668615">
      <w:bodyDiv w:val="1"/>
      <w:marLeft w:val="0"/>
      <w:marRight w:val="0"/>
      <w:marTop w:val="0"/>
      <w:marBottom w:val="0"/>
      <w:divBdr>
        <w:top w:val="none" w:sz="0" w:space="0" w:color="auto"/>
        <w:left w:val="none" w:sz="0" w:space="0" w:color="auto"/>
        <w:bottom w:val="none" w:sz="0" w:space="0" w:color="auto"/>
        <w:right w:val="none" w:sz="0" w:space="0" w:color="auto"/>
      </w:divBdr>
    </w:div>
    <w:div w:id="1915357633">
      <w:bodyDiv w:val="1"/>
      <w:marLeft w:val="0"/>
      <w:marRight w:val="0"/>
      <w:marTop w:val="0"/>
      <w:marBottom w:val="0"/>
      <w:divBdr>
        <w:top w:val="none" w:sz="0" w:space="0" w:color="auto"/>
        <w:left w:val="none" w:sz="0" w:space="0" w:color="auto"/>
        <w:bottom w:val="none" w:sz="0" w:space="0" w:color="auto"/>
        <w:right w:val="none" w:sz="0" w:space="0" w:color="auto"/>
      </w:divBdr>
    </w:div>
    <w:div w:id="1960603387">
      <w:bodyDiv w:val="1"/>
      <w:marLeft w:val="0"/>
      <w:marRight w:val="0"/>
      <w:marTop w:val="0"/>
      <w:marBottom w:val="0"/>
      <w:divBdr>
        <w:top w:val="none" w:sz="0" w:space="0" w:color="auto"/>
        <w:left w:val="none" w:sz="0" w:space="0" w:color="auto"/>
        <w:bottom w:val="none" w:sz="0" w:space="0" w:color="auto"/>
        <w:right w:val="none" w:sz="0" w:space="0" w:color="auto"/>
      </w:divBdr>
    </w:div>
    <w:div w:id="2008747952">
      <w:bodyDiv w:val="1"/>
      <w:marLeft w:val="0"/>
      <w:marRight w:val="0"/>
      <w:marTop w:val="0"/>
      <w:marBottom w:val="0"/>
      <w:divBdr>
        <w:top w:val="none" w:sz="0" w:space="0" w:color="auto"/>
        <w:left w:val="none" w:sz="0" w:space="0" w:color="auto"/>
        <w:bottom w:val="none" w:sz="0" w:space="0" w:color="auto"/>
        <w:right w:val="none" w:sz="0" w:space="0" w:color="auto"/>
      </w:divBdr>
    </w:div>
    <w:div w:id="2012178405">
      <w:bodyDiv w:val="1"/>
      <w:marLeft w:val="0"/>
      <w:marRight w:val="0"/>
      <w:marTop w:val="0"/>
      <w:marBottom w:val="0"/>
      <w:divBdr>
        <w:top w:val="none" w:sz="0" w:space="0" w:color="auto"/>
        <w:left w:val="none" w:sz="0" w:space="0" w:color="auto"/>
        <w:bottom w:val="none" w:sz="0" w:space="0" w:color="auto"/>
        <w:right w:val="none" w:sz="0" w:space="0" w:color="auto"/>
      </w:divBdr>
    </w:div>
    <w:div w:id="2019575555">
      <w:bodyDiv w:val="1"/>
      <w:marLeft w:val="0"/>
      <w:marRight w:val="0"/>
      <w:marTop w:val="0"/>
      <w:marBottom w:val="0"/>
      <w:divBdr>
        <w:top w:val="none" w:sz="0" w:space="0" w:color="auto"/>
        <w:left w:val="none" w:sz="0" w:space="0" w:color="auto"/>
        <w:bottom w:val="none" w:sz="0" w:space="0" w:color="auto"/>
        <w:right w:val="none" w:sz="0" w:space="0" w:color="auto"/>
      </w:divBdr>
    </w:div>
    <w:div w:id="202396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Engaging EAL students in their learning involves best practices that are sensitive to the students’ specific needs and provide a safe and inviting environment where they are willing to take risks and involve themselves in their language acquisition.  The strategies included here are good teaching practices for all students, including those just learning to speak, read, write and understand the intricacies of the English language.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94A06A-7AB5-40AF-A695-8F8FB9342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2270</Words>
  <Characters>12941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15181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EAL Toolkit</dc:title>
  <dc:subject>50 Strategies for the Effective Teaching of EAL Learners</dc:subject>
  <dc:creator>Shirley Barclay</dc:creator>
  <cp:keywords/>
  <dc:description/>
  <cp:lastModifiedBy>Amanda Larson</cp:lastModifiedBy>
  <cp:revision>2</cp:revision>
  <dcterms:created xsi:type="dcterms:W3CDTF">2018-11-15T18:41:00Z</dcterms:created>
  <dcterms:modified xsi:type="dcterms:W3CDTF">2018-11-15T18:41:00Z</dcterms:modified>
</cp:coreProperties>
</file>