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195"/>
        <w:gridCol w:w="7195"/>
      </w:tblGrid>
      <w:tr w:rsidR="00F60A50" w:rsidRPr="004E5FAD" w14:paraId="33C8235D" w14:textId="77777777" w:rsidTr="25CBC14D">
        <w:tc>
          <w:tcPr>
            <w:tcW w:w="7195" w:type="dxa"/>
            <w:shd w:val="clear" w:color="auto" w:fill="D9D9D9" w:themeFill="background1" w:themeFillShade="D9"/>
          </w:tcPr>
          <w:p w14:paraId="5380A536" w14:textId="479C458D" w:rsidR="00F60A50" w:rsidRPr="004E5FAD" w:rsidRDefault="00056EF8" w:rsidP="25CBC14D">
            <w:pPr>
              <w:contextualSpacing/>
              <w:jc w:val="center"/>
              <w:rPr>
                <w:b/>
                <w:bCs/>
                <w:sz w:val="24"/>
                <w:szCs w:val="24"/>
              </w:rPr>
            </w:pPr>
            <w:r>
              <w:rPr>
                <w:b/>
                <w:bCs/>
                <w:sz w:val="24"/>
                <w:szCs w:val="24"/>
              </w:rPr>
              <w:t>UNIT ONE</w:t>
            </w:r>
          </w:p>
        </w:tc>
        <w:tc>
          <w:tcPr>
            <w:tcW w:w="7195" w:type="dxa"/>
            <w:shd w:val="clear" w:color="auto" w:fill="D9D9D9" w:themeFill="background1" w:themeFillShade="D9"/>
          </w:tcPr>
          <w:p w14:paraId="094EEC33" w14:textId="0FF8F85F" w:rsidR="00F60A50" w:rsidRPr="004E5FAD" w:rsidRDefault="25CBC14D" w:rsidP="25CBC14D">
            <w:pPr>
              <w:contextualSpacing/>
              <w:jc w:val="center"/>
              <w:rPr>
                <w:b/>
                <w:bCs/>
                <w:sz w:val="24"/>
                <w:szCs w:val="24"/>
              </w:rPr>
            </w:pPr>
            <w:r w:rsidRPr="25CBC14D">
              <w:rPr>
                <w:b/>
                <w:bCs/>
                <w:sz w:val="24"/>
                <w:szCs w:val="24"/>
              </w:rPr>
              <w:t>UNIT TWO</w:t>
            </w:r>
          </w:p>
        </w:tc>
      </w:tr>
      <w:tr w:rsidR="00D448D6" w:rsidRPr="004E5FAD" w14:paraId="1D408CBB" w14:textId="77777777" w:rsidTr="25CBC14D">
        <w:tc>
          <w:tcPr>
            <w:tcW w:w="7195" w:type="dxa"/>
          </w:tcPr>
          <w:p w14:paraId="41DE8588" w14:textId="530624E9" w:rsidR="00056EF8" w:rsidRPr="00104B90" w:rsidRDefault="002A2B40" w:rsidP="25CBC14D">
            <w:pPr>
              <w:contextualSpacing/>
              <w:rPr>
                <w:b/>
                <w:bCs/>
                <w:sz w:val="20"/>
                <w:szCs w:val="20"/>
              </w:rPr>
            </w:pPr>
            <w:r w:rsidRPr="00104B90">
              <w:rPr>
                <w:b/>
                <w:sz w:val="20"/>
                <w:szCs w:val="20"/>
              </w:rPr>
              <w:t>Voices Through the Ages – Reconstructing the Past</w:t>
            </w:r>
            <w:r w:rsidR="00056EF8" w:rsidRPr="00104B90">
              <w:rPr>
                <w:b/>
                <w:bCs/>
                <w:sz w:val="20"/>
                <w:szCs w:val="20"/>
              </w:rPr>
              <w:t xml:space="preserve"> </w:t>
            </w:r>
            <w:r w:rsidR="00FB7C11" w:rsidRPr="00104B90">
              <w:rPr>
                <w:b/>
                <w:bCs/>
                <w:sz w:val="20"/>
                <w:szCs w:val="20"/>
              </w:rPr>
              <w:t>(suggested)</w:t>
            </w:r>
          </w:p>
          <w:p w14:paraId="2382BC81" w14:textId="6F41CD87" w:rsidR="00FB7C11" w:rsidRPr="00104B90" w:rsidRDefault="00FB7C11" w:rsidP="25CBC14D">
            <w:pPr>
              <w:contextualSpacing/>
              <w:rPr>
                <w:b/>
                <w:bCs/>
                <w:sz w:val="20"/>
                <w:szCs w:val="20"/>
              </w:rPr>
            </w:pPr>
            <w:r w:rsidRPr="00104B90">
              <w:rPr>
                <w:b/>
                <w:bCs/>
                <w:sz w:val="20"/>
                <w:szCs w:val="20"/>
              </w:rPr>
              <w:t>Other Possible Units:</w:t>
            </w:r>
          </w:p>
          <w:p w14:paraId="0CF1E155" w14:textId="5E17ACE3" w:rsidR="00FB7C11" w:rsidRPr="00104B90" w:rsidRDefault="002A2B40" w:rsidP="00FB7C11">
            <w:pPr>
              <w:pStyle w:val="ListParagraph"/>
              <w:numPr>
                <w:ilvl w:val="0"/>
                <w:numId w:val="34"/>
              </w:numPr>
              <w:rPr>
                <w:bCs/>
                <w:sz w:val="20"/>
                <w:szCs w:val="20"/>
              </w:rPr>
            </w:pPr>
            <w:r w:rsidRPr="00104B90">
              <w:rPr>
                <w:bCs/>
                <w:sz w:val="20"/>
                <w:szCs w:val="20"/>
              </w:rPr>
              <w:t>Building a Better World</w:t>
            </w:r>
          </w:p>
          <w:p w14:paraId="4D506338" w14:textId="6A49D3A3" w:rsidR="002A2B40" w:rsidRPr="00104B90" w:rsidRDefault="002A2B40" w:rsidP="00FB7C11">
            <w:pPr>
              <w:pStyle w:val="ListParagraph"/>
              <w:numPr>
                <w:ilvl w:val="0"/>
                <w:numId w:val="34"/>
              </w:numPr>
              <w:rPr>
                <w:bCs/>
                <w:sz w:val="20"/>
                <w:szCs w:val="20"/>
              </w:rPr>
            </w:pPr>
            <w:r w:rsidRPr="00104B90">
              <w:rPr>
                <w:bCs/>
                <w:sz w:val="20"/>
                <w:szCs w:val="20"/>
              </w:rPr>
              <w:t>Young People in History</w:t>
            </w:r>
          </w:p>
          <w:p w14:paraId="2D48F327" w14:textId="60FCDF6A" w:rsidR="002A2B40" w:rsidRPr="00104B90" w:rsidRDefault="002A2B40" w:rsidP="00FB7C11">
            <w:pPr>
              <w:pStyle w:val="ListParagraph"/>
              <w:numPr>
                <w:ilvl w:val="0"/>
                <w:numId w:val="34"/>
              </w:numPr>
              <w:rPr>
                <w:bCs/>
                <w:sz w:val="20"/>
                <w:szCs w:val="20"/>
              </w:rPr>
            </w:pPr>
            <w:r w:rsidRPr="00104B90">
              <w:rPr>
                <w:bCs/>
                <w:sz w:val="20"/>
                <w:szCs w:val="20"/>
              </w:rPr>
              <w:t>Heroes Gallery</w:t>
            </w:r>
          </w:p>
          <w:p w14:paraId="5C4B5879" w14:textId="72CD1D00" w:rsidR="00F60A50" w:rsidRPr="00104B90" w:rsidRDefault="25CBC14D" w:rsidP="25CBC14D">
            <w:pPr>
              <w:contextualSpacing/>
              <w:rPr>
                <w:b/>
                <w:bCs/>
                <w:sz w:val="20"/>
                <w:szCs w:val="20"/>
              </w:rPr>
            </w:pPr>
            <w:r w:rsidRPr="00104B90">
              <w:rPr>
                <w:b/>
                <w:bCs/>
                <w:sz w:val="20"/>
                <w:szCs w:val="20"/>
              </w:rPr>
              <w:t>Themes</w:t>
            </w:r>
          </w:p>
          <w:p w14:paraId="55AAB72A" w14:textId="77777777" w:rsidR="007F0491" w:rsidRPr="00104B90" w:rsidRDefault="007F0491" w:rsidP="00563FDF">
            <w:pPr>
              <w:pStyle w:val="ListParagraph"/>
              <w:numPr>
                <w:ilvl w:val="0"/>
                <w:numId w:val="4"/>
              </w:numPr>
              <w:ind w:left="510" w:hanging="270"/>
              <w:rPr>
                <w:sz w:val="20"/>
                <w:szCs w:val="20"/>
              </w:rPr>
            </w:pPr>
            <w:r w:rsidRPr="00104B90">
              <w:rPr>
                <w:sz w:val="20"/>
                <w:szCs w:val="20"/>
              </w:rPr>
              <w:t xml:space="preserve">Social, Cultural, &amp; Historical </w:t>
            </w:r>
          </w:p>
          <w:p w14:paraId="68666E97" w14:textId="4D4B1D2A" w:rsidR="00D448D6" w:rsidRPr="00104B90" w:rsidRDefault="00B500D5" w:rsidP="00563FDF">
            <w:pPr>
              <w:pStyle w:val="ListParagraph"/>
              <w:numPr>
                <w:ilvl w:val="0"/>
                <w:numId w:val="4"/>
              </w:numPr>
              <w:ind w:left="510" w:hanging="270"/>
              <w:rPr>
                <w:sz w:val="20"/>
                <w:szCs w:val="20"/>
              </w:rPr>
            </w:pPr>
            <w:r w:rsidRPr="00104B90">
              <w:rPr>
                <w:sz w:val="20"/>
                <w:szCs w:val="20"/>
              </w:rPr>
              <w:t>Looking outward</w:t>
            </w:r>
          </w:p>
          <w:p w14:paraId="68EAD588" w14:textId="13005CF5" w:rsidR="00B500D5" w:rsidRPr="00104B90" w:rsidRDefault="00B500D5" w:rsidP="00563FDF">
            <w:pPr>
              <w:pStyle w:val="ListParagraph"/>
              <w:numPr>
                <w:ilvl w:val="0"/>
                <w:numId w:val="4"/>
              </w:numPr>
              <w:ind w:left="510" w:hanging="270"/>
              <w:rPr>
                <w:sz w:val="20"/>
                <w:szCs w:val="20"/>
              </w:rPr>
            </w:pPr>
            <w:r w:rsidRPr="00104B90">
              <w:rPr>
                <w:sz w:val="20"/>
                <w:szCs w:val="20"/>
              </w:rPr>
              <w:t>Examining relationships with others, community, and the world</w:t>
            </w:r>
          </w:p>
          <w:p w14:paraId="1BD6F9F4" w14:textId="77777777" w:rsidR="00B500D5" w:rsidRPr="00104B90" w:rsidRDefault="00B500D5" w:rsidP="00563FDF">
            <w:pPr>
              <w:pStyle w:val="ListParagraph"/>
              <w:numPr>
                <w:ilvl w:val="0"/>
                <w:numId w:val="4"/>
              </w:numPr>
              <w:ind w:left="510" w:hanging="270"/>
              <w:rPr>
                <w:sz w:val="20"/>
                <w:szCs w:val="20"/>
              </w:rPr>
            </w:pPr>
            <w:r w:rsidRPr="00104B90">
              <w:rPr>
                <w:sz w:val="20"/>
                <w:szCs w:val="20"/>
              </w:rPr>
              <w:t xml:space="preserve">Reflect on self and life </w:t>
            </w:r>
          </w:p>
          <w:p w14:paraId="1A34BA86" w14:textId="6CFB95C5" w:rsidR="00B500D5" w:rsidRPr="00104B90" w:rsidRDefault="00B500D5" w:rsidP="00B500D5">
            <w:pPr>
              <w:pStyle w:val="ListParagraph"/>
              <w:numPr>
                <w:ilvl w:val="0"/>
                <w:numId w:val="4"/>
              </w:numPr>
              <w:ind w:left="510" w:hanging="270"/>
              <w:rPr>
                <w:sz w:val="20"/>
                <w:szCs w:val="20"/>
              </w:rPr>
            </w:pPr>
            <w:r w:rsidRPr="00104B90">
              <w:rPr>
                <w:sz w:val="20"/>
                <w:szCs w:val="20"/>
              </w:rPr>
              <w:t>Reflect on beliefs and values of self and community</w:t>
            </w:r>
          </w:p>
        </w:tc>
        <w:tc>
          <w:tcPr>
            <w:tcW w:w="7195" w:type="dxa"/>
          </w:tcPr>
          <w:p w14:paraId="2104EA30" w14:textId="6B738270" w:rsidR="00056EF8" w:rsidRPr="00104B90" w:rsidRDefault="002A2B40" w:rsidP="25CBC14D">
            <w:pPr>
              <w:contextualSpacing/>
              <w:rPr>
                <w:b/>
                <w:bCs/>
                <w:sz w:val="20"/>
                <w:szCs w:val="20"/>
              </w:rPr>
            </w:pPr>
            <w:r w:rsidRPr="00104B90">
              <w:rPr>
                <w:b/>
                <w:sz w:val="20"/>
                <w:szCs w:val="20"/>
              </w:rPr>
              <w:t>Mysteries, Uncanny Incidents, and Unusual Happenings</w:t>
            </w:r>
            <w:r w:rsidR="00056EF8" w:rsidRPr="00104B90">
              <w:rPr>
                <w:b/>
                <w:bCs/>
                <w:sz w:val="20"/>
                <w:szCs w:val="20"/>
              </w:rPr>
              <w:t xml:space="preserve"> </w:t>
            </w:r>
            <w:r w:rsidR="001A53F0" w:rsidRPr="00104B90">
              <w:rPr>
                <w:b/>
                <w:bCs/>
                <w:sz w:val="20"/>
                <w:szCs w:val="20"/>
              </w:rPr>
              <w:t>(suggested)</w:t>
            </w:r>
          </w:p>
          <w:p w14:paraId="7C2E3F04" w14:textId="13E09B51" w:rsidR="00FB7C11" w:rsidRPr="00104B90" w:rsidRDefault="00FB7C11" w:rsidP="25CBC14D">
            <w:pPr>
              <w:contextualSpacing/>
              <w:rPr>
                <w:b/>
                <w:bCs/>
                <w:sz w:val="20"/>
                <w:szCs w:val="20"/>
              </w:rPr>
            </w:pPr>
            <w:r w:rsidRPr="00104B90">
              <w:rPr>
                <w:b/>
                <w:bCs/>
                <w:sz w:val="20"/>
                <w:szCs w:val="20"/>
              </w:rPr>
              <w:t>Other Possible Units:</w:t>
            </w:r>
          </w:p>
          <w:p w14:paraId="08A5FD88" w14:textId="6BF8EB50" w:rsidR="00FB7C11" w:rsidRPr="00104B90" w:rsidRDefault="002A2B40" w:rsidP="00FB7C11">
            <w:pPr>
              <w:pStyle w:val="ListParagraph"/>
              <w:numPr>
                <w:ilvl w:val="0"/>
                <w:numId w:val="35"/>
              </w:numPr>
              <w:rPr>
                <w:bCs/>
                <w:sz w:val="20"/>
                <w:szCs w:val="20"/>
              </w:rPr>
            </w:pPr>
            <w:r w:rsidRPr="00104B90">
              <w:rPr>
                <w:bCs/>
                <w:sz w:val="20"/>
                <w:szCs w:val="20"/>
              </w:rPr>
              <w:t>Imagined Worlds</w:t>
            </w:r>
          </w:p>
          <w:p w14:paraId="476840D7" w14:textId="1ADB1B0B" w:rsidR="002A2B40" w:rsidRPr="00104B90" w:rsidRDefault="002A2B40" w:rsidP="00FB7C11">
            <w:pPr>
              <w:pStyle w:val="ListParagraph"/>
              <w:numPr>
                <w:ilvl w:val="0"/>
                <w:numId w:val="35"/>
              </w:numPr>
              <w:rPr>
                <w:bCs/>
                <w:sz w:val="20"/>
                <w:szCs w:val="20"/>
              </w:rPr>
            </w:pPr>
            <w:r w:rsidRPr="00104B90">
              <w:rPr>
                <w:bCs/>
                <w:sz w:val="20"/>
                <w:szCs w:val="20"/>
              </w:rPr>
              <w:t>Actions and Reactions</w:t>
            </w:r>
          </w:p>
          <w:p w14:paraId="0EA35F81" w14:textId="41C4412B" w:rsidR="00F60A50" w:rsidRPr="00104B90" w:rsidRDefault="25CBC14D" w:rsidP="25CBC14D">
            <w:pPr>
              <w:contextualSpacing/>
              <w:rPr>
                <w:b/>
                <w:bCs/>
                <w:sz w:val="20"/>
                <w:szCs w:val="20"/>
              </w:rPr>
            </w:pPr>
            <w:r w:rsidRPr="00104B90">
              <w:rPr>
                <w:b/>
                <w:bCs/>
                <w:sz w:val="20"/>
                <w:szCs w:val="20"/>
              </w:rPr>
              <w:t>Themes</w:t>
            </w:r>
          </w:p>
          <w:p w14:paraId="45C93A55" w14:textId="77777777" w:rsidR="00FA1C04" w:rsidRPr="00104B90" w:rsidRDefault="00FA1C04" w:rsidP="00563FDF">
            <w:pPr>
              <w:pStyle w:val="ListParagraph"/>
              <w:numPr>
                <w:ilvl w:val="0"/>
                <w:numId w:val="5"/>
              </w:numPr>
              <w:ind w:left="436" w:hanging="194"/>
              <w:rPr>
                <w:sz w:val="20"/>
                <w:szCs w:val="20"/>
              </w:rPr>
            </w:pPr>
            <w:r w:rsidRPr="00104B90">
              <w:rPr>
                <w:sz w:val="20"/>
                <w:szCs w:val="20"/>
              </w:rPr>
              <w:t>Imaginative &amp; Literary</w:t>
            </w:r>
          </w:p>
          <w:p w14:paraId="200E96EA" w14:textId="2A70D5DD" w:rsidR="00D448D6" w:rsidRPr="00104B90" w:rsidRDefault="00B500D5" w:rsidP="00563FDF">
            <w:pPr>
              <w:pStyle w:val="ListParagraph"/>
              <w:numPr>
                <w:ilvl w:val="0"/>
                <w:numId w:val="5"/>
              </w:numPr>
              <w:ind w:left="436" w:hanging="194"/>
              <w:rPr>
                <w:sz w:val="20"/>
                <w:szCs w:val="20"/>
              </w:rPr>
            </w:pPr>
            <w:r w:rsidRPr="00104B90">
              <w:rPr>
                <w:sz w:val="20"/>
                <w:szCs w:val="20"/>
              </w:rPr>
              <w:t>Consider imaginary worlds and possibilities</w:t>
            </w:r>
          </w:p>
          <w:p w14:paraId="73E46D43" w14:textId="40809630" w:rsidR="00B500D5" w:rsidRPr="00104B90" w:rsidRDefault="00B500D5" w:rsidP="00FA1C04">
            <w:pPr>
              <w:rPr>
                <w:sz w:val="20"/>
                <w:szCs w:val="20"/>
              </w:rPr>
            </w:pPr>
          </w:p>
        </w:tc>
      </w:tr>
      <w:tr w:rsidR="008B159A" w:rsidRPr="004E5FAD" w14:paraId="52981897" w14:textId="77777777" w:rsidTr="25CBC14D">
        <w:tc>
          <w:tcPr>
            <w:tcW w:w="7195" w:type="dxa"/>
          </w:tcPr>
          <w:p w14:paraId="0FCE1C86" w14:textId="77777777" w:rsidR="008B159A" w:rsidRPr="00104B90" w:rsidRDefault="25CBC14D" w:rsidP="25CBC14D">
            <w:pPr>
              <w:contextualSpacing/>
              <w:rPr>
                <w:b/>
                <w:bCs/>
                <w:sz w:val="20"/>
                <w:szCs w:val="20"/>
              </w:rPr>
            </w:pPr>
            <w:r w:rsidRPr="00104B90">
              <w:rPr>
                <w:b/>
                <w:bCs/>
                <w:sz w:val="20"/>
                <w:szCs w:val="20"/>
              </w:rPr>
              <w:t>Questions for Deeper Understanding</w:t>
            </w:r>
          </w:p>
          <w:p w14:paraId="358DDA45" w14:textId="77777777" w:rsidR="00563FDF" w:rsidRPr="00104B90" w:rsidRDefault="002A2B40" w:rsidP="00056EF8">
            <w:pPr>
              <w:pStyle w:val="ListParagraph"/>
              <w:numPr>
                <w:ilvl w:val="0"/>
                <w:numId w:val="26"/>
              </w:numPr>
              <w:rPr>
                <w:b/>
                <w:bCs/>
                <w:sz w:val="20"/>
                <w:szCs w:val="20"/>
              </w:rPr>
            </w:pPr>
            <w:r w:rsidRPr="00104B90">
              <w:rPr>
                <w:sz w:val="20"/>
                <w:szCs w:val="20"/>
              </w:rPr>
              <w:t>What was life like for people in the past?</w:t>
            </w:r>
          </w:p>
          <w:p w14:paraId="15B5E707" w14:textId="77777777" w:rsidR="002A2B40" w:rsidRPr="00104B90" w:rsidRDefault="002A2B40" w:rsidP="00056EF8">
            <w:pPr>
              <w:pStyle w:val="ListParagraph"/>
              <w:numPr>
                <w:ilvl w:val="0"/>
                <w:numId w:val="26"/>
              </w:numPr>
              <w:rPr>
                <w:b/>
                <w:bCs/>
                <w:sz w:val="20"/>
                <w:szCs w:val="20"/>
              </w:rPr>
            </w:pPr>
            <w:r w:rsidRPr="00104B90">
              <w:rPr>
                <w:sz w:val="20"/>
                <w:szCs w:val="20"/>
              </w:rPr>
              <w:t>How do scientists and historians reconstruct past lives of people?</w:t>
            </w:r>
          </w:p>
          <w:p w14:paraId="68757619" w14:textId="77777777" w:rsidR="002A2B40" w:rsidRPr="00104B90" w:rsidRDefault="002A2B40" w:rsidP="00056EF8">
            <w:pPr>
              <w:pStyle w:val="ListParagraph"/>
              <w:numPr>
                <w:ilvl w:val="0"/>
                <w:numId w:val="26"/>
              </w:numPr>
              <w:rPr>
                <w:b/>
                <w:bCs/>
                <w:sz w:val="20"/>
                <w:szCs w:val="20"/>
              </w:rPr>
            </w:pPr>
            <w:r w:rsidRPr="00104B90">
              <w:rPr>
                <w:sz w:val="20"/>
                <w:szCs w:val="20"/>
              </w:rPr>
              <w:t>What is important for us to know about the deeds and actions of people who lived in other times and places?</w:t>
            </w:r>
          </w:p>
          <w:p w14:paraId="37B24012" w14:textId="11B5869F" w:rsidR="002A2B40" w:rsidRPr="00104B90" w:rsidRDefault="002A2B40" w:rsidP="00056EF8">
            <w:pPr>
              <w:pStyle w:val="ListParagraph"/>
              <w:numPr>
                <w:ilvl w:val="0"/>
                <w:numId w:val="26"/>
              </w:numPr>
              <w:rPr>
                <w:b/>
                <w:bCs/>
                <w:sz w:val="20"/>
                <w:szCs w:val="20"/>
              </w:rPr>
            </w:pPr>
            <w:r w:rsidRPr="00104B90">
              <w:rPr>
                <w:sz w:val="20"/>
                <w:szCs w:val="20"/>
              </w:rPr>
              <w:t>What lessons can we learn from reconstructing the past lives of people?</w:t>
            </w:r>
          </w:p>
        </w:tc>
        <w:tc>
          <w:tcPr>
            <w:tcW w:w="7195" w:type="dxa"/>
          </w:tcPr>
          <w:p w14:paraId="01B615DB" w14:textId="74310A78" w:rsidR="00F60A50" w:rsidRPr="00104B90" w:rsidRDefault="25CBC14D" w:rsidP="25CBC14D">
            <w:pPr>
              <w:contextualSpacing/>
              <w:rPr>
                <w:b/>
                <w:bCs/>
                <w:sz w:val="20"/>
                <w:szCs w:val="20"/>
              </w:rPr>
            </w:pPr>
            <w:r w:rsidRPr="00104B90">
              <w:rPr>
                <w:b/>
                <w:bCs/>
                <w:sz w:val="20"/>
                <w:szCs w:val="20"/>
              </w:rPr>
              <w:t>Questions for Deeper Understanding</w:t>
            </w:r>
          </w:p>
          <w:p w14:paraId="638C816D" w14:textId="77777777" w:rsidR="002A2B40" w:rsidRPr="00104B90" w:rsidRDefault="002A2B40" w:rsidP="002A2B40">
            <w:pPr>
              <w:pStyle w:val="ListParagraph"/>
              <w:widowControl w:val="0"/>
              <w:numPr>
                <w:ilvl w:val="0"/>
                <w:numId w:val="27"/>
              </w:numPr>
              <w:pBdr>
                <w:top w:val="nil"/>
                <w:left w:val="nil"/>
                <w:bottom w:val="nil"/>
                <w:right w:val="nil"/>
                <w:between w:val="nil"/>
              </w:pBdr>
              <w:rPr>
                <w:sz w:val="20"/>
                <w:szCs w:val="20"/>
              </w:rPr>
            </w:pPr>
            <w:r w:rsidRPr="00104B90">
              <w:rPr>
                <w:sz w:val="20"/>
                <w:szCs w:val="20"/>
              </w:rPr>
              <w:t xml:space="preserve">What are some of the unsolved mysteries and unexplained events of our world?  </w:t>
            </w:r>
          </w:p>
          <w:p w14:paraId="1295283D" w14:textId="77777777" w:rsidR="002A2B40" w:rsidRPr="00104B90" w:rsidRDefault="002A2B40" w:rsidP="002A2B40">
            <w:pPr>
              <w:pStyle w:val="ListParagraph"/>
              <w:widowControl w:val="0"/>
              <w:numPr>
                <w:ilvl w:val="0"/>
                <w:numId w:val="27"/>
              </w:numPr>
              <w:pBdr>
                <w:top w:val="nil"/>
                <w:left w:val="nil"/>
                <w:bottom w:val="nil"/>
                <w:right w:val="nil"/>
                <w:between w:val="nil"/>
              </w:pBdr>
              <w:rPr>
                <w:sz w:val="20"/>
                <w:szCs w:val="20"/>
              </w:rPr>
            </w:pPr>
            <w:r w:rsidRPr="00104B90">
              <w:rPr>
                <w:sz w:val="20"/>
                <w:szCs w:val="20"/>
              </w:rPr>
              <w:t>Why do people find mysteries fascinating?</w:t>
            </w:r>
          </w:p>
          <w:p w14:paraId="43EE9DAD" w14:textId="77777777" w:rsidR="002A2B40" w:rsidRPr="00104B90" w:rsidRDefault="002A2B40" w:rsidP="002A2B40">
            <w:pPr>
              <w:pStyle w:val="ListParagraph"/>
              <w:widowControl w:val="0"/>
              <w:numPr>
                <w:ilvl w:val="0"/>
                <w:numId w:val="27"/>
              </w:numPr>
              <w:pBdr>
                <w:top w:val="nil"/>
                <w:left w:val="nil"/>
                <w:bottom w:val="nil"/>
                <w:right w:val="nil"/>
                <w:between w:val="nil"/>
              </w:pBdr>
              <w:rPr>
                <w:sz w:val="20"/>
                <w:szCs w:val="20"/>
              </w:rPr>
            </w:pPr>
            <w:r w:rsidRPr="00104B90">
              <w:rPr>
                <w:sz w:val="20"/>
                <w:szCs w:val="20"/>
              </w:rPr>
              <w:t>What is there about people that lead them to pursue a mystery?</w:t>
            </w:r>
          </w:p>
          <w:p w14:paraId="4C50CB67" w14:textId="24D4E9C1" w:rsidR="008B159A" w:rsidRPr="00104B90" w:rsidRDefault="002A2B40" w:rsidP="002A2B40">
            <w:pPr>
              <w:pStyle w:val="ListParagraph"/>
              <w:widowControl w:val="0"/>
              <w:numPr>
                <w:ilvl w:val="0"/>
                <w:numId w:val="27"/>
              </w:numPr>
              <w:pBdr>
                <w:top w:val="nil"/>
                <w:left w:val="nil"/>
                <w:bottom w:val="nil"/>
                <w:right w:val="nil"/>
                <w:between w:val="nil"/>
              </w:pBdr>
              <w:rPr>
                <w:sz w:val="20"/>
                <w:szCs w:val="20"/>
              </w:rPr>
            </w:pPr>
            <w:r w:rsidRPr="00104B90">
              <w:rPr>
                <w:sz w:val="20"/>
                <w:szCs w:val="20"/>
              </w:rPr>
              <w:t>What makes a good mystery story, play, or poem?</w:t>
            </w:r>
            <w:r w:rsidR="25CBC14D" w:rsidRPr="00104B90">
              <w:rPr>
                <w:sz w:val="20"/>
                <w:szCs w:val="20"/>
              </w:rPr>
              <w:t xml:space="preserve"> </w:t>
            </w:r>
          </w:p>
        </w:tc>
      </w:tr>
      <w:tr w:rsidR="00056EF8" w:rsidRPr="004E5FAD" w14:paraId="1B2DA6D8" w14:textId="77777777" w:rsidTr="00056EF8">
        <w:tc>
          <w:tcPr>
            <w:tcW w:w="7195" w:type="dxa"/>
            <w:shd w:val="clear" w:color="auto" w:fill="D0CECE" w:themeFill="background2" w:themeFillShade="E6"/>
          </w:tcPr>
          <w:p w14:paraId="0FCD648B" w14:textId="62177B9C" w:rsidR="00056EF8" w:rsidRPr="25CBC14D" w:rsidRDefault="00056EF8" w:rsidP="00B500D5">
            <w:pPr>
              <w:contextualSpacing/>
              <w:jc w:val="center"/>
              <w:rPr>
                <w:b/>
                <w:bCs/>
              </w:rPr>
            </w:pPr>
            <w:r>
              <w:rPr>
                <w:b/>
                <w:bCs/>
              </w:rPr>
              <w:t>UNIT THREE</w:t>
            </w:r>
          </w:p>
        </w:tc>
        <w:tc>
          <w:tcPr>
            <w:tcW w:w="7195" w:type="dxa"/>
            <w:shd w:val="clear" w:color="auto" w:fill="D0CECE" w:themeFill="background2" w:themeFillShade="E6"/>
          </w:tcPr>
          <w:p w14:paraId="5596F479" w14:textId="27AD67A5" w:rsidR="00056EF8" w:rsidRPr="25CBC14D" w:rsidRDefault="00B500D5" w:rsidP="00B500D5">
            <w:pPr>
              <w:contextualSpacing/>
              <w:jc w:val="center"/>
              <w:rPr>
                <w:b/>
                <w:bCs/>
              </w:rPr>
            </w:pPr>
            <w:r>
              <w:rPr>
                <w:b/>
                <w:bCs/>
              </w:rPr>
              <w:t>UNIT FOUR</w:t>
            </w:r>
          </w:p>
        </w:tc>
      </w:tr>
      <w:tr w:rsidR="00056EF8" w:rsidRPr="004E5FAD" w14:paraId="4947396C" w14:textId="77777777" w:rsidTr="00056EF8">
        <w:tc>
          <w:tcPr>
            <w:tcW w:w="7195" w:type="dxa"/>
          </w:tcPr>
          <w:p w14:paraId="0CEAD37A" w14:textId="617AC803" w:rsidR="00056EF8" w:rsidRPr="00104B90" w:rsidRDefault="002A2B40" w:rsidP="00733563">
            <w:pPr>
              <w:contextualSpacing/>
              <w:rPr>
                <w:b/>
                <w:sz w:val="20"/>
                <w:szCs w:val="20"/>
              </w:rPr>
            </w:pPr>
            <w:r w:rsidRPr="00104B90">
              <w:rPr>
                <w:b/>
                <w:sz w:val="20"/>
                <w:szCs w:val="20"/>
              </w:rPr>
              <w:t>Participating and Giving Our Personal Best</w:t>
            </w:r>
            <w:r w:rsidR="001A53F0" w:rsidRPr="00104B90">
              <w:rPr>
                <w:b/>
                <w:sz w:val="20"/>
                <w:szCs w:val="20"/>
              </w:rPr>
              <w:t xml:space="preserve"> (suggested)</w:t>
            </w:r>
          </w:p>
          <w:p w14:paraId="7ABAF7FB" w14:textId="77777777" w:rsidR="00FB7C11" w:rsidRPr="00104B90" w:rsidRDefault="00FB7C11" w:rsidP="00FB7C11">
            <w:pPr>
              <w:contextualSpacing/>
              <w:rPr>
                <w:b/>
                <w:bCs/>
                <w:sz w:val="20"/>
                <w:szCs w:val="20"/>
              </w:rPr>
            </w:pPr>
            <w:r w:rsidRPr="00104B90">
              <w:rPr>
                <w:b/>
                <w:bCs/>
                <w:sz w:val="20"/>
                <w:szCs w:val="20"/>
              </w:rPr>
              <w:t>Other Possible Units:</w:t>
            </w:r>
          </w:p>
          <w:p w14:paraId="689303B5" w14:textId="53023DEC" w:rsidR="00FB7C11" w:rsidRPr="00104B90" w:rsidRDefault="002A2B40" w:rsidP="00733563">
            <w:pPr>
              <w:pStyle w:val="ListParagraph"/>
              <w:numPr>
                <w:ilvl w:val="0"/>
                <w:numId w:val="35"/>
              </w:numPr>
              <w:rPr>
                <w:bCs/>
                <w:sz w:val="20"/>
                <w:szCs w:val="20"/>
              </w:rPr>
            </w:pPr>
            <w:r w:rsidRPr="00104B90">
              <w:rPr>
                <w:bCs/>
                <w:sz w:val="20"/>
                <w:szCs w:val="20"/>
              </w:rPr>
              <w:t>Finding the Courage</w:t>
            </w:r>
          </w:p>
          <w:p w14:paraId="180E6D77" w14:textId="4C1ACC6A" w:rsidR="002A2B40" w:rsidRPr="00104B90" w:rsidRDefault="002A2B40" w:rsidP="00733563">
            <w:pPr>
              <w:pStyle w:val="ListParagraph"/>
              <w:numPr>
                <w:ilvl w:val="0"/>
                <w:numId w:val="35"/>
              </w:numPr>
              <w:rPr>
                <w:bCs/>
                <w:sz w:val="20"/>
                <w:szCs w:val="20"/>
              </w:rPr>
            </w:pPr>
            <w:r w:rsidRPr="00104B90">
              <w:rPr>
                <w:bCs/>
                <w:sz w:val="20"/>
                <w:szCs w:val="20"/>
              </w:rPr>
              <w:t>Exploring Thoughts, Feelings, and Ideas</w:t>
            </w:r>
          </w:p>
          <w:p w14:paraId="27BF9589" w14:textId="77777777" w:rsidR="00056EF8" w:rsidRPr="00104B90" w:rsidRDefault="00056EF8" w:rsidP="00733563">
            <w:pPr>
              <w:contextualSpacing/>
              <w:rPr>
                <w:b/>
                <w:bCs/>
                <w:sz w:val="20"/>
                <w:szCs w:val="20"/>
              </w:rPr>
            </w:pPr>
            <w:r w:rsidRPr="00104B90">
              <w:rPr>
                <w:b/>
                <w:bCs/>
                <w:sz w:val="20"/>
                <w:szCs w:val="20"/>
              </w:rPr>
              <w:t>Themes</w:t>
            </w:r>
          </w:p>
          <w:p w14:paraId="6DEC49F6" w14:textId="77777777" w:rsidR="00FA1C04" w:rsidRPr="00104B90" w:rsidRDefault="00FA1C04" w:rsidP="00733563">
            <w:pPr>
              <w:pStyle w:val="ListParagraph"/>
              <w:numPr>
                <w:ilvl w:val="0"/>
                <w:numId w:val="4"/>
              </w:numPr>
              <w:ind w:left="510" w:hanging="270"/>
              <w:rPr>
                <w:sz w:val="20"/>
                <w:szCs w:val="20"/>
              </w:rPr>
            </w:pPr>
            <w:r w:rsidRPr="00104B90">
              <w:rPr>
                <w:sz w:val="20"/>
                <w:szCs w:val="20"/>
              </w:rPr>
              <w:t>Personal &amp; Philosophical</w:t>
            </w:r>
          </w:p>
          <w:p w14:paraId="34560536" w14:textId="4BB15A91" w:rsidR="00056EF8" w:rsidRPr="00104B90" w:rsidRDefault="00B500D5" w:rsidP="00733563">
            <w:pPr>
              <w:pStyle w:val="ListParagraph"/>
              <w:numPr>
                <w:ilvl w:val="0"/>
                <w:numId w:val="4"/>
              </w:numPr>
              <w:ind w:left="510" w:hanging="270"/>
              <w:rPr>
                <w:sz w:val="20"/>
                <w:szCs w:val="20"/>
              </w:rPr>
            </w:pPr>
            <w:r w:rsidRPr="00104B90">
              <w:rPr>
                <w:sz w:val="20"/>
                <w:szCs w:val="20"/>
              </w:rPr>
              <w:t>Looking inward</w:t>
            </w:r>
          </w:p>
          <w:p w14:paraId="164A3276" w14:textId="77777777" w:rsidR="00B500D5" w:rsidRPr="00104B90" w:rsidRDefault="00B500D5" w:rsidP="00733563">
            <w:pPr>
              <w:pStyle w:val="ListParagraph"/>
              <w:numPr>
                <w:ilvl w:val="0"/>
                <w:numId w:val="4"/>
              </w:numPr>
              <w:ind w:left="510" w:hanging="270"/>
              <w:rPr>
                <w:sz w:val="20"/>
                <w:szCs w:val="20"/>
              </w:rPr>
            </w:pPr>
            <w:r w:rsidRPr="00104B90">
              <w:rPr>
                <w:sz w:val="20"/>
                <w:szCs w:val="20"/>
              </w:rPr>
              <w:t>Focusing on self-image and self-esteem</w:t>
            </w:r>
          </w:p>
          <w:p w14:paraId="7BD874AB" w14:textId="264071B3" w:rsidR="00B500D5" w:rsidRPr="00104B90" w:rsidRDefault="00B500D5" w:rsidP="00733563">
            <w:pPr>
              <w:pStyle w:val="ListParagraph"/>
              <w:numPr>
                <w:ilvl w:val="0"/>
                <w:numId w:val="4"/>
              </w:numPr>
              <w:ind w:left="510" w:hanging="270"/>
              <w:rPr>
                <w:sz w:val="20"/>
                <w:szCs w:val="20"/>
              </w:rPr>
            </w:pPr>
            <w:r w:rsidRPr="00104B90">
              <w:rPr>
                <w:sz w:val="20"/>
                <w:szCs w:val="20"/>
              </w:rPr>
              <w:t>Reflect on self, life, and on beliefs and values of society</w:t>
            </w:r>
          </w:p>
        </w:tc>
        <w:tc>
          <w:tcPr>
            <w:tcW w:w="7195" w:type="dxa"/>
          </w:tcPr>
          <w:p w14:paraId="1F1FAEB6" w14:textId="069D91AC" w:rsidR="00056EF8" w:rsidRPr="00104B90" w:rsidRDefault="002A2B40" w:rsidP="00056EF8">
            <w:pPr>
              <w:contextualSpacing/>
              <w:rPr>
                <w:b/>
                <w:sz w:val="20"/>
                <w:szCs w:val="20"/>
              </w:rPr>
            </w:pPr>
            <w:r w:rsidRPr="00104B90">
              <w:rPr>
                <w:b/>
                <w:sz w:val="20"/>
                <w:szCs w:val="20"/>
              </w:rPr>
              <w:t>Doing Our Part for Our Planet Earth</w:t>
            </w:r>
            <w:r w:rsidR="001A53F0" w:rsidRPr="00104B90">
              <w:rPr>
                <w:b/>
                <w:sz w:val="20"/>
                <w:szCs w:val="20"/>
              </w:rPr>
              <w:t xml:space="preserve"> (suggested)</w:t>
            </w:r>
          </w:p>
          <w:p w14:paraId="39701BF8" w14:textId="77777777" w:rsidR="00FB7C11" w:rsidRPr="00104B90" w:rsidRDefault="00FB7C11" w:rsidP="00FB7C11">
            <w:pPr>
              <w:contextualSpacing/>
              <w:rPr>
                <w:b/>
                <w:bCs/>
                <w:sz w:val="20"/>
                <w:szCs w:val="20"/>
              </w:rPr>
            </w:pPr>
            <w:r w:rsidRPr="00104B90">
              <w:rPr>
                <w:b/>
                <w:bCs/>
                <w:sz w:val="20"/>
                <w:szCs w:val="20"/>
              </w:rPr>
              <w:t>Other Possible Units:</w:t>
            </w:r>
          </w:p>
          <w:p w14:paraId="33AF88F1" w14:textId="7DAD71DA" w:rsidR="00FB7C11" w:rsidRPr="00104B90" w:rsidRDefault="002A2B40" w:rsidP="00FB7C11">
            <w:pPr>
              <w:pStyle w:val="ListParagraph"/>
              <w:numPr>
                <w:ilvl w:val="0"/>
                <w:numId w:val="36"/>
              </w:numPr>
              <w:rPr>
                <w:b/>
                <w:sz w:val="20"/>
                <w:szCs w:val="20"/>
              </w:rPr>
            </w:pPr>
            <w:r w:rsidRPr="00104B90">
              <w:rPr>
                <w:sz w:val="20"/>
                <w:szCs w:val="20"/>
              </w:rPr>
              <w:t>Think Outside the Box</w:t>
            </w:r>
          </w:p>
          <w:p w14:paraId="01F5A6CB" w14:textId="62E944A8" w:rsidR="002A2B40" w:rsidRPr="00104B90" w:rsidRDefault="002A2B40" w:rsidP="00FB7C11">
            <w:pPr>
              <w:pStyle w:val="ListParagraph"/>
              <w:numPr>
                <w:ilvl w:val="0"/>
                <w:numId w:val="36"/>
              </w:numPr>
              <w:rPr>
                <w:b/>
                <w:sz w:val="20"/>
                <w:szCs w:val="20"/>
              </w:rPr>
            </w:pPr>
            <w:r w:rsidRPr="00104B90">
              <w:rPr>
                <w:sz w:val="20"/>
                <w:szCs w:val="20"/>
              </w:rPr>
              <w:t>Taking Action</w:t>
            </w:r>
          </w:p>
          <w:p w14:paraId="2460C8D0" w14:textId="77777777" w:rsidR="00B500D5" w:rsidRPr="00104B90" w:rsidRDefault="00B500D5" w:rsidP="00056EF8">
            <w:pPr>
              <w:contextualSpacing/>
              <w:rPr>
                <w:b/>
                <w:sz w:val="20"/>
                <w:szCs w:val="20"/>
              </w:rPr>
            </w:pPr>
            <w:r w:rsidRPr="00104B90">
              <w:rPr>
                <w:b/>
                <w:sz w:val="20"/>
                <w:szCs w:val="20"/>
              </w:rPr>
              <w:t>Themes</w:t>
            </w:r>
          </w:p>
          <w:p w14:paraId="470F9654" w14:textId="77777777" w:rsidR="00FA1C04" w:rsidRPr="00104B90" w:rsidRDefault="00FA1C04" w:rsidP="00B500D5">
            <w:pPr>
              <w:pStyle w:val="ListParagraph"/>
              <w:numPr>
                <w:ilvl w:val="0"/>
                <w:numId w:val="4"/>
              </w:numPr>
              <w:rPr>
                <w:sz w:val="20"/>
                <w:szCs w:val="20"/>
              </w:rPr>
            </w:pPr>
            <w:r w:rsidRPr="00104B90">
              <w:rPr>
                <w:sz w:val="20"/>
                <w:szCs w:val="20"/>
              </w:rPr>
              <w:t>Environmental &amp; Technological</w:t>
            </w:r>
          </w:p>
          <w:p w14:paraId="6164B668" w14:textId="59204BFA" w:rsidR="00B500D5" w:rsidRPr="00104B90" w:rsidRDefault="00B500D5" w:rsidP="00B500D5">
            <w:pPr>
              <w:pStyle w:val="ListParagraph"/>
              <w:numPr>
                <w:ilvl w:val="0"/>
                <w:numId w:val="4"/>
              </w:numPr>
              <w:rPr>
                <w:sz w:val="20"/>
                <w:szCs w:val="20"/>
              </w:rPr>
            </w:pPr>
            <w:r w:rsidRPr="00104B90">
              <w:rPr>
                <w:sz w:val="20"/>
                <w:szCs w:val="20"/>
              </w:rPr>
              <w:t xml:space="preserve">Explore elements of </w:t>
            </w:r>
            <w:r w:rsidR="009222BD" w:rsidRPr="00104B90">
              <w:rPr>
                <w:sz w:val="20"/>
                <w:szCs w:val="20"/>
              </w:rPr>
              <w:t>the natural and constructed world</w:t>
            </w:r>
          </w:p>
          <w:p w14:paraId="789362EE" w14:textId="199AE62A" w:rsidR="009222BD" w:rsidRPr="00104B90" w:rsidRDefault="00FB7C11" w:rsidP="00B500D5">
            <w:pPr>
              <w:pStyle w:val="ListParagraph"/>
              <w:numPr>
                <w:ilvl w:val="0"/>
                <w:numId w:val="4"/>
              </w:numPr>
              <w:rPr>
                <w:sz w:val="20"/>
                <w:szCs w:val="20"/>
              </w:rPr>
            </w:pPr>
            <w:r w:rsidRPr="00104B90">
              <w:rPr>
                <w:sz w:val="20"/>
                <w:szCs w:val="20"/>
              </w:rPr>
              <w:t>Explore the role of technology and related developments in society</w:t>
            </w:r>
          </w:p>
        </w:tc>
      </w:tr>
      <w:tr w:rsidR="00056EF8" w:rsidRPr="004E5FAD" w14:paraId="6863AF89" w14:textId="77777777" w:rsidTr="00056EF8">
        <w:tc>
          <w:tcPr>
            <w:tcW w:w="7195" w:type="dxa"/>
          </w:tcPr>
          <w:p w14:paraId="4C72D2E7" w14:textId="77777777" w:rsidR="00056EF8" w:rsidRPr="00104B90" w:rsidRDefault="00056EF8" w:rsidP="00733563">
            <w:pPr>
              <w:contextualSpacing/>
              <w:rPr>
                <w:b/>
                <w:bCs/>
                <w:sz w:val="20"/>
                <w:szCs w:val="20"/>
              </w:rPr>
            </w:pPr>
            <w:r w:rsidRPr="00104B90">
              <w:rPr>
                <w:b/>
                <w:bCs/>
                <w:sz w:val="20"/>
                <w:szCs w:val="20"/>
              </w:rPr>
              <w:t>Questions for Deeper Understanding</w:t>
            </w:r>
          </w:p>
          <w:p w14:paraId="66E15EED" w14:textId="77777777" w:rsidR="00056EF8" w:rsidRPr="00104B90" w:rsidRDefault="002A2B40" w:rsidP="00056EF8">
            <w:pPr>
              <w:pStyle w:val="ListParagraph"/>
              <w:numPr>
                <w:ilvl w:val="0"/>
                <w:numId w:val="26"/>
              </w:numPr>
              <w:rPr>
                <w:b/>
                <w:bCs/>
                <w:sz w:val="20"/>
                <w:szCs w:val="20"/>
              </w:rPr>
            </w:pPr>
            <w:r w:rsidRPr="00104B90">
              <w:rPr>
                <w:sz w:val="20"/>
                <w:szCs w:val="20"/>
              </w:rPr>
              <w:t>Who do you admire and respect? Why?</w:t>
            </w:r>
          </w:p>
          <w:p w14:paraId="1405174B" w14:textId="77777777" w:rsidR="002A2B40" w:rsidRPr="00104B90" w:rsidRDefault="002A2B40" w:rsidP="00056EF8">
            <w:pPr>
              <w:pStyle w:val="ListParagraph"/>
              <w:numPr>
                <w:ilvl w:val="0"/>
                <w:numId w:val="26"/>
              </w:numPr>
              <w:rPr>
                <w:b/>
                <w:bCs/>
                <w:sz w:val="20"/>
                <w:szCs w:val="20"/>
              </w:rPr>
            </w:pPr>
            <w:r w:rsidRPr="00104B90">
              <w:rPr>
                <w:sz w:val="20"/>
                <w:szCs w:val="20"/>
              </w:rPr>
              <w:t>When are you at your best? What are you doing?</w:t>
            </w:r>
          </w:p>
          <w:p w14:paraId="585C0BA1" w14:textId="77777777" w:rsidR="002A2B40" w:rsidRPr="00104B90" w:rsidRDefault="002A2B40" w:rsidP="00056EF8">
            <w:pPr>
              <w:pStyle w:val="ListParagraph"/>
              <w:numPr>
                <w:ilvl w:val="0"/>
                <w:numId w:val="26"/>
              </w:numPr>
              <w:rPr>
                <w:b/>
                <w:bCs/>
                <w:sz w:val="20"/>
                <w:szCs w:val="20"/>
              </w:rPr>
            </w:pPr>
            <w:r w:rsidRPr="00104B90">
              <w:rPr>
                <w:sz w:val="20"/>
                <w:szCs w:val="20"/>
              </w:rPr>
              <w:t>What would happen if you used all of your natural talent?</w:t>
            </w:r>
          </w:p>
          <w:p w14:paraId="0FF04C85" w14:textId="77777777" w:rsidR="002A2B40" w:rsidRPr="00104B90" w:rsidRDefault="002A2B40" w:rsidP="00056EF8">
            <w:pPr>
              <w:pStyle w:val="ListParagraph"/>
              <w:numPr>
                <w:ilvl w:val="0"/>
                <w:numId w:val="26"/>
              </w:numPr>
              <w:rPr>
                <w:b/>
                <w:bCs/>
                <w:sz w:val="20"/>
                <w:szCs w:val="20"/>
              </w:rPr>
            </w:pPr>
            <w:r w:rsidRPr="00104B90">
              <w:rPr>
                <w:sz w:val="20"/>
                <w:szCs w:val="20"/>
              </w:rPr>
              <w:t>What makes participating in an activity appealing?</w:t>
            </w:r>
          </w:p>
          <w:p w14:paraId="7DECFCCA" w14:textId="77777777" w:rsidR="002A2B40" w:rsidRPr="00104B90" w:rsidRDefault="002A2B40" w:rsidP="00056EF8">
            <w:pPr>
              <w:pStyle w:val="ListParagraph"/>
              <w:numPr>
                <w:ilvl w:val="0"/>
                <w:numId w:val="26"/>
              </w:numPr>
              <w:rPr>
                <w:b/>
                <w:bCs/>
                <w:sz w:val="20"/>
                <w:szCs w:val="20"/>
              </w:rPr>
            </w:pPr>
            <w:r w:rsidRPr="00104B90">
              <w:rPr>
                <w:sz w:val="20"/>
                <w:szCs w:val="20"/>
              </w:rPr>
              <w:t>When and how does an activity or challenge bring out the best in you?</w:t>
            </w:r>
          </w:p>
          <w:p w14:paraId="02C9B94B" w14:textId="77777777" w:rsidR="002A2B40" w:rsidRPr="00104B90" w:rsidRDefault="002A2B40" w:rsidP="00056EF8">
            <w:pPr>
              <w:pStyle w:val="ListParagraph"/>
              <w:numPr>
                <w:ilvl w:val="0"/>
                <w:numId w:val="26"/>
              </w:numPr>
              <w:rPr>
                <w:b/>
                <w:bCs/>
                <w:sz w:val="20"/>
                <w:szCs w:val="20"/>
              </w:rPr>
            </w:pPr>
            <w:r w:rsidRPr="00104B90">
              <w:rPr>
                <w:sz w:val="20"/>
                <w:szCs w:val="20"/>
              </w:rPr>
              <w:t>What do you need from others to do your personal best?</w:t>
            </w:r>
          </w:p>
          <w:p w14:paraId="7B07E1A9" w14:textId="06D09FA8" w:rsidR="002A2B40" w:rsidRPr="00104B90" w:rsidRDefault="002A2B40" w:rsidP="00056EF8">
            <w:pPr>
              <w:pStyle w:val="ListParagraph"/>
              <w:numPr>
                <w:ilvl w:val="0"/>
                <w:numId w:val="26"/>
              </w:numPr>
              <w:rPr>
                <w:b/>
                <w:bCs/>
                <w:sz w:val="20"/>
                <w:szCs w:val="20"/>
              </w:rPr>
            </w:pPr>
            <w:r w:rsidRPr="00104B90">
              <w:rPr>
                <w:sz w:val="20"/>
                <w:szCs w:val="20"/>
              </w:rPr>
              <w:t>Are you currently doing your best?  What do you need to do so you will have no regrets?</w:t>
            </w:r>
          </w:p>
        </w:tc>
        <w:tc>
          <w:tcPr>
            <w:tcW w:w="7195" w:type="dxa"/>
          </w:tcPr>
          <w:p w14:paraId="7869097A" w14:textId="1007904F" w:rsidR="00056EF8" w:rsidRPr="00104B90" w:rsidRDefault="00056EF8" w:rsidP="00733563">
            <w:pPr>
              <w:contextualSpacing/>
              <w:rPr>
                <w:b/>
                <w:bCs/>
                <w:sz w:val="20"/>
                <w:szCs w:val="20"/>
              </w:rPr>
            </w:pPr>
            <w:r w:rsidRPr="00104B90">
              <w:rPr>
                <w:b/>
                <w:bCs/>
                <w:sz w:val="20"/>
                <w:szCs w:val="20"/>
              </w:rPr>
              <w:t>Questions for Deeper Understanding</w:t>
            </w:r>
          </w:p>
          <w:p w14:paraId="04B12A9D" w14:textId="77777777" w:rsidR="00056EF8" w:rsidRPr="00104B90" w:rsidRDefault="002A2B40" w:rsidP="001A53F0">
            <w:pPr>
              <w:pStyle w:val="ListParagraph"/>
              <w:numPr>
                <w:ilvl w:val="0"/>
                <w:numId w:val="30"/>
              </w:numPr>
              <w:rPr>
                <w:b/>
                <w:bCs/>
                <w:sz w:val="20"/>
                <w:szCs w:val="20"/>
              </w:rPr>
            </w:pPr>
            <w:r w:rsidRPr="00104B90">
              <w:rPr>
                <w:sz w:val="20"/>
                <w:szCs w:val="20"/>
              </w:rPr>
              <w:t>How do we depend on the environment?</w:t>
            </w:r>
          </w:p>
          <w:p w14:paraId="4B340503" w14:textId="77777777" w:rsidR="002A2B40" w:rsidRPr="00104B90" w:rsidRDefault="002A2B40" w:rsidP="001A53F0">
            <w:pPr>
              <w:pStyle w:val="ListParagraph"/>
              <w:numPr>
                <w:ilvl w:val="0"/>
                <w:numId w:val="30"/>
              </w:numPr>
              <w:rPr>
                <w:b/>
                <w:bCs/>
                <w:sz w:val="20"/>
                <w:szCs w:val="20"/>
              </w:rPr>
            </w:pPr>
            <w:r w:rsidRPr="00104B90">
              <w:rPr>
                <w:sz w:val="20"/>
                <w:szCs w:val="20"/>
              </w:rPr>
              <w:t>What are some problems facing the environment?</w:t>
            </w:r>
          </w:p>
          <w:p w14:paraId="4F01DE47" w14:textId="77777777" w:rsidR="002A2B40" w:rsidRPr="00104B90" w:rsidRDefault="002A2B40" w:rsidP="001A53F0">
            <w:pPr>
              <w:pStyle w:val="ListParagraph"/>
              <w:numPr>
                <w:ilvl w:val="0"/>
                <w:numId w:val="30"/>
              </w:numPr>
              <w:rPr>
                <w:b/>
                <w:bCs/>
                <w:sz w:val="20"/>
                <w:szCs w:val="20"/>
              </w:rPr>
            </w:pPr>
            <w:r w:rsidRPr="00104B90">
              <w:rPr>
                <w:sz w:val="20"/>
                <w:szCs w:val="20"/>
              </w:rPr>
              <w:t>What do you think will happen to the environment during your lifetime?</w:t>
            </w:r>
          </w:p>
          <w:p w14:paraId="2B6360FE" w14:textId="77777777" w:rsidR="002A2B40" w:rsidRPr="00104B90" w:rsidRDefault="002A2B40" w:rsidP="001A53F0">
            <w:pPr>
              <w:pStyle w:val="ListParagraph"/>
              <w:numPr>
                <w:ilvl w:val="0"/>
                <w:numId w:val="30"/>
              </w:numPr>
              <w:rPr>
                <w:b/>
                <w:bCs/>
                <w:sz w:val="20"/>
                <w:szCs w:val="20"/>
              </w:rPr>
            </w:pPr>
            <w:r w:rsidRPr="00104B90">
              <w:rPr>
                <w:sz w:val="20"/>
                <w:szCs w:val="20"/>
              </w:rPr>
              <w:t>Of all the ways that we may be doing harm to the Earth, which concerns you most?</w:t>
            </w:r>
          </w:p>
          <w:p w14:paraId="1BFE5F87" w14:textId="77777777" w:rsidR="002A2B40" w:rsidRPr="00104B90" w:rsidRDefault="002A2B40" w:rsidP="001A53F0">
            <w:pPr>
              <w:pStyle w:val="ListParagraph"/>
              <w:numPr>
                <w:ilvl w:val="0"/>
                <w:numId w:val="30"/>
              </w:numPr>
              <w:rPr>
                <w:b/>
                <w:bCs/>
                <w:sz w:val="20"/>
                <w:szCs w:val="20"/>
              </w:rPr>
            </w:pPr>
            <w:r w:rsidRPr="00104B90">
              <w:rPr>
                <w:sz w:val="20"/>
                <w:szCs w:val="20"/>
              </w:rPr>
              <w:t>Why should people care about the environment?</w:t>
            </w:r>
          </w:p>
          <w:p w14:paraId="5EB262DC" w14:textId="77777777" w:rsidR="002A2B40" w:rsidRPr="00104B90" w:rsidRDefault="002A2B40" w:rsidP="001A53F0">
            <w:pPr>
              <w:pStyle w:val="ListParagraph"/>
              <w:numPr>
                <w:ilvl w:val="0"/>
                <w:numId w:val="30"/>
              </w:numPr>
              <w:rPr>
                <w:b/>
                <w:bCs/>
                <w:sz w:val="20"/>
                <w:szCs w:val="20"/>
              </w:rPr>
            </w:pPr>
            <w:r w:rsidRPr="00104B90">
              <w:rPr>
                <w:sz w:val="20"/>
                <w:szCs w:val="20"/>
              </w:rPr>
              <w:t>What are some things that you and your peers can do to show your respect and care for the environment?</w:t>
            </w:r>
          </w:p>
          <w:p w14:paraId="3448D016" w14:textId="3200AB24" w:rsidR="00104B90" w:rsidRPr="00104B90" w:rsidRDefault="00104B90" w:rsidP="001A53F0">
            <w:pPr>
              <w:pStyle w:val="ListParagraph"/>
              <w:numPr>
                <w:ilvl w:val="0"/>
                <w:numId w:val="30"/>
              </w:numPr>
              <w:rPr>
                <w:b/>
                <w:bCs/>
                <w:sz w:val="20"/>
                <w:szCs w:val="20"/>
              </w:rPr>
            </w:pPr>
          </w:p>
        </w:tc>
      </w:tr>
      <w:tr w:rsidR="00B500D5" w:rsidRPr="25CBC14D" w14:paraId="0F706297" w14:textId="77777777" w:rsidTr="00B500D5">
        <w:tc>
          <w:tcPr>
            <w:tcW w:w="7195" w:type="dxa"/>
            <w:shd w:val="clear" w:color="auto" w:fill="D0CECE" w:themeFill="background2" w:themeFillShade="E6"/>
          </w:tcPr>
          <w:p w14:paraId="4B3BAAEA" w14:textId="13F12656" w:rsidR="00B500D5" w:rsidRPr="25CBC14D" w:rsidRDefault="00B500D5" w:rsidP="00B500D5">
            <w:pPr>
              <w:contextualSpacing/>
              <w:jc w:val="center"/>
              <w:rPr>
                <w:b/>
                <w:bCs/>
              </w:rPr>
            </w:pPr>
            <w:r>
              <w:rPr>
                <w:b/>
                <w:bCs/>
              </w:rPr>
              <w:lastRenderedPageBreak/>
              <w:t>UNIT FIVE</w:t>
            </w:r>
          </w:p>
        </w:tc>
        <w:tc>
          <w:tcPr>
            <w:tcW w:w="7195" w:type="dxa"/>
            <w:shd w:val="clear" w:color="auto" w:fill="D0CECE" w:themeFill="background2" w:themeFillShade="E6"/>
          </w:tcPr>
          <w:p w14:paraId="4B18BF51" w14:textId="379EAAD2" w:rsidR="00B500D5" w:rsidRPr="25CBC14D" w:rsidRDefault="00FB7C11" w:rsidP="00B500D5">
            <w:pPr>
              <w:contextualSpacing/>
              <w:jc w:val="center"/>
              <w:rPr>
                <w:b/>
                <w:bCs/>
              </w:rPr>
            </w:pPr>
            <w:r>
              <w:rPr>
                <w:b/>
                <w:bCs/>
              </w:rPr>
              <w:t>UNIT SIX</w:t>
            </w:r>
            <w:r w:rsidR="001A53F0">
              <w:rPr>
                <w:b/>
                <w:bCs/>
              </w:rPr>
              <w:t xml:space="preserve"> (optional)</w:t>
            </w:r>
          </w:p>
        </w:tc>
      </w:tr>
      <w:tr w:rsidR="00B500D5" w:rsidRPr="004E5FAD" w14:paraId="6C0F4FCD" w14:textId="77777777" w:rsidTr="00B500D5">
        <w:tc>
          <w:tcPr>
            <w:tcW w:w="7195" w:type="dxa"/>
          </w:tcPr>
          <w:p w14:paraId="6582FE5D" w14:textId="32BF3F2A" w:rsidR="00B500D5" w:rsidRDefault="002A2B40" w:rsidP="00733563">
            <w:pPr>
              <w:contextualSpacing/>
              <w:rPr>
                <w:b/>
              </w:rPr>
            </w:pPr>
            <w:r>
              <w:rPr>
                <w:b/>
              </w:rPr>
              <w:t>Lighten Up! - On the Funny Side (suggested)</w:t>
            </w:r>
          </w:p>
          <w:p w14:paraId="5BEDDD06" w14:textId="77777777" w:rsidR="00FB7C11" w:rsidRDefault="00FB7C11" w:rsidP="00FB7C11">
            <w:pPr>
              <w:contextualSpacing/>
              <w:rPr>
                <w:b/>
                <w:bCs/>
              </w:rPr>
            </w:pPr>
            <w:r>
              <w:rPr>
                <w:b/>
                <w:bCs/>
              </w:rPr>
              <w:t>Other Possible Units:</w:t>
            </w:r>
          </w:p>
          <w:p w14:paraId="0B0E3E26" w14:textId="4464B98C" w:rsidR="00FB7C11" w:rsidRDefault="002A2B40" w:rsidP="00FB7C11">
            <w:pPr>
              <w:pStyle w:val="ListParagraph"/>
              <w:numPr>
                <w:ilvl w:val="0"/>
                <w:numId w:val="35"/>
              </w:numPr>
              <w:spacing w:after="160" w:line="259" w:lineRule="auto"/>
              <w:rPr>
                <w:bCs/>
              </w:rPr>
            </w:pPr>
            <w:r>
              <w:rPr>
                <w:bCs/>
              </w:rPr>
              <w:t>Thinking for Oneself</w:t>
            </w:r>
          </w:p>
          <w:p w14:paraId="672F00A1" w14:textId="33156932" w:rsidR="002A2B40" w:rsidRDefault="002A2B40" w:rsidP="00FB7C11">
            <w:pPr>
              <w:pStyle w:val="ListParagraph"/>
              <w:numPr>
                <w:ilvl w:val="0"/>
                <w:numId w:val="35"/>
              </w:numPr>
              <w:spacing w:after="160" w:line="259" w:lineRule="auto"/>
              <w:rPr>
                <w:bCs/>
              </w:rPr>
            </w:pPr>
            <w:r>
              <w:rPr>
                <w:bCs/>
              </w:rPr>
              <w:t>It’s Showtime!</w:t>
            </w:r>
          </w:p>
          <w:p w14:paraId="6D6528DF" w14:textId="5027344D" w:rsidR="00B500D5" w:rsidRPr="00FB7C11" w:rsidRDefault="00B500D5" w:rsidP="00FB7C11">
            <w:pPr>
              <w:rPr>
                <w:bCs/>
              </w:rPr>
            </w:pPr>
            <w:r w:rsidRPr="00FB7C11">
              <w:rPr>
                <w:b/>
                <w:bCs/>
              </w:rPr>
              <w:t>Themes</w:t>
            </w:r>
          </w:p>
          <w:p w14:paraId="0F3CE1FC" w14:textId="560F2881" w:rsidR="00FA1C04" w:rsidRDefault="00FA1C04" w:rsidP="00FB7C11">
            <w:pPr>
              <w:pStyle w:val="ListParagraph"/>
              <w:numPr>
                <w:ilvl w:val="0"/>
                <w:numId w:val="4"/>
              </w:numPr>
              <w:ind w:left="510" w:hanging="270"/>
            </w:pPr>
            <w:r>
              <w:t>Communicative</w:t>
            </w:r>
          </w:p>
          <w:p w14:paraId="313EF5FC" w14:textId="34F3FCFA" w:rsidR="00FB7C11" w:rsidRDefault="00FB7C11" w:rsidP="00FB7C11">
            <w:pPr>
              <w:pStyle w:val="ListParagraph"/>
              <w:numPr>
                <w:ilvl w:val="0"/>
                <w:numId w:val="4"/>
              </w:numPr>
              <w:ind w:left="510" w:hanging="270"/>
            </w:pPr>
            <w:r>
              <w:t>Consider the role of communication in their lives</w:t>
            </w:r>
          </w:p>
          <w:p w14:paraId="5CDDF336" w14:textId="4A5EE556" w:rsidR="00FB7C11" w:rsidRPr="004E5FAD" w:rsidRDefault="00FB7C11" w:rsidP="00FB7C11">
            <w:pPr>
              <w:pStyle w:val="ListParagraph"/>
              <w:numPr>
                <w:ilvl w:val="0"/>
                <w:numId w:val="4"/>
              </w:numPr>
              <w:ind w:left="510" w:hanging="270"/>
            </w:pPr>
            <w:r>
              <w:t>Consider the ideas and technologies that help people become effective communicators</w:t>
            </w:r>
          </w:p>
        </w:tc>
        <w:tc>
          <w:tcPr>
            <w:tcW w:w="7195" w:type="dxa"/>
          </w:tcPr>
          <w:p w14:paraId="49C856BA" w14:textId="61B0FF5E" w:rsidR="00B500D5" w:rsidRDefault="003B1835" w:rsidP="00733563">
            <w:pPr>
              <w:contextualSpacing/>
              <w:rPr>
                <w:b/>
              </w:rPr>
            </w:pPr>
            <w:r>
              <w:rPr>
                <w:b/>
              </w:rPr>
              <w:t>Finding the Courage</w:t>
            </w:r>
          </w:p>
          <w:p w14:paraId="47580AE1" w14:textId="77777777" w:rsidR="001A53F0" w:rsidRDefault="001A53F0" w:rsidP="001A53F0">
            <w:pPr>
              <w:contextualSpacing/>
              <w:rPr>
                <w:b/>
                <w:bCs/>
              </w:rPr>
            </w:pPr>
            <w:r>
              <w:rPr>
                <w:b/>
                <w:bCs/>
              </w:rPr>
              <w:t>Other Possible Units:</w:t>
            </w:r>
          </w:p>
          <w:p w14:paraId="3790BC8E" w14:textId="02542C8C" w:rsidR="00FB7C11" w:rsidRDefault="003B1835" w:rsidP="003B1835">
            <w:pPr>
              <w:pStyle w:val="ListParagraph"/>
              <w:numPr>
                <w:ilvl w:val="0"/>
                <w:numId w:val="35"/>
              </w:numPr>
              <w:rPr>
                <w:bCs/>
              </w:rPr>
            </w:pPr>
            <w:r>
              <w:rPr>
                <w:bCs/>
              </w:rPr>
              <w:t>Participating and Giving Our Personal Best</w:t>
            </w:r>
          </w:p>
          <w:p w14:paraId="57F4A036" w14:textId="77777777" w:rsidR="003B1835" w:rsidRPr="00FB7C11" w:rsidRDefault="003B1835" w:rsidP="003B1835">
            <w:pPr>
              <w:pStyle w:val="ListParagraph"/>
              <w:numPr>
                <w:ilvl w:val="0"/>
                <w:numId w:val="35"/>
              </w:numPr>
              <w:rPr>
                <w:bCs/>
              </w:rPr>
            </w:pPr>
            <w:r>
              <w:rPr>
                <w:bCs/>
              </w:rPr>
              <w:t>Exploring Thoughts, Feelings, and Ideas</w:t>
            </w:r>
          </w:p>
          <w:p w14:paraId="723DB5F2" w14:textId="77777777" w:rsidR="003B1835" w:rsidRPr="001A53F0" w:rsidRDefault="003B1835" w:rsidP="003B1835">
            <w:pPr>
              <w:pStyle w:val="ListParagraph"/>
              <w:rPr>
                <w:bCs/>
              </w:rPr>
            </w:pPr>
          </w:p>
          <w:p w14:paraId="25B3FDEE" w14:textId="77777777" w:rsidR="00B500D5" w:rsidRPr="00B500D5" w:rsidRDefault="00B500D5" w:rsidP="00733563">
            <w:pPr>
              <w:contextualSpacing/>
              <w:rPr>
                <w:b/>
              </w:rPr>
            </w:pPr>
            <w:r w:rsidRPr="00B500D5">
              <w:rPr>
                <w:b/>
              </w:rPr>
              <w:t>Themes</w:t>
            </w:r>
          </w:p>
          <w:p w14:paraId="5F12793A" w14:textId="77777777" w:rsidR="003B1835" w:rsidRDefault="003B1835" w:rsidP="003B1835">
            <w:pPr>
              <w:pStyle w:val="ListParagraph"/>
              <w:numPr>
                <w:ilvl w:val="0"/>
                <w:numId w:val="35"/>
              </w:numPr>
            </w:pPr>
            <w:r>
              <w:t>Personal &amp; Philosophical</w:t>
            </w:r>
          </w:p>
          <w:p w14:paraId="62C17EEF" w14:textId="77777777" w:rsidR="003B1835" w:rsidRDefault="003B1835" w:rsidP="003B1835">
            <w:pPr>
              <w:pStyle w:val="ListParagraph"/>
              <w:numPr>
                <w:ilvl w:val="0"/>
                <w:numId w:val="35"/>
              </w:numPr>
            </w:pPr>
            <w:r>
              <w:t>Looking inward</w:t>
            </w:r>
          </w:p>
          <w:p w14:paraId="342F8100" w14:textId="77777777" w:rsidR="003B1835" w:rsidRDefault="003B1835" w:rsidP="003B1835">
            <w:pPr>
              <w:pStyle w:val="ListParagraph"/>
              <w:numPr>
                <w:ilvl w:val="0"/>
                <w:numId w:val="35"/>
              </w:numPr>
            </w:pPr>
            <w:r>
              <w:t>Focusing on self-image and self-esteem</w:t>
            </w:r>
          </w:p>
          <w:p w14:paraId="05215D92" w14:textId="1D749F3D" w:rsidR="00B500D5" w:rsidRPr="004E5FAD" w:rsidRDefault="003B1835" w:rsidP="003B1835">
            <w:pPr>
              <w:pStyle w:val="ListParagraph"/>
              <w:numPr>
                <w:ilvl w:val="0"/>
                <w:numId w:val="35"/>
              </w:numPr>
            </w:pPr>
            <w:r>
              <w:t>Reflect on self, life, and on beliefs and values of society</w:t>
            </w:r>
          </w:p>
        </w:tc>
      </w:tr>
      <w:tr w:rsidR="00B500D5" w:rsidRPr="004E5FAD" w14:paraId="581665C7" w14:textId="77777777" w:rsidTr="00B500D5">
        <w:tc>
          <w:tcPr>
            <w:tcW w:w="7195" w:type="dxa"/>
          </w:tcPr>
          <w:p w14:paraId="22755A4B" w14:textId="77777777" w:rsidR="00B500D5" w:rsidRPr="004E5FAD" w:rsidRDefault="00B500D5" w:rsidP="00733563">
            <w:pPr>
              <w:contextualSpacing/>
              <w:rPr>
                <w:b/>
                <w:bCs/>
              </w:rPr>
            </w:pPr>
            <w:r w:rsidRPr="25CBC14D">
              <w:rPr>
                <w:b/>
                <w:bCs/>
              </w:rPr>
              <w:t>Questions for Deeper Understanding</w:t>
            </w:r>
          </w:p>
          <w:p w14:paraId="0DB89E58" w14:textId="77777777" w:rsidR="00B500D5" w:rsidRPr="002A2B40" w:rsidRDefault="002A2B40" w:rsidP="00B500D5">
            <w:pPr>
              <w:pStyle w:val="ListParagraph"/>
              <w:numPr>
                <w:ilvl w:val="0"/>
                <w:numId w:val="31"/>
              </w:numPr>
              <w:rPr>
                <w:b/>
                <w:bCs/>
              </w:rPr>
            </w:pPr>
            <w:r>
              <w:t>Do we sometimes take life too seriously?</w:t>
            </w:r>
          </w:p>
          <w:p w14:paraId="19C6B939" w14:textId="77777777" w:rsidR="002A2B40" w:rsidRPr="002A2B40" w:rsidRDefault="002A2B40" w:rsidP="00B500D5">
            <w:pPr>
              <w:pStyle w:val="ListParagraph"/>
              <w:numPr>
                <w:ilvl w:val="0"/>
                <w:numId w:val="31"/>
              </w:numPr>
              <w:rPr>
                <w:b/>
                <w:bCs/>
              </w:rPr>
            </w:pPr>
            <w:r>
              <w:t>What makes something funny to one person and not funny at all to someone else?</w:t>
            </w:r>
          </w:p>
          <w:p w14:paraId="15B4F81C" w14:textId="77777777" w:rsidR="002A2B40" w:rsidRPr="002A2B40" w:rsidRDefault="002A2B40" w:rsidP="00B500D5">
            <w:pPr>
              <w:pStyle w:val="ListParagraph"/>
              <w:numPr>
                <w:ilvl w:val="0"/>
                <w:numId w:val="31"/>
              </w:numPr>
              <w:rPr>
                <w:b/>
                <w:bCs/>
              </w:rPr>
            </w:pPr>
            <w:r>
              <w:t>Why do people laugh when they have heard a good joke or story of misadventure?</w:t>
            </w:r>
          </w:p>
          <w:p w14:paraId="3B11F73F" w14:textId="77777777" w:rsidR="002A2B40" w:rsidRPr="003B1835" w:rsidRDefault="003B1835" w:rsidP="00B500D5">
            <w:pPr>
              <w:pStyle w:val="ListParagraph"/>
              <w:numPr>
                <w:ilvl w:val="0"/>
                <w:numId w:val="31"/>
              </w:numPr>
              <w:rPr>
                <w:b/>
                <w:bCs/>
              </w:rPr>
            </w:pPr>
            <w:r>
              <w:t xml:space="preserve">How do words, punchlines, visuals, movements, gestures, and facial expressions create </w:t>
            </w:r>
            <w:proofErr w:type="spellStart"/>
            <w:r>
              <w:t>humour</w:t>
            </w:r>
            <w:proofErr w:type="spellEnd"/>
            <w:r>
              <w:t>?</w:t>
            </w:r>
          </w:p>
          <w:p w14:paraId="062CF489" w14:textId="0A150FD8" w:rsidR="003B1835" w:rsidRPr="004E5FAD" w:rsidRDefault="003B1835" w:rsidP="00B500D5">
            <w:pPr>
              <w:pStyle w:val="ListParagraph"/>
              <w:numPr>
                <w:ilvl w:val="0"/>
                <w:numId w:val="31"/>
              </w:numPr>
              <w:rPr>
                <w:b/>
                <w:bCs/>
              </w:rPr>
            </w:pPr>
            <w:r>
              <w:t xml:space="preserve">Why is </w:t>
            </w:r>
            <w:proofErr w:type="spellStart"/>
            <w:r>
              <w:t>humour</w:t>
            </w:r>
            <w:proofErr w:type="spellEnd"/>
            <w:r>
              <w:t xml:space="preserve"> often a matter of individual or community preference?</w:t>
            </w:r>
          </w:p>
        </w:tc>
        <w:tc>
          <w:tcPr>
            <w:tcW w:w="7195" w:type="dxa"/>
          </w:tcPr>
          <w:p w14:paraId="05ADE53E" w14:textId="77777777" w:rsidR="00B500D5" w:rsidRDefault="00B500D5" w:rsidP="00733563">
            <w:pPr>
              <w:contextualSpacing/>
              <w:rPr>
                <w:b/>
                <w:bCs/>
              </w:rPr>
            </w:pPr>
            <w:r w:rsidRPr="25CBC14D">
              <w:rPr>
                <w:b/>
                <w:bCs/>
              </w:rPr>
              <w:t>Questions for Deeper Understanding</w:t>
            </w:r>
          </w:p>
          <w:p w14:paraId="1C109492" w14:textId="77777777" w:rsidR="00B500D5" w:rsidRDefault="003B1835" w:rsidP="00B500D5">
            <w:pPr>
              <w:pStyle w:val="ListParagraph"/>
              <w:numPr>
                <w:ilvl w:val="0"/>
                <w:numId w:val="32"/>
              </w:numPr>
            </w:pPr>
            <w:r>
              <w:t>When have you needed courage in your life?</w:t>
            </w:r>
          </w:p>
          <w:p w14:paraId="25476CBB" w14:textId="77777777" w:rsidR="003B1835" w:rsidRDefault="003B1835" w:rsidP="00B500D5">
            <w:pPr>
              <w:pStyle w:val="ListParagraph"/>
              <w:numPr>
                <w:ilvl w:val="0"/>
                <w:numId w:val="32"/>
              </w:numPr>
            </w:pPr>
            <w:r>
              <w:t>Do you believe that you have the ability to do anything you want to do in life? Do you have a vision for your future?</w:t>
            </w:r>
          </w:p>
          <w:p w14:paraId="3F541C72" w14:textId="77777777" w:rsidR="003B1835" w:rsidRDefault="003B1835" w:rsidP="00B500D5">
            <w:pPr>
              <w:pStyle w:val="ListParagraph"/>
              <w:numPr>
                <w:ilvl w:val="0"/>
                <w:numId w:val="32"/>
              </w:numPr>
            </w:pPr>
            <w:r>
              <w:t>What can we learn about courage from characters, both real and fictional, who triumph through determination, talent, or strength?</w:t>
            </w:r>
          </w:p>
          <w:p w14:paraId="2B1ECFCB" w14:textId="3052CB1B" w:rsidR="003B1835" w:rsidRPr="004E5FAD" w:rsidRDefault="003B1835" w:rsidP="00B500D5">
            <w:pPr>
              <w:pStyle w:val="ListParagraph"/>
              <w:numPr>
                <w:ilvl w:val="0"/>
                <w:numId w:val="32"/>
              </w:numPr>
            </w:pPr>
            <w:r>
              <w:t>Is it courageous sometimes to simply decide not to do something?</w:t>
            </w:r>
          </w:p>
        </w:tc>
      </w:tr>
    </w:tbl>
    <w:p w14:paraId="26EBF657" w14:textId="1C2091F4" w:rsidR="00D448D6" w:rsidRDefault="00D448D6" w:rsidP="00D448D6">
      <w:pPr>
        <w:contextualSpacing/>
        <w:rPr>
          <w:b/>
          <w:u w:val="single"/>
        </w:rPr>
      </w:pPr>
    </w:p>
    <w:p w14:paraId="288BEC66" w14:textId="0280010D" w:rsidR="00104B90" w:rsidRDefault="00104B90" w:rsidP="00D448D6">
      <w:pPr>
        <w:contextualSpacing/>
        <w:rPr>
          <w:b/>
          <w:u w:val="single"/>
        </w:rPr>
      </w:pPr>
    </w:p>
    <w:p w14:paraId="03B4FB09" w14:textId="152FA3EF" w:rsidR="00104B90" w:rsidRDefault="00104B90" w:rsidP="00D448D6">
      <w:pPr>
        <w:contextualSpacing/>
        <w:rPr>
          <w:b/>
          <w:u w:val="single"/>
        </w:rPr>
      </w:pPr>
    </w:p>
    <w:p w14:paraId="5FB0C736" w14:textId="56D1D1DE" w:rsidR="00104B90" w:rsidRDefault="00104B90" w:rsidP="00D448D6">
      <w:pPr>
        <w:contextualSpacing/>
        <w:rPr>
          <w:b/>
          <w:u w:val="single"/>
        </w:rPr>
      </w:pPr>
    </w:p>
    <w:p w14:paraId="4A6D0725" w14:textId="0C2519CB" w:rsidR="00104B90" w:rsidRDefault="00104B90" w:rsidP="00D448D6">
      <w:pPr>
        <w:contextualSpacing/>
        <w:rPr>
          <w:b/>
          <w:u w:val="single"/>
        </w:rPr>
      </w:pPr>
    </w:p>
    <w:p w14:paraId="065B45E9" w14:textId="31CC5FED" w:rsidR="00104B90" w:rsidRDefault="00104B90" w:rsidP="00D448D6">
      <w:pPr>
        <w:contextualSpacing/>
        <w:rPr>
          <w:b/>
          <w:u w:val="single"/>
        </w:rPr>
      </w:pPr>
    </w:p>
    <w:p w14:paraId="0888DC98" w14:textId="6FDD61BF" w:rsidR="00104B90" w:rsidRDefault="00104B90" w:rsidP="00D448D6">
      <w:pPr>
        <w:contextualSpacing/>
        <w:rPr>
          <w:b/>
          <w:u w:val="single"/>
        </w:rPr>
      </w:pPr>
    </w:p>
    <w:p w14:paraId="1AFBE13D" w14:textId="07DA5284" w:rsidR="00104B90" w:rsidRDefault="00104B90" w:rsidP="00D448D6">
      <w:pPr>
        <w:contextualSpacing/>
        <w:rPr>
          <w:b/>
          <w:u w:val="single"/>
        </w:rPr>
      </w:pPr>
    </w:p>
    <w:p w14:paraId="5D9C4162" w14:textId="3E0F9E2D" w:rsidR="00104B90" w:rsidRDefault="00104B90" w:rsidP="00D448D6">
      <w:pPr>
        <w:contextualSpacing/>
        <w:rPr>
          <w:b/>
          <w:u w:val="single"/>
        </w:rPr>
      </w:pPr>
    </w:p>
    <w:p w14:paraId="78340560" w14:textId="78A0053B" w:rsidR="00104B90" w:rsidRDefault="00104B90" w:rsidP="00D448D6">
      <w:pPr>
        <w:contextualSpacing/>
        <w:rPr>
          <w:b/>
          <w:u w:val="single"/>
        </w:rPr>
      </w:pPr>
    </w:p>
    <w:p w14:paraId="2DF59C80" w14:textId="6A491CFC" w:rsidR="00104B90" w:rsidRDefault="00104B90" w:rsidP="00D448D6">
      <w:pPr>
        <w:contextualSpacing/>
        <w:rPr>
          <w:b/>
          <w:u w:val="single"/>
        </w:rPr>
      </w:pPr>
    </w:p>
    <w:p w14:paraId="11E9E710" w14:textId="77777777" w:rsidR="00104B90" w:rsidRDefault="00104B90" w:rsidP="00D448D6">
      <w:pPr>
        <w:contextualSpacing/>
        <w:rPr>
          <w:b/>
          <w:u w:val="single"/>
        </w:rPr>
      </w:pPr>
    </w:p>
    <w:p w14:paraId="6976644A" w14:textId="77777777" w:rsidR="00104B90" w:rsidRPr="004E5FAD" w:rsidRDefault="00104B90" w:rsidP="00D448D6">
      <w:pPr>
        <w:contextualSpacing/>
        <w:rPr>
          <w:b/>
          <w:u w:val="single"/>
        </w:rPr>
      </w:pPr>
    </w:p>
    <w:tbl>
      <w:tblPr>
        <w:tblStyle w:val="GridTable1Light"/>
        <w:tblpPr w:leftFromText="180" w:rightFromText="180" w:vertAnchor="text" w:tblpY="1"/>
        <w:tblOverlap w:val="never"/>
        <w:tblW w:w="14385" w:type="dxa"/>
        <w:tblLook w:val="04A0" w:firstRow="1" w:lastRow="0" w:firstColumn="1" w:lastColumn="0" w:noHBand="0" w:noVBand="1"/>
      </w:tblPr>
      <w:tblGrid>
        <w:gridCol w:w="3855"/>
        <w:gridCol w:w="5760"/>
        <w:gridCol w:w="4770"/>
      </w:tblGrid>
      <w:tr w:rsidR="00F60A50" w:rsidRPr="004E5FAD" w14:paraId="7AD7BD91" w14:textId="77777777" w:rsidTr="25CBC1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5" w:type="dxa"/>
            <w:tcBorders>
              <w:top w:val="single" w:sz="12" w:space="0" w:color="auto"/>
              <w:left w:val="single" w:sz="12" w:space="0" w:color="auto"/>
              <w:bottom w:val="single" w:sz="12" w:space="0" w:color="auto"/>
            </w:tcBorders>
            <w:shd w:val="clear" w:color="auto" w:fill="D9D9D9" w:themeFill="background1" w:themeFillShade="D9"/>
          </w:tcPr>
          <w:p w14:paraId="19FCB94D" w14:textId="341E93DE" w:rsidR="00F60A50" w:rsidRPr="004E5FAD" w:rsidRDefault="25CBC14D" w:rsidP="004E5FAD">
            <w:pPr>
              <w:jc w:val="center"/>
            </w:pPr>
            <w:r>
              <w:lastRenderedPageBreak/>
              <w:t>MUST DO WRITING/REPRESENTING</w:t>
            </w:r>
          </w:p>
        </w:tc>
        <w:tc>
          <w:tcPr>
            <w:tcW w:w="5760" w:type="dxa"/>
            <w:tcBorders>
              <w:top w:val="single" w:sz="12" w:space="0" w:color="auto"/>
              <w:bottom w:val="single" w:sz="12" w:space="0" w:color="auto"/>
            </w:tcBorders>
            <w:shd w:val="clear" w:color="auto" w:fill="D9D9D9" w:themeFill="background1" w:themeFillShade="D9"/>
          </w:tcPr>
          <w:p w14:paraId="0F5D6C02" w14:textId="7AA40EB5" w:rsidR="00F60A50" w:rsidRPr="004E5FAD" w:rsidRDefault="25CBC14D" w:rsidP="004E5FAD">
            <w:pPr>
              <w:jc w:val="center"/>
              <w:cnfStyle w:val="100000000000" w:firstRow="1" w:lastRow="0" w:firstColumn="0" w:lastColumn="0" w:oddVBand="0" w:evenVBand="0" w:oddHBand="0" w:evenHBand="0" w:firstRowFirstColumn="0" w:firstRowLastColumn="0" w:lastRowFirstColumn="0" w:lastRowLastColumn="0"/>
            </w:pPr>
            <w:r>
              <w:t>MUST DO READING</w:t>
            </w:r>
          </w:p>
        </w:tc>
        <w:tc>
          <w:tcPr>
            <w:tcW w:w="4770" w:type="dxa"/>
            <w:tcBorders>
              <w:top w:val="single" w:sz="12" w:space="0" w:color="auto"/>
              <w:right w:val="single" w:sz="12" w:space="0" w:color="auto"/>
            </w:tcBorders>
            <w:shd w:val="clear" w:color="auto" w:fill="D9D9D9" w:themeFill="background1" w:themeFillShade="D9"/>
          </w:tcPr>
          <w:p w14:paraId="0E054293" w14:textId="44F1B2E0" w:rsidR="00F60A50" w:rsidRPr="004E5FAD" w:rsidRDefault="25CBC14D" w:rsidP="004E5FAD">
            <w:pPr>
              <w:jc w:val="center"/>
              <w:cnfStyle w:val="100000000000" w:firstRow="1" w:lastRow="0" w:firstColumn="0" w:lastColumn="0" w:oddVBand="0" w:evenVBand="0" w:oddHBand="0" w:evenHBand="0" w:firstRowFirstColumn="0" w:firstRowLastColumn="0" w:lastRowFirstColumn="0" w:lastRowLastColumn="0"/>
            </w:pPr>
            <w:r>
              <w:t>POPULAR READING CHOICES</w:t>
            </w:r>
          </w:p>
        </w:tc>
      </w:tr>
      <w:tr w:rsidR="00F60A50" w:rsidRPr="004E5FAD" w14:paraId="6E2FDF2E" w14:textId="77777777" w:rsidTr="25CBC14D">
        <w:trPr>
          <w:trHeight w:val="403"/>
        </w:trPr>
        <w:tc>
          <w:tcPr>
            <w:cnfStyle w:val="001000000000" w:firstRow="0" w:lastRow="0" w:firstColumn="1" w:lastColumn="0" w:oddVBand="0" w:evenVBand="0" w:oddHBand="0" w:evenHBand="0" w:firstRowFirstColumn="0" w:firstRowLastColumn="0" w:lastRowFirstColumn="0" w:lastRowLastColumn="0"/>
            <w:tcW w:w="3855" w:type="dxa"/>
            <w:vMerge w:val="restart"/>
            <w:tcBorders>
              <w:top w:val="single" w:sz="12" w:space="0" w:color="auto"/>
              <w:left w:val="single" w:sz="12" w:space="0" w:color="auto"/>
            </w:tcBorders>
          </w:tcPr>
          <w:p w14:paraId="5E8B2968" w14:textId="75B5B467" w:rsidR="00184D95" w:rsidRDefault="00184D95" w:rsidP="00184D95">
            <w:pPr>
              <w:widowControl w:val="0"/>
              <w:numPr>
                <w:ilvl w:val="0"/>
                <w:numId w:val="11"/>
              </w:numPr>
              <w:contextualSpacing/>
              <w:rPr>
                <w:b w:val="0"/>
                <w:sz w:val="24"/>
                <w:szCs w:val="24"/>
              </w:rPr>
            </w:pPr>
            <w:r>
              <w:rPr>
                <w:b w:val="0"/>
                <w:sz w:val="24"/>
                <w:szCs w:val="24"/>
              </w:rPr>
              <w:t>Various visual, oral, written, multimedia texts (CC 7.1)</w:t>
            </w:r>
          </w:p>
          <w:p w14:paraId="56D6C635" w14:textId="659D7653" w:rsidR="009F655D" w:rsidRDefault="009F655D" w:rsidP="009F655D">
            <w:pPr>
              <w:widowControl w:val="0"/>
              <w:numPr>
                <w:ilvl w:val="0"/>
                <w:numId w:val="11"/>
              </w:numPr>
              <w:ind w:firstLine="330"/>
              <w:contextualSpacing/>
              <w:rPr>
                <w:b w:val="0"/>
                <w:sz w:val="24"/>
                <w:szCs w:val="24"/>
              </w:rPr>
            </w:pPr>
            <w:r>
              <w:rPr>
                <w:b w:val="0"/>
                <w:sz w:val="24"/>
                <w:szCs w:val="24"/>
              </w:rPr>
              <w:t>Narrative</w:t>
            </w:r>
          </w:p>
          <w:p w14:paraId="64D1303B" w14:textId="39C816CE" w:rsidR="009F655D" w:rsidRDefault="009F655D" w:rsidP="009F655D">
            <w:pPr>
              <w:widowControl w:val="0"/>
              <w:numPr>
                <w:ilvl w:val="0"/>
                <w:numId w:val="11"/>
              </w:numPr>
              <w:ind w:firstLine="330"/>
              <w:contextualSpacing/>
              <w:rPr>
                <w:b w:val="0"/>
                <w:sz w:val="24"/>
                <w:szCs w:val="24"/>
              </w:rPr>
            </w:pPr>
            <w:r>
              <w:rPr>
                <w:b w:val="0"/>
                <w:sz w:val="24"/>
                <w:szCs w:val="24"/>
              </w:rPr>
              <w:t>Descriptive</w:t>
            </w:r>
          </w:p>
          <w:p w14:paraId="4C1FA897" w14:textId="670DC494" w:rsidR="009F655D" w:rsidRDefault="009F655D" w:rsidP="009F655D">
            <w:pPr>
              <w:widowControl w:val="0"/>
              <w:numPr>
                <w:ilvl w:val="0"/>
                <w:numId w:val="11"/>
              </w:numPr>
              <w:ind w:firstLine="330"/>
              <w:contextualSpacing/>
              <w:rPr>
                <w:b w:val="0"/>
                <w:sz w:val="24"/>
                <w:szCs w:val="24"/>
              </w:rPr>
            </w:pPr>
            <w:r>
              <w:rPr>
                <w:b w:val="0"/>
                <w:sz w:val="24"/>
                <w:szCs w:val="24"/>
              </w:rPr>
              <w:t>Expository</w:t>
            </w:r>
          </w:p>
          <w:p w14:paraId="163B3CFE" w14:textId="37F746C4" w:rsidR="009F655D" w:rsidRDefault="009F655D" w:rsidP="009F655D">
            <w:pPr>
              <w:widowControl w:val="0"/>
              <w:numPr>
                <w:ilvl w:val="0"/>
                <w:numId w:val="11"/>
              </w:numPr>
              <w:ind w:firstLine="330"/>
              <w:contextualSpacing/>
              <w:rPr>
                <w:b w:val="0"/>
                <w:sz w:val="24"/>
                <w:szCs w:val="24"/>
              </w:rPr>
            </w:pPr>
            <w:r>
              <w:rPr>
                <w:b w:val="0"/>
                <w:sz w:val="24"/>
                <w:szCs w:val="24"/>
              </w:rPr>
              <w:t>Persuasive</w:t>
            </w:r>
          </w:p>
          <w:p w14:paraId="604353B3" w14:textId="77777777" w:rsidR="00184D95" w:rsidRDefault="00184D95" w:rsidP="00184D95">
            <w:pPr>
              <w:widowControl w:val="0"/>
              <w:numPr>
                <w:ilvl w:val="0"/>
                <w:numId w:val="11"/>
              </w:numPr>
              <w:contextualSpacing/>
              <w:rPr>
                <w:b w:val="0"/>
                <w:sz w:val="24"/>
                <w:szCs w:val="24"/>
              </w:rPr>
            </w:pPr>
            <w:r>
              <w:rPr>
                <w:b w:val="0"/>
                <w:sz w:val="24"/>
                <w:szCs w:val="24"/>
              </w:rPr>
              <w:t>Teacher-guided inquiry project (CC 7.2)</w:t>
            </w:r>
          </w:p>
          <w:p w14:paraId="6BA697C8" w14:textId="77777777" w:rsidR="00184D95" w:rsidRDefault="00184D95" w:rsidP="00184D95">
            <w:pPr>
              <w:widowControl w:val="0"/>
              <w:numPr>
                <w:ilvl w:val="0"/>
                <w:numId w:val="11"/>
              </w:numPr>
              <w:contextualSpacing/>
              <w:rPr>
                <w:b w:val="0"/>
                <w:sz w:val="24"/>
                <w:szCs w:val="24"/>
              </w:rPr>
            </w:pPr>
            <w:r>
              <w:rPr>
                <w:b w:val="0"/>
                <w:sz w:val="24"/>
                <w:szCs w:val="24"/>
              </w:rPr>
              <w:t>Visual and Multimedia Presentations (CC 7.5)</w:t>
            </w:r>
          </w:p>
          <w:p w14:paraId="7AAB0374" w14:textId="77777777" w:rsidR="00184D95" w:rsidRDefault="00184D95" w:rsidP="00184D95">
            <w:pPr>
              <w:widowControl w:val="0"/>
              <w:numPr>
                <w:ilvl w:val="0"/>
                <w:numId w:val="11"/>
              </w:numPr>
              <w:contextualSpacing/>
              <w:rPr>
                <w:b w:val="0"/>
                <w:sz w:val="24"/>
                <w:szCs w:val="24"/>
              </w:rPr>
            </w:pPr>
            <w:r>
              <w:rPr>
                <w:b w:val="0"/>
                <w:sz w:val="24"/>
                <w:szCs w:val="24"/>
              </w:rPr>
              <w:t>Group Discussion (CC 7.6)</w:t>
            </w:r>
          </w:p>
          <w:p w14:paraId="48154A78" w14:textId="77777777" w:rsidR="00184D95" w:rsidRDefault="00184D95" w:rsidP="00184D95">
            <w:pPr>
              <w:widowControl w:val="0"/>
              <w:numPr>
                <w:ilvl w:val="0"/>
                <w:numId w:val="11"/>
              </w:numPr>
              <w:contextualSpacing/>
              <w:rPr>
                <w:b w:val="0"/>
                <w:sz w:val="24"/>
                <w:szCs w:val="24"/>
              </w:rPr>
            </w:pPr>
            <w:r>
              <w:rPr>
                <w:b w:val="0"/>
                <w:sz w:val="24"/>
                <w:szCs w:val="24"/>
              </w:rPr>
              <w:t>Oral Speech (CC 7.7)</w:t>
            </w:r>
          </w:p>
          <w:p w14:paraId="6C48728E" w14:textId="74D022E3" w:rsidR="00184D95" w:rsidRDefault="00184D95" w:rsidP="00184D95">
            <w:pPr>
              <w:widowControl w:val="0"/>
              <w:numPr>
                <w:ilvl w:val="0"/>
                <w:numId w:val="11"/>
              </w:numPr>
              <w:contextualSpacing/>
              <w:rPr>
                <w:b w:val="0"/>
                <w:sz w:val="24"/>
                <w:szCs w:val="24"/>
              </w:rPr>
            </w:pPr>
            <w:r>
              <w:rPr>
                <w:b w:val="0"/>
                <w:sz w:val="24"/>
                <w:szCs w:val="24"/>
              </w:rPr>
              <w:t>Description of a person (CC 7.8)</w:t>
            </w:r>
          </w:p>
          <w:p w14:paraId="35958905" w14:textId="41C1FAB4" w:rsidR="00184D95" w:rsidRDefault="00184D95" w:rsidP="00184D95">
            <w:pPr>
              <w:widowControl w:val="0"/>
              <w:numPr>
                <w:ilvl w:val="0"/>
                <w:numId w:val="11"/>
              </w:numPr>
              <w:contextualSpacing/>
              <w:rPr>
                <w:b w:val="0"/>
                <w:sz w:val="24"/>
                <w:szCs w:val="24"/>
              </w:rPr>
            </w:pPr>
            <w:r>
              <w:rPr>
                <w:b w:val="0"/>
                <w:sz w:val="24"/>
                <w:szCs w:val="24"/>
              </w:rPr>
              <w:t>Narration of imaginary incident or story (CC 7.8)</w:t>
            </w:r>
          </w:p>
          <w:p w14:paraId="6FA14931" w14:textId="24482B0B" w:rsidR="00184D95" w:rsidRDefault="00184D95" w:rsidP="00184D95">
            <w:pPr>
              <w:widowControl w:val="0"/>
              <w:numPr>
                <w:ilvl w:val="0"/>
                <w:numId w:val="11"/>
              </w:numPr>
              <w:contextualSpacing/>
              <w:rPr>
                <w:b w:val="0"/>
                <w:sz w:val="24"/>
                <w:szCs w:val="24"/>
              </w:rPr>
            </w:pPr>
            <w:r>
              <w:rPr>
                <w:b w:val="0"/>
                <w:sz w:val="24"/>
                <w:szCs w:val="24"/>
              </w:rPr>
              <w:t>News story (CC 7.8)</w:t>
            </w:r>
          </w:p>
          <w:p w14:paraId="23DBB904" w14:textId="73FC776A" w:rsidR="00184D95" w:rsidRDefault="00184D95" w:rsidP="00184D95">
            <w:pPr>
              <w:widowControl w:val="0"/>
              <w:numPr>
                <w:ilvl w:val="0"/>
                <w:numId w:val="11"/>
              </w:numPr>
              <w:contextualSpacing/>
              <w:rPr>
                <w:b w:val="0"/>
                <w:sz w:val="24"/>
                <w:szCs w:val="24"/>
              </w:rPr>
            </w:pPr>
            <w:r>
              <w:rPr>
                <w:b w:val="0"/>
                <w:sz w:val="24"/>
                <w:szCs w:val="24"/>
              </w:rPr>
              <w:t>Factual Account (CC 7.8)</w:t>
            </w:r>
          </w:p>
          <w:p w14:paraId="262BADB8" w14:textId="77777777" w:rsidR="00184D95" w:rsidRDefault="00184D95" w:rsidP="00184D95">
            <w:pPr>
              <w:widowControl w:val="0"/>
              <w:numPr>
                <w:ilvl w:val="0"/>
                <w:numId w:val="11"/>
              </w:numPr>
              <w:contextualSpacing/>
              <w:rPr>
                <w:b w:val="0"/>
                <w:sz w:val="24"/>
                <w:szCs w:val="24"/>
              </w:rPr>
            </w:pPr>
            <w:r>
              <w:rPr>
                <w:b w:val="0"/>
                <w:sz w:val="24"/>
                <w:szCs w:val="24"/>
              </w:rPr>
              <w:t>Business Letter (CC 7.8)</w:t>
            </w:r>
          </w:p>
          <w:p w14:paraId="7C26D783" w14:textId="77777777" w:rsidR="00184D95" w:rsidRDefault="00184D95" w:rsidP="00184D95">
            <w:pPr>
              <w:widowControl w:val="0"/>
              <w:numPr>
                <w:ilvl w:val="0"/>
                <w:numId w:val="11"/>
              </w:numPr>
              <w:contextualSpacing/>
              <w:rPr>
                <w:b w:val="0"/>
                <w:sz w:val="24"/>
                <w:szCs w:val="24"/>
              </w:rPr>
            </w:pPr>
            <w:r>
              <w:rPr>
                <w:b w:val="0"/>
                <w:sz w:val="24"/>
                <w:szCs w:val="24"/>
              </w:rPr>
              <w:t>Variety of text forms (CC 7.9)</w:t>
            </w:r>
          </w:p>
          <w:p w14:paraId="7C7EA76D" w14:textId="77777777" w:rsidR="009F655D" w:rsidRDefault="009F655D" w:rsidP="009F655D">
            <w:pPr>
              <w:widowControl w:val="0"/>
              <w:numPr>
                <w:ilvl w:val="0"/>
                <w:numId w:val="11"/>
              </w:numPr>
              <w:ind w:left="1410" w:hanging="270"/>
              <w:contextualSpacing/>
              <w:rPr>
                <w:b w:val="0"/>
                <w:sz w:val="24"/>
                <w:szCs w:val="24"/>
              </w:rPr>
            </w:pPr>
            <w:r>
              <w:rPr>
                <w:b w:val="0"/>
                <w:sz w:val="24"/>
                <w:szCs w:val="24"/>
              </w:rPr>
              <w:t>Multiple-paragraph compositions of at least 500-700 words</w:t>
            </w:r>
          </w:p>
          <w:p w14:paraId="6570260F" w14:textId="77777777" w:rsidR="009F655D" w:rsidRDefault="009F655D" w:rsidP="009F655D">
            <w:pPr>
              <w:widowControl w:val="0"/>
              <w:numPr>
                <w:ilvl w:val="0"/>
                <w:numId w:val="11"/>
              </w:numPr>
              <w:ind w:firstLine="420"/>
              <w:contextualSpacing/>
              <w:rPr>
                <w:b w:val="0"/>
                <w:sz w:val="24"/>
                <w:szCs w:val="24"/>
              </w:rPr>
            </w:pPr>
            <w:r>
              <w:rPr>
                <w:b w:val="0"/>
                <w:sz w:val="24"/>
                <w:szCs w:val="24"/>
              </w:rPr>
              <w:t>Narrative</w:t>
            </w:r>
          </w:p>
          <w:p w14:paraId="26BE0226" w14:textId="77777777" w:rsidR="009F655D" w:rsidRDefault="009F655D" w:rsidP="009F655D">
            <w:pPr>
              <w:widowControl w:val="0"/>
              <w:numPr>
                <w:ilvl w:val="0"/>
                <w:numId w:val="11"/>
              </w:numPr>
              <w:ind w:left="1410" w:hanging="270"/>
              <w:contextualSpacing/>
              <w:rPr>
                <w:b w:val="0"/>
                <w:sz w:val="24"/>
                <w:szCs w:val="24"/>
              </w:rPr>
            </w:pPr>
            <w:r>
              <w:rPr>
                <w:b w:val="0"/>
                <w:sz w:val="24"/>
                <w:szCs w:val="24"/>
              </w:rPr>
              <w:t>Expository, Informational, Procedural</w:t>
            </w:r>
          </w:p>
          <w:p w14:paraId="60200621" w14:textId="77777777" w:rsidR="009F655D" w:rsidRDefault="009F655D" w:rsidP="009F655D">
            <w:pPr>
              <w:widowControl w:val="0"/>
              <w:numPr>
                <w:ilvl w:val="0"/>
                <w:numId w:val="11"/>
              </w:numPr>
              <w:ind w:firstLine="420"/>
              <w:contextualSpacing/>
              <w:rPr>
                <w:b w:val="0"/>
                <w:sz w:val="24"/>
                <w:szCs w:val="24"/>
              </w:rPr>
            </w:pPr>
            <w:r>
              <w:rPr>
                <w:b w:val="0"/>
                <w:sz w:val="24"/>
                <w:szCs w:val="24"/>
              </w:rPr>
              <w:t>Descriptive</w:t>
            </w:r>
          </w:p>
          <w:p w14:paraId="2A13B6A1" w14:textId="4277FED5" w:rsidR="009F655D" w:rsidRPr="00184D95" w:rsidRDefault="009F655D" w:rsidP="009F655D">
            <w:pPr>
              <w:widowControl w:val="0"/>
              <w:numPr>
                <w:ilvl w:val="0"/>
                <w:numId w:val="11"/>
              </w:numPr>
              <w:ind w:firstLine="420"/>
              <w:contextualSpacing/>
              <w:rPr>
                <w:b w:val="0"/>
                <w:sz w:val="24"/>
                <w:szCs w:val="24"/>
              </w:rPr>
            </w:pPr>
            <w:r>
              <w:rPr>
                <w:b w:val="0"/>
                <w:sz w:val="24"/>
                <w:szCs w:val="24"/>
              </w:rPr>
              <w:t>Persuasive</w:t>
            </w:r>
          </w:p>
        </w:tc>
        <w:tc>
          <w:tcPr>
            <w:tcW w:w="5760" w:type="dxa"/>
            <w:vMerge w:val="restart"/>
            <w:tcBorders>
              <w:top w:val="single" w:sz="12" w:space="0" w:color="auto"/>
            </w:tcBorders>
          </w:tcPr>
          <w:p w14:paraId="515210D5" w14:textId="77777777" w:rsidR="00F60A50" w:rsidRPr="004E5FAD" w:rsidRDefault="25CBC14D" w:rsidP="25CBC14D">
            <w:pPr>
              <w:spacing w:line="276" w:lineRule="auto"/>
              <w:contextualSpacing/>
              <w:cnfStyle w:val="000000000000" w:firstRow="0" w:lastRow="0" w:firstColumn="0" w:lastColumn="0" w:oddVBand="0" w:evenVBand="0" w:oddHBand="0" w:evenHBand="0" w:firstRowFirstColumn="0" w:firstRowLastColumn="0" w:lastRowFirstColumn="0" w:lastRowLastColumn="0"/>
              <w:rPr>
                <w:b/>
                <w:bCs/>
                <w:u w:val="single"/>
              </w:rPr>
            </w:pPr>
            <w:r w:rsidRPr="25CBC14D">
              <w:rPr>
                <w:b/>
                <w:bCs/>
                <w:u w:val="single"/>
              </w:rPr>
              <w:t>Literary</w:t>
            </w:r>
          </w:p>
          <w:p w14:paraId="592639BA" w14:textId="5C850241" w:rsidR="00EB1251" w:rsidRDefault="00EB1251" w:rsidP="00EB1251">
            <w:pPr>
              <w:spacing w:line="276" w:lineRule="auto"/>
              <w:contextualSpacing/>
              <w:cnfStyle w:val="000000000000" w:firstRow="0" w:lastRow="0" w:firstColumn="0" w:lastColumn="0" w:oddVBand="0" w:evenVBand="0" w:oddHBand="0" w:evenHBand="0" w:firstRowFirstColumn="0" w:firstRowLastColumn="0" w:lastRowFirstColumn="0" w:lastRowLastColumn="0"/>
            </w:pPr>
            <w:r>
              <w:t xml:space="preserve">130-170 </w:t>
            </w:r>
            <w:proofErr w:type="spellStart"/>
            <w:r>
              <w:t>wcpm</w:t>
            </w:r>
            <w:proofErr w:type="spellEnd"/>
            <w:r>
              <w:t xml:space="preserve"> orally</w:t>
            </w:r>
          </w:p>
          <w:p w14:paraId="26B8BE12" w14:textId="07687192" w:rsidR="00F60A50" w:rsidRPr="004E5FAD" w:rsidRDefault="00EB1251" w:rsidP="00EB1251">
            <w:pPr>
              <w:spacing w:line="276" w:lineRule="auto"/>
              <w:contextualSpacing/>
              <w:cnfStyle w:val="000000000000" w:firstRow="0" w:lastRow="0" w:firstColumn="0" w:lastColumn="0" w:oddVBand="0" w:evenVBand="0" w:oddHBand="0" w:evenHBand="0" w:firstRowFirstColumn="0" w:firstRowLastColumn="0" w:lastRowFirstColumn="0" w:lastRowLastColumn="0"/>
            </w:pPr>
            <w:r w:rsidRPr="00C72A68">
              <w:t xml:space="preserve">170-220 </w:t>
            </w:r>
            <w:proofErr w:type="spellStart"/>
            <w:r w:rsidR="00E34A8E">
              <w:t>wcpm</w:t>
            </w:r>
            <w:proofErr w:type="spellEnd"/>
            <w:r w:rsidR="00E34A8E">
              <w:t xml:space="preserve"> </w:t>
            </w:r>
            <w:r w:rsidRPr="00C72A68">
              <w:t>silently</w:t>
            </w:r>
          </w:p>
        </w:tc>
        <w:tc>
          <w:tcPr>
            <w:tcW w:w="4770" w:type="dxa"/>
            <w:vMerge w:val="restart"/>
            <w:tcBorders>
              <w:top w:val="single" w:sz="12" w:space="0" w:color="auto"/>
              <w:right w:val="single" w:sz="12" w:space="0" w:color="auto"/>
            </w:tcBorders>
          </w:tcPr>
          <w:p w14:paraId="18608D96" w14:textId="7995AA34" w:rsidR="00F60A50" w:rsidRDefault="25CBC14D" w:rsidP="25CBC14D">
            <w:pPr>
              <w:cnfStyle w:val="000000000000" w:firstRow="0" w:lastRow="0" w:firstColumn="0" w:lastColumn="0" w:oddVBand="0" w:evenVBand="0" w:oddHBand="0" w:evenHBand="0" w:firstRowFirstColumn="0" w:firstRowLastColumn="0" w:lastRowFirstColumn="0" w:lastRowLastColumn="0"/>
              <w:rPr>
                <w:b/>
                <w:bCs/>
              </w:rPr>
            </w:pPr>
            <w:r w:rsidRPr="25CBC14D">
              <w:rPr>
                <w:b/>
                <w:bCs/>
              </w:rPr>
              <w:t>Short Stories</w:t>
            </w:r>
          </w:p>
          <w:p w14:paraId="7DAF987B" w14:textId="3E607D2F" w:rsidR="003B1835" w:rsidRPr="00733563" w:rsidRDefault="003B1835" w:rsidP="003B1835">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bCs/>
              </w:rPr>
            </w:pPr>
            <w:r w:rsidRPr="00733563">
              <w:rPr>
                <w:bCs/>
              </w:rPr>
              <w:t xml:space="preserve">Some Days You’re the Puppy </w:t>
            </w:r>
          </w:p>
          <w:p w14:paraId="16AF5C61" w14:textId="3229BD37" w:rsidR="003B1835" w:rsidRPr="00733563" w:rsidRDefault="003B1835" w:rsidP="003B1835">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bCs/>
              </w:rPr>
            </w:pPr>
            <w:r w:rsidRPr="00733563">
              <w:rPr>
                <w:bCs/>
              </w:rPr>
              <w:t>Haunted Canada: True Ghost Stories</w:t>
            </w:r>
          </w:p>
          <w:p w14:paraId="064CBCC7" w14:textId="42275121" w:rsidR="003B1835" w:rsidRPr="00733563" w:rsidRDefault="003B1835" w:rsidP="003B1835">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bCs/>
              </w:rPr>
            </w:pPr>
            <w:r w:rsidRPr="00733563">
              <w:rPr>
                <w:bCs/>
              </w:rPr>
              <w:t>The Lakes of Ontario</w:t>
            </w:r>
          </w:p>
          <w:p w14:paraId="7960384D" w14:textId="6A03897A" w:rsidR="003B1835" w:rsidRDefault="003B1835" w:rsidP="003B1835">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bCs/>
              </w:rPr>
            </w:pPr>
            <w:r w:rsidRPr="00733563">
              <w:rPr>
                <w:bCs/>
              </w:rPr>
              <w:t>Avalanche</w:t>
            </w:r>
          </w:p>
          <w:p w14:paraId="24BE04FC" w14:textId="29D7C881" w:rsidR="00733563" w:rsidRDefault="00733563" w:rsidP="003B1835">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bCs/>
              </w:rPr>
            </w:pPr>
            <w:r>
              <w:rPr>
                <w:bCs/>
              </w:rPr>
              <w:t xml:space="preserve">Breaking Free: The Story of William </w:t>
            </w:r>
            <w:proofErr w:type="spellStart"/>
            <w:r>
              <w:rPr>
                <w:bCs/>
              </w:rPr>
              <w:t>Kurelek</w:t>
            </w:r>
            <w:proofErr w:type="spellEnd"/>
          </w:p>
          <w:p w14:paraId="5633BC70" w14:textId="71465C4A" w:rsidR="00733563" w:rsidRDefault="00733563" w:rsidP="003B1835">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bCs/>
              </w:rPr>
            </w:pPr>
            <w:r>
              <w:rPr>
                <w:bCs/>
              </w:rPr>
              <w:t>Red’s Mail Call</w:t>
            </w:r>
          </w:p>
          <w:p w14:paraId="334F87E2" w14:textId="75F9CFCB" w:rsidR="00733563" w:rsidRDefault="00733563" w:rsidP="003B1835">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bCs/>
              </w:rPr>
            </w:pPr>
            <w:r>
              <w:rPr>
                <w:bCs/>
              </w:rPr>
              <w:t>Thank You, Uncle Ben</w:t>
            </w:r>
          </w:p>
          <w:p w14:paraId="0BA5869A" w14:textId="0ED1D52A" w:rsidR="00733563" w:rsidRDefault="00733563" w:rsidP="003B1835">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bCs/>
              </w:rPr>
            </w:pPr>
            <w:r>
              <w:rPr>
                <w:bCs/>
              </w:rPr>
              <w:t>Introducing Norbert</w:t>
            </w:r>
          </w:p>
          <w:p w14:paraId="22EB57CB" w14:textId="775B3D0C" w:rsidR="00733563" w:rsidRDefault="00733563" w:rsidP="003B1835">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bCs/>
              </w:rPr>
            </w:pPr>
            <w:r>
              <w:rPr>
                <w:bCs/>
              </w:rPr>
              <w:t>The Magic Baseball Card</w:t>
            </w:r>
          </w:p>
          <w:p w14:paraId="0241EE86" w14:textId="34253859" w:rsidR="00733563" w:rsidRDefault="00733563" w:rsidP="003B1835">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bCs/>
              </w:rPr>
            </w:pPr>
            <w:r>
              <w:rPr>
                <w:bCs/>
              </w:rPr>
              <w:t>Triumph of the Mind</w:t>
            </w:r>
          </w:p>
          <w:p w14:paraId="12EF8687" w14:textId="5AB52F88" w:rsidR="00733563" w:rsidRDefault="00733563" w:rsidP="003B1835">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bCs/>
              </w:rPr>
            </w:pPr>
            <w:r>
              <w:rPr>
                <w:bCs/>
              </w:rPr>
              <w:t>An Island of My Own</w:t>
            </w:r>
          </w:p>
          <w:p w14:paraId="73ED5D14" w14:textId="0C294B7A" w:rsidR="005C5010" w:rsidRPr="00733563" w:rsidRDefault="005C5010" w:rsidP="003B1835">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bCs/>
              </w:rPr>
            </w:pPr>
            <w:r>
              <w:rPr>
                <w:bCs/>
                <w:i/>
              </w:rPr>
              <w:t>See Anthologies below</w:t>
            </w:r>
          </w:p>
          <w:p w14:paraId="214AD285" w14:textId="77777777" w:rsidR="00F60A50" w:rsidRPr="004E5FAD" w:rsidRDefault="25CBC14D" w:rsidP="25CBC14D">
            <w:pPr>
              <w:cnfStyle w:val="000000000000" w:firstRow="0" w:lastRow="0" w:firstColumn="0" w:lastColumn="0" w:oddVBand="0" w:evenVBand="0" w:oddHBand="0" w:evenHBand="0" w:firstRowFirstColumn="0" w:firstRowLastColumn="0" w:lastRowFirstColumn="0" w:lastRowLastColumn="0"/>
              <w:rPr>
                <w:b/>
                <w:bCs/>
              </w:rPr>
            </w:pPr>
            <w:r w:rsidRPr="25CBC14D">
              <w:rPr>
                <w:b/>
                <w:bCs/>
              </w:rPr>
              <w:t>Novels</w:t>
            </w:r>
          </w:p>
          <w:p w14:paraId="573C25F9" w14:textId="2BEA5707" w:rsidR="001110AA" w:rsidRDefault="003B1835" w:rsidP="00BD5BCA">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t>Camp X</w:t>
            </w:r>
          </w:p>
          <w:p w14:paraId="5819825B" w14:textId="78D2BC33" w:rsidR="003B1835" w:rsidRDefault="003B1835" w:rsidP="00BD5BCA">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t>Hatchet</w:t>
            </w:r>
          </w:p>
          <w:p w14:paraId="478AED6F" w14:textId="38CEF397" w:rsidR="003B1835" w:rsidRDefault="003B1835" w:rsidP="00BD5BCA">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t>Trapped in Ice</w:t>
            </w:r>
          </w:p>
          <w:p w14:paraId="7663AB70" w14:textId="2F0CB396" w:rsidR="003B1835" w:rsidRDefault="003B1835" w:rsidP="00BD5BCA">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t>Clara’s War</w:t>
            </w:r>
          </w:p>
          <w:p w14:paraId="15523D10" w14:textId="167945C7" w:rsidR="003B1835" w:rsidRDefault="003B1835" w:rsidP="00BD5BCA">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t xml:space="preserve">The </w:t>
            </w:r>
            <w:proofErr w:type="spellStart"/>
            <w:r>
              <w:t>Waterstone</w:t>
            </w:r>
            <w:proofErr w:type="spellEnd"/>
          </w:p>
          <w:p w14:paraId="4576A2E8" w14:textId="2C37B634" w:rsidR="003B1835" w:rsidRDefault="003B1835" w:rsidP="00BD5BCA">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t>Ghost Hotel</w:t>
            </w:r>
          </w:p>
          <w:p w14:paraId="7055C281" w14:textId="4FE61231" w:rsidR="00733563" w:rsidRDefault="00733563" w:rsidP="00BD5BCA">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t>Andrei and Snow Walker</w:t>
            </w:r>
          </w:p>
          <w:p w14:paraId="4854D4F7" w14:textId="375A2955" w:rsidR="00733563" w:rsidRDefault="00733563" w:rsidP="00BD5BCA">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t>Adventures in the Tunnels of Moose Jaw Series</w:t>
            </w:r>
          </w:p>
          <w:p w14:paraId="18F06A00" w14:textId="00B2825F" w:rsidR="00733563" w:rsidRDefault="00733563" w:rsidP="00BD5BCA">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t>The Thief Lord</w:t>
            </w:r>
          </w:p>
          <w:p w14:paraId="5B40280A" w14:textId="70FA1904" w:rsidR="00733563" w:rsidRDefault="00733563" w:rsidP="00BD5BCA">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t>Touching Spirit Bear</w:t>
            </w:r>
          </w:p>
          <w:p w14:paraId="459E9D59" w14:textId="3E219DE0" w:rsidR="00733563" w:rsidRDefault="00733563" w:rsidP="00BD5BCA">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t>The Hydrofoil Mystery</w:t>
            </w:r>
          </w:p>
          <w:p w14:paraId="2AB2769D" w14:textId="331E74A9" w:rsidR="00EB1251" w:rsidRDefault="00EB1251" w:rsidP="00BD5BCA">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t>The Caged Animal at Night</w:t>
            </w:r>
          </w:p>
          <w:p w14:paraId="67D2538F" w14:textId="6BB8A574" w:rsidR="00EB1251" w:rsidRDefault="00EB1251" w:rsidP="00EB1251">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t>Cowboys Don’t Cry</w:t>
            </w:r>
          </w:p>
          <w:p w14:paraId="25B054EB" w14:textId="4652050F" w:rsidR="00EB1251" w:rsidRDefault="00EB1251" w:rsidP="00EB1251">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t>Cowboys Don’t Quit</w:t>
            </w:r>
          </w:p>
          <w:p w14:paraId="7E154BE3" w14:textId="77777777" w:rsidR="009F655D" w:rsidRPr="004E5FAD" w:rsidRDefault="009F655D" w:rsidP="009F655D">
            <w:pPr>
              <w:pStyle w:val="ListParagraph"/>
              <w:cnfStyle w:val="000000000000" w:firstRow="0" w:lastRow="0" w:firstColumn="0" w:lastColumn="0" w:oddVBand="0" w:evenVBand="0" w:oddHBand="0" w:evenHBand="0" w:firstRowFirstColumn="0" w:firstRowLastColumn="0" w:lastRowFirstColumn="0" w:lastRowLastColumn="0"/>
            </w:pPr>
          </w:p>
          <w:p w14:paraId="176519D6" w14:textId="7F5FFB7D" w:rsidR="00F60A50" w:rsidRDefault="25CBC14D" w:rsidP="25CBC14D">
            <w:pPr>
              <w:cnfStyle w:val="000000000000" w:firstRow="0" w:lastRow="0" w:firstColumn="0" w:lastColumn="0" w:oddVBand="0" w:evenVBand="0" w:oddHBand="0" w:evenHBand="0" w:firstRowFirstColumn="0" w:firstRowLastColumn="0" w:lastRowFirstColumn="0" w:lastRowLastColumn="0"/>
              <w:rPr>
                <w:b/>
                <w:bCs/>
              </w:rPr>
            </w:pPr>
            <w:r w:rsidRPr="25CBC14D">
              <w:rPr>
                <w:b/>
                <w:bCs/>
              </w:rPr>
              <w:t>Plays</w:t>
            </w:r>
          </w:p>
          <w:p w14:paraId="203FF22F" w14:textId="48523297" w:rsidR="00733563" w:rsidRPr="00733563" w:rsidRDefault="00733563" w:rsidP="00733563">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b/>
                <w:bCs/>
              </w:rPr>
            </w:pPr>
            <w:r>
              <w:rPr>
                <w:bCs/>
              </w:rPr>
              <w:t>Harriet Tubman</w:t>
            </w:r>
          </w:p>
          <w:p w14:paraId="146B981C" w14:textId="554E8160" w:rsidR="00733563" w:rsidRPr="00104B90" w:rsidRDefault="00733563" w:rsidP="00733563">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b/>
                <w:bCs/>
                <w:sz w:val="20"/>
                <w:szCs w:val="20"/>
              </w:rPr>
            </w:pPr>
            <w:r w:rsidRPr="00104B90">
              <w:rPr>
                <w:bCs/>
                <w:sz w:val="20"/>
                <w:szCs w:val="20"/>
              </w:rPr>
              <w:t>Confessions of a Gamer</w:t>
            </w:r>
          </w:p>
          <w:p w14:paraId="3FC617FE" w14:textId="6E79A470" w:rsidR="00733563" w:rsidRPr="00104B90" w:rsidRDefault="00733563" w:rsidP="00733563">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b/>
                <w:bCs/>
                <w:sz w:val="20"/>
                <w:szCs w:val="20"/>
              </w:rPr>
            </w:pPr>
            <w:r w:rsidRPr="00104B90">
              <w:rPr>
                <w:bCs/>
                <w:sz w:val="20"/>
                <w:szCs w:val="20"/>
              </w:rPr>
              <w:lastRenderedPageBreak/>
              <w:t>Five Minutes to Change the World</w:t>
            </w:r>
          </w:p>
          <w:p w14:paraId="4BA659AB" w14:textId="287E047D" w:rsidR="00733563" w:rsidRPr="00104B90" w:rsidRDefault="00733563" w:rsidP="00733563">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b/>
                <w:bCs/>
                <w:sz w:val="20"/>
                <w:szCs w:val="20"/>
              </w:rPr>
            </w:pPr>
            <w:r w:rsidRPr="00104B90">
              <w:rPr>
                <w:bCs/>
                <w:sz w:val="20"/>
                <w:szCs w:val="20"/>
              </w:rPr>
              <w:t>The Mystery of the Stone Statues</w:t>
            </w:r>
          </w:p>
          <w:p w14:paraId="057F0595" w14:textId="3BF0F47A" w:rsidR="00733563" w:rsidRPr="00104B90" w:rsidRDefault="00733563" w:rsidP="00733563">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b/>
                <w:bCs/>
                <w:sz w:val="20"/>
                <w:szCs w:val="20"/>
              </w:rPr>
            </w:pPr>
            <w:r w:rsidRPr="00104B90">
              <w:rPr>
                <w:bCs/>
                <w:sz w:val="20"/>
                <w:szCs w:val="20"/>
              </w:rPr>
              <w:t>Trifles (full-length)</w:t>
            </w:r>
          </w:p>
          <w:p w14:paraId="25DFD1DA" w14:textId="58B3F548" w:rsidR="00733563" w:rsidRPr="00104B90" w:rsidRDefault="00733563" w:rsidP="00733563">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b/>
                <w:bCs/>
                <w:sz w:val="20"/>
                <w:szCs w:val="20"/>
              </w:rPr>
            </w:pPr>
            <w:r w:rsidRPr="00104B90">
              <w:rPr>
                <w:bCs/>
                <w:sz w:val="20"/>
                <w:szCs w:val="20"/>
              </w:rPr>
              <w:t>Finn McCool</w:t>
            </w:r>
          </w:p>
          <w:p w14:paraId="0AD5BD47" w14:textId="39FF09B2" w:rsidR="00733563" w:rsidRPr="00104B90" w:rsidRDefault="00733563" w:rsidP="00733563">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b/>
                <w:bCs/>
                <w:sz w:val="20"/>
                <w:szCs w:val="20"/>
              </w:rPr>
            </w:pPr>
            <w:r w:rsidRPr="00104B90">
              <w:rPr>
                <w:bCs/>
                <w:sz w:val="20"/>
                <w:szCs w:val="20"/>
              </w:rPr>
              <w:t xml:space="preserve">The </w:t>
            </w:r>
            <w:proofErr w:type="spellStart"/>
            <w:r w:rsidRPr="00104B90">
              <w:rPr>
                <w:bCs/>
                <w:sz w:val="20"/>
                <w:szCs w:val="20"/>
              </w:rPr>
              <w:t>Hodja</w:t>
            </w:r>
            <w:proofErr w:type="spellEnd"/>
            <w:r w:rsidRPr="00104B90">
              <w:rPr>
                <w:bCs/>
                <w:sz w:val="20"/>
                <w:szCs w:val="20"/>
              </w:rPr>
              <w:t xml:space="preserve"> Speaks</w:t>
            </w:r>
          </w:p>
          <w:p w14:paraId="0823BAF3" w14:textId="6EA5CC23" w:rsidR="00733563" w:rsidRPr="00104B90" w:rsidRDefault="00733563" w:rsidP="00733563">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b/>
                <w:bCs/>
                <w:sz w:val="20"/>
                <w:szCs w:val="20"/>
              </w:rPr>
            </w:pPr>
            <w:r w:rsidRPr="00104B90">
              <w:rPr>
                <w:bCs/>
                <w:sz w:val="20"/>
                <w:szCs w:val="20"/>
              </w:rPr>
              <w:t>Ride the Fear</w:t>
            </w:r>
          </w:p>
          <w:p w14:paraId="2127479D" w14:textId="1AF2E6A1" w:rsidR="00F60A50" w:rsidRPr="00104B90" w:rsidRDefault="00F60A50" w:rsidP="0090537A">
            <w:pPr>
              <w:pStyle w:val="ListParagraph"/>
              <w:cnfStyle w:val="000000000000" w:firstRow="0" w:lastRow="0" w:firstColumn="0" w:lastColumn="0" w:oddVBand="0" w:evenVBand="0" w:oddHBand="0" w:evenHBand="0" w:firstRowFirstColumn="0" w:firstRowLastColumn="0" w:lastRowFirstColumn="0" w:lastRowLastColumn="0"/>
              <w:rPr>
                <w:sz w:val="20"/>
                <w:szCs w:val="20"/>
              </w:rPr>
            </w:pPr>
          </w:p>
          <w:p w14:paraId="7AF3273A" w14:textId="5410AD4C" w:rsidR="00F60A50" w:rsidRPr="00104B90" w:rsidRDefault="25CBC14D" w:rsidP="25CBC14D">
            <w:pPr>
              <w:cnfStyle w:val="000000000000" w:firstRow="0" w:lastRow="0" w:firstColumn="0" w:lastColumn="0" w:oddVBand="0" w:evenVBand="0" w:oddHBand="0" w:evenHBand="0" w:firstRowFirstColumn="0" w:firstRowLastColumn="0" w:lastRowFirstColumn="0" w:lastRowLastColumn="0"/>
              <w:rPr>
                <w:b/>
                <w:bCs/>
                <w:sz w:val="20"/>
                <w:szCs w:val="20"/>
              </w:rPr>
            </w:pPr>
            <w:r w:rsidRPr="00104B90">
              <w:rPr>
                <w:b/>
                <w:bCs/>
                <w:sz w:val="20"/>
                <w:szCs w:val="20"/>
              </w:rPr>
              <w:t>Poetry</w:t>
            </w:r>
          </w:p>
          <w:p w14:paraId="1ED5212A" w14:textId="3291B98B" w:rsidR="003B1835" w:rsidRPr="00104B90" w:rsidRDefault="003B1835" w:rsidP="003B1835">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bCs/>
                <w:sz w:val="20"/>
                <w:szCs w:val="20"/>
              </w:rPr>
            </w:pPr>
            <w:r w:rsidRPr="00104B90">
              <w:rPr>
                <w:bCs/>
                <w:sz w:val="20"/>
                <w:szCs w:val="20"/>
              </w:rPr>
              <w:t>My Choice, My Voice: Who Do I Want to Be?</w:t>
            </w:r>
          </w:p>
          <w:p w14:paraId="1B87DD58" w14:textId="4F547EC7" w:rsidR="003B1835" w:rsidRPr="00104B90" w:rsidRDefault="003B1835" w:rsidP="003B1835">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bCs/>
                <w:sz w:val="20"/>
                <w:szCs w:val="20"/>
              </w:rPr>
            </w:pPr>
            <w:proofErr w:type="spellStart"/>
            <w:r w:rsidRPr="00104B90">
              <w:rPr>
                <w:bCs/>
                <w:sz w:val="20"/>
                <w:szCs w:val="20"/>
              </w:rPr>
              <w:t>Birdfoot’s</w:t>
            </w:r>
            <w:proofErr w:type="spellEnd"/>
            <w:r w:rsidRPr="00104B90">
              <w:rPr>
                <w:bCs/>
                <w:sz w:val="20"/>
                <w:szCs w:val="20"/>
              </w:rPr>
              <w:t xml:space="preserve"> Grampa</w:t>
            </w:r>
          </w:p>
          <w:p w14:paraId="779068EA" w14:textId="1D321FED" w:rsidR="003B1835" w:rsidRPr="00104B90" w:rsidRDefault="00733563" w:rsidP="003B1835">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bCs/>
                <w:sz w:val="20"/>
                <w:szCs w:val="20"/>
              </w:rPr>
            </w:pPr>
            <w:r w:rsidRPr="00104B90">
              <w:rPr>
                <w:bCs/>
                <w:sz w:val="20"/>
                <w:szCs w:val="20"/>
              </w:rPr>
              <w:t xml:space="preserve">A Strange Visitor </w:t>
            </w:r>
          </w:p>
          <w:p w14:paraId="26FF8F8E" w14:textId="53F7D363" w:rsidR="00733563" w:rsidRPr="00104B90" w:rsidRDefault="00733563" w:rsidP="003B1835">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bCs/>
                <w:sz w:val="20"/>
                <w:szCs w:val="20"/>
              </w:rPr>
            </w:pPr>
            <w:r w:rsidRPr="00104B90">
              <w:rPr>
                <w:bCs/>
                <w:sz w:val="20"/>
                <w:szCs w:val="20"/>
              </w:rPr>
              <w:t>Any My Heart Soars</w:t>
            </w:r>
          </w:p>
          <w:p w14:paraId="6575553A" w14:textId="5A630D06" w:rsidR="00733563" w:rsidRPr="00104B90" w:rsidRDefault="00733563" w:rsidP="003B1835">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bCs/>
                <w:sz w:val="20"/>
                <w:szCs w:val="20"/>
              </w:rPr>
            </w:pPr>
            <w:r w:rsidRPr="00104B90">
              <w:rPr>
                <w:bCs/>
                <w:sz w:val="20"/>
                <w:szCs w:val="20"/>
              </w:rPr>
              <w:t>Cooks Brook</w:t>
            </w:r>
          </w:p>
          <w:p w14:paraId="24F789F4" w14:textId="683369EB" w:rsidR="00733563" w:rsidRPr="00104B90" w:rsidRDefault="00733563" w:rsidP="003B1835">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bCs/>
                <w:sz w:val="20"/>
                <w:szCs w:val="20"/>
              </w:rPr>
            </w:pPr>
            <w:r w:rsidRPr="00104B90">
              <w:rPr>
                <w:bCs/>
                <w:sz w:val="20"/>
                <w:szCs w:val="20"/>
              </w:rPr>
              <w:t>As Soon As I Find Out Who I am You’ll Be the First to Know</w:t>
            </w:r>
          </w:p>
          <w:p w14:paraId="177355D5" w14:textId="36C21AFE" w:rsidR="00733563" w:rsidRPr="00104B90" w:rsidRDefault="00733563" w:rsidP="003B1835">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bCs/>
                <w:sz w:val="20"/>
                <w:szCs w:val="20"/>
              </w:rPr>
            </w:pPr>
            <w:r w:rsidRPr="00104B90">
              <w:rPr>
                <w:bCs/>
                <w:sz w:val="20"/>
                <w:szCs w:val="20"/>
              </w:rPr>
              <w:t xml:space="preserve">I am the Mummy </w:t>
            </w:r>
            <w:proofErr w:type="spellStart"/>
            <w:r w:rsidRPr="00104B90">
              <w:rPr>
                <w:bCs/>
                <w:sz w:val="20"/>
                <w:szCs w:val="20"/>
              </w:rPr>
              <w:t>Heb-Nefert</w:t>
            </w:r>
            <w:proofErr w:type="spellEnd"/>
          </w:p>
          <w:p w14:paraId="4F925AFD" w14:textId="1AF53031" w:rsidR="00733563" w:rsidRPr="00104B90" w:rsidRDefault="00733563" w:rsidP="003B1835">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bCs/>
                <w:sz w:val="20"/>
                <w:szCs w:val="20"/>
              </w:rPr>
            </w:pPr>
            <w:r w:rsidRPr="00104B90">
              <w:rPr>
                <w:bCs/>
                <w:sz w:val="20"/>
                <w:szCs w:val="20"/>
              </w:rPr>
              <w:t>Quips and Quotes</w:t>
            </w:r>
          </w:p>
          <w:p w14:paraId="4B46834B" w14:textId="1CE1AE4D" w:rsidR="00733563" w:rsidRPr="00104B90" w:rsidRDefault="00733563" w:rsidP="003B1835">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bCs/>
                <w:sz w:val="20"/>
                <w:szCs w:val="20"/>
              </w:rPr>
            </w:pPr>
            <w:r w:rsidRPr="00104B90">
              <w:rPr>
                <w:bCs/>
                <w:sz w:val="20"/>
                <w:szCs w:val="20"/>
              </w:rPr>
              <w:t>A Dragon’s Lament</w:t>
            </w:r>
          </w:p>
          <w:p w14:paraId="18E88A80" w14:textId="55F52FAD" w:rsidR="00733563" w:rsidRPr="00104B90" w:rsidRDefault="00733563" w:rsidP="003B1835">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bCs/>
                <w:sz w:val="20"/>
                <w:szCs w:val="20"/>
              </w:rPr>
            </w:pPr>
            <w:r w:rsidRPr="00104B90">
              <w:rPr>
                <w:bCs/>
                <w:sz w:val="20"/>
                <w:szCs w:val="20"/>
              </w:rPr>
              <w:t>Independent Means</w:t>
            </w:r>
          </w:p>
          <w:p w14:paraId="3A32E60D" w14:textId="22745A27" w:rsidR="00733563" w:rsidRPr="00104B90" w:rsidRDefault="00733563" w:rsidP="003B1835">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bCs/>
                <w:sz w:val="20"/>
                <w:szCs w:val="20"/>
              </w:rPr>
            </w:pPr>
            <w:r w:rsidRPr="00104B90">
              <w:rPr>
                <w:bCs/>
                <w:sz w:val="20"/>
                <w:szCs w:val="20"/>
              </w:rPr>
              <w:t>Casey at the Bat</w:t>
            </w:r>
          </w:p>
          <w:p w14:paraId="64B340CA" w14:textId="77777777" w:rsidR="009F655D" w:rsidRPr="00104B90" w:rsidRDefault="009F655D" w:rsidP="009F655D">
            <w:pPr>
              <w:pStyle w:val="ListParagraph"/>
              <w:cnfStyle w:val="000000000000" w:firstRow="0" w:lastRow="0" w:firstColumn="0" w:lastColumn="0" w:oddVBand="0" w:evenVBand="0" w:oddHBand="0" w:evenHBand="0" w:firstRowFirstColumn="0" w:firstRowLastColumn="0" w:lastRowFirstColumn="0" w:lastRowLastColumn="0"/>
              <w:rPr>
                <w:bCs/>
                <w:sz w:val="20"/>
                <w:szCs w:val="20"/>
              </w:rPr>
            </w:pPr>
          </w:p>
          <w:p w14:paraId="049F9E81" w14:textId="500CA1F7" w:rsidR="001A5A84" w:rsidRPr="00104B90" w:rsidRDefault="25CBC14D" w:rsidP="00056EF8">
            <w:pPr>
              <w:cnfStyle w:val="000000000000" w:firstRow="0" w:lastRow="0" w:firstColumn="0" w:lastColumn="0" w:oddVBand="0" w:evenVBand="0" w:oddHBand="0" w:evenHBand="0" w:firstRowFirstColumn="0" w:firstRowLastColumn="0" w:lastRowFirstColumn="0" w:lastRowLastColumn="0"/>
              <w:rPr>
                <w:b/>
                <w:bCs/>
                <w:sz w:val="20"/>
                <w:szCs w:val="20"/>
              </w:rPr>
            </w:pPr>
            <w:r w:rsidRPr="00104B90">
              <w:rPr>
                <w:b/>
                <w:bCs/>
                <w:sz w:val="20"/>
                <w:szCs w:val="20"/>
              </w:rPr>
              <w:t>Non-Fiction/ Informational</w:t>
            </w:r>
          </w:p>
          <w:p w14:paraId="0FAE6CB5" w14:textId="016939FC" w:rsidR="003B1835" w:rsidRPr="00104B90" w:rsidRDefault="003B1835" w:rsidP="003B1835">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bCs/>
                <w:sz w:val="20"/>
                <w:szCs w:val="20"/>
              </w:rPr>
            </w:pPr>
            <w:r w:rsidRPr="00104B90">
              <w:rPr>
                <w:bCs/>
                <w:sz w:val="20"/>
                <w:szCs w:val="20"/>
              </w:rPr>
              <w:t xml:space="preserve">Acts of Courage: 17 Heroes Who Won the Cross of </w:t>
            </w:r>
            <w:proofErr w:type="spellStart"/>
            <w:r w:rsidRPr="00104B90">
              <w:rPr>
                <w:bCs/>
                <w:sz w:val="20"/>
                <w:szCs w:val="20"/>
              </w:rPr>
              <w:t>Valour</w:t>
            </w:r>
            <w:proofErr w:type="spellEnd"/>
          </w:p>
          <w:p w14:paraId="3CE21F96" w14:textId="1F1957FC" w:rsidR="003B1835" w:rsidRPr="00104B90" w:rsidRDefault="003B1835" w:rsidP="003B1835">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bCs/>
                <w:sz w:val="20"/>
                <w:szCs w:val="20"/>
              </w:rPr>
            </w:pPr>
            <w:r w:rsidRPr="00104B90">
              <w:rPr>
                <w:bCs/>
                <w:sz w:val="20"/>
                <w:szCs w:val="20"/>
              </w:rPr>
              <w:t>Jungle Island: My South Sea Adventure</w:t>
            </w:r>
          </w:p>
          <w:p w14:paraId="2A511AF1" w14:textId="5BAB3FFE" w:rsidR="003B1835" w:rsidRPr="00104B90" w:rsidRDefault="003B1835" w:rsidP="003B1835">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bCs/>
                <w:sz w:val="20"/>
                <w:szCs w:val="20"/>
              </w:rPr>
            </w:pPr>
            <w:r w:rsidRPr="00104B90">
              <w:rPr>
                <w:bCs/>
                <w:sz w:val="20"/>
                <w:szCs w:val="20"/>
              </w:rPr>
              <w:t xml:space="preserve">The </w:t>
            </w:r>
            <w:proofErr w:type="spellStart"/>
            <w:r w:rsidRPr="00104B90">
              <w:rPr>
                <w:bCs/>
                <w:sz w:val="20"/>
                <w:szCs w:val="20"/>
              </w:rPr>
              <w:t>Westray</w:t>
            </w:r>
            <w:proofErr w:type="spellEnd"/>
            <w:r w:rsidRPr="00104B90">
              <w:rPr>
                <w:bCs/>
                <w:sz w:val="20"/>
                <w:szCs w:val="20"/>
              </w:rPr>
              <w:t xml:space="preserve"> Tragedy: A Miner’s Story</w:t>
            </w:r>
          </w:p>
          <w:p w14:paraId="53C2EBFB" w14:textId="1BA2829D" w:rsidR="003B1835" w:rsidRPr="00104B90" w:rsidRDefault="003B1835" w:rsidP="003B1835">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bCs/>
                <w:sz w:val="20"/>
                <w:szCs w:val="20"/>
              </w:rPr>
            </w:pPr>
            <w:r w:rsidRPr="00104B90">
              <w:rPr>
                <w:bCs/>
                <w:sz w:val="20"/>
                <w:szCs w:val="20"/>
              </w:rPr>
              <w:t>Revenge of the Whale: The True Story of the Whaleship Essex</w:t>
            </w:r>
          </w:p>
          <w:p w14:paraId="447977F5" w14:textId="7504C9E4" w:rsidR="00733563" w:rsidRPr="00104B90" w:rsidRDefault="00733563" w:rsidP="003B1835">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bCs/>
                <w:sz w:val="20"/>
                <w:szCs w:val="20"/>
              </w:rPr>
            </w:pPr>
            <w:r w:rsidRPr="00104B90">
              <w:rPr>
                <w:bCs/>
                <w:sz w:val="20"/>
                <w:szCs w:val="20"/>
              </w:rPr>
              <w:t>My Childhood Under Fire: A Sarajevo Diary</w:t>
            </w:r>
          </w:p>
          <w:p w14:paraId="53C234C0" w14:textId="4DC88041" w:rsidR="00733563" w:rsidRPr="00104B90" w:rsidRDefault="00733563" w:rsidP="003B1835">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bCs/>
                <w:sz w:val="20"/>
                <w:szCs w:val="20"/>
              </w:rPr>
            </w:pPr>
            <w:r w:rsidRPr="00104B90">
              <w:rPr>
                <w:bCs/>
                <w:sz w:val="20"/>
                <w:szCs w:val="20"/>
              </w:rPr>
              <w:t>The Real Winnie: A One-of-a-Kind Bear</w:t>
            </w:r>
          </w:p>
          <w:p w14:paraId="1FED210C" w14:textId="6163926C" w:rsidR="00733563" w:rsidRPr="00104B90" w:rsidRDefault="00733563" w:rsidP="003B1835">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bCs/>
                <w:sz w:val="20"/>
                <w:szCs w:val="20"/>
              </w:rPr>
            </w:pPr>
            <w:r w:rsidRPr="00104B90">
              <w:rPr>
                <w:bCs/>
                <w:sz w:val="20"/>
                <w:szCs w:val="20"/>
              </w:rPr>
              <w:t>Bobbie Rosenfeld: The Olympian Who Could Do Everything</w:t>
            </w:r>
          </w:p>
          <w:p w14:paraId="60B52A55" w14:textId="77777777" w:rsidR="00CF67A3" w:rsidRPr="00104B90" w:rsidRDefault="00CF67A3" w:rsidP="00CF67A3">
            <w:pPr>
              <w:cnfStyle w:val="000000000000" w:firstRow="0" w:lastRow="0" w:firstColumn="0" w:lastColumn="0" w:oddVBand="0" w:evenVBand="0" w:oddHBand="0" w:evenHBand="0" w:firstRowFirstColumn="0" w:firstRowLastColumn="0" w:lastRowFirstColumn="0" w:lastRowLastColumn="0"/>
              <w:rPr>
                <w:b/>
                <w:bCs/>
                <w:sz w:val="20"/>
                <w:szCs w:val="20"/>
              </w:rPr>
            </w:pPr>
          </w:p>
          <w:p w14:paraId="43F51FA9" w14:textId="302042F3" w:rsidR="00CF67A3" w:rsidRPr="00104B90" w:rsidRDefault="00CF67A3" w:rsidP="00CF67A3">
            <w:pPr>
              <w:cnfStyle w:val="000000000000" w:firstRow="0" w:lastRow="0" w:firstColumn="0" w:lastColumn="0" w:oddVBand="0" w:evenVBand="0" w:oddHBand="0" w:evenHBand="0" w:firstRowFirstColumn="0" w:firstRowLastColumn="0" w:lastRowFirstColumn="0" w:lastRowLastColumn="0"/>
              <w:rPr>
                <w:b/>
                <w:bCs/>
                <w:sz w:val="20"/>
                <w:szCs w:val="20"/>
              </w:rPr>
            </w:pPr>
            <w:r w:rsidRPr="00104B90">
              <w:rPr>
                <w:b/>
                <w:bCs/>
                <w:sz w:val="20"/>
                <w:szCs w:val="20"/>
              </w:rPr>
              <w:t>Anthologies</w:t>
            </w:r>
          </w:p>
          <w:p w14:paraId="7F444442" w14:textId="7E3B4B27" w:rsidR="00CF67A3" w:rsidRPr="00104B90" w:rsidRDefault="00CF67A3" w:rsidP="00CF67A3">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bCs/>
                <w:sz w:val="20"/>
                <w:szCs w:val="20"/>
              </w:rPr>
            </w:pPr>
            <w:r w:rsidRPr="00104B90">
              <w:rPr>
                <w:bCs/>
                <w:sz w:val="20"/>
                <w:szCs w:val="20"/>
              </w:rPr>
              <w:t>Crossroads 7</w:t>
            </w:r>
          </w:p>
          <w:p w14:paraId="41F6DCCA" w14:textId="208313B0" w:rsidR="00CF67A3" w:rsidRPr="00104B90" w:rsidRDefault="00CF67A3" w:rsidP="00CF67A3">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bCs/>
                <w:sz w:val="20"/>
                <w:szCs w:val="20"/>
              </w:rPr>
            </w:pPr>
            <w:r w:rsidRPr="00104B90">
              <w:rPr>
                <w:bCs/>
                <w:sz w:val="20"/>
                <w:szCs w:val="20"/>
              </w:rPr>
              <w:t>Sightlines 7</w:t>
            </w:r>
          </w:p>
          <w:p w14:paraId="5F9706ED" w14:textId="3E911CB7" w:rsidR="00CF67A3" w:rsidRPr="00104B90" w:rsidRDefault="00CF67A3" w:rsidP="00CF67A3">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bCs/>
                <w:sz w:val="20"/>
                <w:szCs w:val="20"/>
              </w:rPr>
            </w:pPr>
            <w:proofErr w:type="spellStart"/>
            <w:r w:rsidRPr="00104B90">
              <w:rPr>
                <w:bCs/>
                <w:sz w:val="20"/>
                <w:szCs w:val="20"/>
              </w:rPr>
              <w:t>ResourceLines</w:t>
            </w:r>
            <w:proofErr w:type="spellEnd"/>
            <w:r w:rsidRPr="00104B90">
              <w:rPr>
                <w:bCs/>
                <w:sz w:val="20"/>
                <w:szCs w:val="20"/>
              </w:rPr>
              <w:t xml:space="preserve"> 7/8</w:t>
            </w:r>
          </w:p>
          <w:p w14:paraId="288E17B2" w14:textId="4F5B6D3B" w:rsidR="001110AA" w:rsidRPr="004E5FAD" w:rsidRDefault="001110AA" w:rsidP="00733563">
            <w:pPr>
              <w:cnfStyle w:val="000000000000" w:firstRow="0" w:lastRow="0" w:firstColumn="0" w:lastColumn="0" w:oddVBand="0" w:evenVBand="0" w:oddHBand="0" w:evenHBand="0" w:firstRowFirstColumn="0" w:firstRowLastColumn="0" w:lastRowFirstColumn="0" w:lastRowLastColumn="0"/>
            </w:pPr>
          </w:p>
        </w:tc>
      </w:tr>
      <w:tr w:rsidR="00F60A50" w:rsidRPr="004E5FAD" w14:paraId="0292A578" w14:textId="77777777" w:rsidTr="00591F3D">
        <w:trPr>
          <w:trHeight w:val="269"/>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3D91C78B" w14:textId="77777777" w:rsidR="00F60A50" w:rsidRPr="004E5FAD" w:rsidRDefault="00F60A50" w:rsidP="004E5FAD">
            <w:pPr>
              <w:pStyle w:val="ListParagraph"/>
              <w:numPr>
                <w:ilvl w:val="0"/>
                <w:numId w:val="11"/>
              </w:numPr>
              <w:ind w:left="286" w:hanging="254"/>
            </w:pPr>
          </w:p>
        </w:tc>
        <w:tc>
          <w:tcPr>
            <w:tcW w:w="5760" w:type="dxa"/>
            <w:vMerge/>
          </w:tcPr>
          <w:p w14:paraId="1CA105A0" w14:textId="77777777" w:rsidR="00F60A50" w:rsidRPr="004E5FAD" w:rsidRDefault="00F60A50" w:rsidP="004E5FAD">
            <w:pPr>
              <w:pStyle w:val="ListParagraph"/>
              <w:spacing w:line="360" w:lineRule="auto"/>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686194B4"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308CD346" w14:textId="77777777" w:rsidTr="00591F3D">
        <w:trPr>
          <w:trHeight w:val="269"/>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4EE2AB88" w14:textId="77777777" w:rsidR="00F60A50" w:rsidRPr="004E5FAD" w:rsidRDefault="00F60A50" w:rsidP="004E5FAD">
            <w:pPr>
              <w:rPr>
                <w:b w:val="0"/>
              </w:rPr>
            </w:pPr>
          </w:p>
        </w:tc>
        <w:tc>
          <w:tcPr>
            <w:tcW w:w="5760" w:type="dxa"/>
            <w:vMerge/>
          </w:tcPr>
          <w:p w14:paraId="68DB706D"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4574E548"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5BED7265" w14:textId="77777777" w:rsidTr="00591F3D">
        <w:trPr>
          <w:trHeight w:val="269"/>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2591EF49" w14:textId="77777777" w:rsidR="00F60A50" w:rsidRPr="004E5FAD" w:rsidRDefault="00F60A50" w:rsidP="004E5FAD">
            <w:pPr>
              <w:rPr>
                <w:b w:val="0"/>
              </w:rPr>
            </w:pPr>
          </w:p>
        </w:tc>
        <w:tc>
          <w:tcPr>
            <w:tcW w:w="5760" w:type="dxa"/>
            <w:vMerge/>
          </w:tcPr>
          <w:p w14:paraId="6A95889A"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05A667EC"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07A23B73" w14:textId="77777777" w:rsidTr="00591F3D">
        <w:trPr>
          <w:trHeight w:val="269"/>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3F4A663B" w14:textId="77777777" w:rsidR="00F60A50" w:rsidRPr="004E5FAD" w:rsidRDefault="00F60A50" w:rsidP="004E5FAD">
            <w:pPr>
              <w:rPr>
                <w:b w:val="0"/>
              </w:rPr>
            </w:pPr>
          </w:p>
        </w:tc>
        <w:tc>
          <w:tcPr>
            <w:tcW w:w="5760" w:type="dxa"/>
            <w:vMerge/>
          </w:tcPr>
          <w:p w14:paraId="2440C199"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634FCE17"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60759A9C" w14:textId="77777777" w:rsidTr="00591F3D">
        <w:trPr>
          <w:trHeight w:val="269"/>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75CF5E40" w14:textId="77777777" w:rsidR="00F60A50" w:rsidRPr="004E5FAD" w:rsidRDefault="00F60A50" w:rsidP="004E5FAD">
            <w:pPr>
              <w:rPr>
                <w:b w:val="0"/>
              </w:rPr>
            </w:pPr>
          </w:p>
        </w:tc>
        <w:tc>
          <w:tcPr>
            <w:tcW w:w="5760" w:type="dxa"/>
            <w:vMerge/>
          </w:tcPr>
          <w:p w14:paraId="2F5FB549"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05BA8B10"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1C557D8E" w14:textId="77777777" w:rsidTr="00591F3D">
        <w:trPr>
          <w:trHeight w:val="357"/>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1AB93C8C" w14:textId="77777777" w:rsidR="00F60A50" w:rsidRPr="004E5FAD" w:rsidRDefault="00F60A50" w:rsidP="004E5FAD">
            <w:pPr>
              <w:rPr>
                <w:b w:val="0"/>
              </w:rPr>
            </w:pPr>
          </w:p>
        </w:tc>
        <w:tc>
          <w:tcPr>
            <w:tcW w:w="5760" w:type="dxa"/>
            <w:vMerge/>
          </w:tcPr>
          <w:p w14:paraId="4F549396"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7AAEBB54"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32106F1A" w14:textId="77777777" w:rsidTr="00591F3D">
        <w:trPr>
          <w:trHeight w:val="278"/>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16BE63C4" w14:textId="77777777" w:rsidR="00F60A50" w:rsidRPr="004E5FAD" w:rsidRDefault="00F60A50" w:rsidP="004E5FAD">
            <w:pPr>
              <w:rPr>
                <w:b w:val="0"/>
              </w:rPr>
            </w:pPr>
          </w:p>
        </w:tc>
        <w:tc>
          <w:tcPr>
            <w:tcW w:w="5760" w:type="dxa"/>
            <w:vMerge/>
          </w:tcPr>
          <w:p w14:paraId="21060C01"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000745E1"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4A3FE720" w14:textId="77777777" w:rsidTr="00591F3D">
        <w:trPr>
          <w:trHeight w:val="269"/>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3B831249" w14:textId="77777777" w:rsidR="00F60A50" w:rsidRPr="004E5FAD" w:rsidRDefault="00F60A50" w:rsidP="004E5FAD">
            <w:pPr>
              <w:rPr>
                <w:b w:val="0"/>
              </w:rPr>
            </w:pPr>
          </w:p>
        </w:tc>
        <w:tc>
          <w:tcPr>
            <w:tcW w:w="5760" w:type="dxa"/>
            <w:vMerge/>
          </w:tcPr>
          <w:p w14:paraId="2E6159D4"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67BFF5A7"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0495D082" w14:textId="77777777" w:rsidTr="00591F3D">
        <w:trPr>
          <w:trHeight w:val="269"/>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1092A034" w14:textId="77777777" w:rsidR="00F60A50" w:rsidRPr="004E5FAD" w:rsidRDefault="00F60A50" w:rsidP="004E5FAD">
            <w:pPr>
              <w:rPr>
                <w:b w:val="0"/>
              </w:rPr>
            </w:pPr>
          </w:p>
        </w:tc>
        <w:tc>
          <w:tcPr>
            <w:tcW w:w="5760" w:type="dxa"/>
            <w:vMerge/>
          </w:tcPr>
          <w:p w14:paraId="64189BBE"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1F1BB259"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4DE6B106" w14:textId="77777777" w:rsidTr="00591F3D">
        <w:trPr>
          <w:trHeight w:val="323"/>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026CCC58" w14:textId="77777777" w:rsidR="00F60A50" w:rsidRPr="004E5FAD" w:rsidRDefault="00F60A50" w:rsidP="004E5FAD">
            <w:pPr>
              <w:rPr>
                <w:b w:val="0"/>
              </w:rPr>
            </w:pPr>
          </w:p>
        </w:tc>
        <w:tc>
          <w:tcPr>
            <w:tcW w:w="5760" w:type="dxa"/>
            <w:vMerge/>
          </w:tcPr>
          <w:p w14:paraId="22E7F987"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385C744E"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19BC9476" w14:textId="77777777" w:rsidTr="00591F3D">
        <w:trPr>
          <w:trHeight w:val="323"/>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2622011B" w14:textId="77777777" w:rsidR="00F60A50" w:rsidRPr="004E5FAD" w:rsidRDefault="00F60A50" w:rsidP="004E5FAD">
            <w:pPr>
              <w:rPr>
                <w:b w:val="0"/>
              </w:rPr>
            </w:pPr>
          </w:p>
        </w:tc>
        <w:tc>
          <w:tcPr>
            <w:tcW w:w="5760" w:type="dxa"/>
            <w:vMerge/>
          </w:tcPr>
          <w:p w14:paraId="01913F0E"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3C2CB22F"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261F5211" w14:textId="77777777" w:rsidTr="00591F3D">
        <w:trPr>
          <w:trHeight w:val="323"/>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bottom w:val="single" w:sz="12" w:space="0" w:color="auto"/>
            </w:tcBorders>
          </w:tcPr>
          <w:p w14:paraId="72983A92" w14:textId="77777777" w:rsidR="00F60A50" w:rsidRPr="004E5FAD" w:rsidRDefault="00F60A50" w:rsidP="004E5FAD"/>
        </w:tc>
        <w:tc>
          <w:tcPr>
            <w:tcW w:w="5760" w:type="dxa"/>
            <w:vMerge/>
            <w:tcBorders>
              <w:bottom w:val="single" w:sz="12" w:space="0" w:color="auto"/>
            </w:tcBorders>
          </w:tcPr>
          <w:p w14:paraId="550BECB9"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4770" w:type="dxa"/>
            <w:vMerge/>
            <w:tcBorders>
              <w:bottom w:val="single" w:sz="12" w:space="0" w:color="auto"/>
              <w:right w:val="single" w:sz="12" w:space="0" w:color="auto"/>
            </w:tcBorders>
          </w:tcPr>
          <w:p w14:paraId="45854E72"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bl>
    <w:p w14:paraId="4C4FB9A5" w14:textId="05D3BDAF" w:rsidR="008514FE" w:rsidRDefault="008514FE"/>
    <w:tbl>
      <w:tblPr>
        <w:tblStyle w:val="GridTable1Light"/>
        <w:tblW w:w="0" w:type="auto"/>
        <w:tblLook w:val="04A0" w:firstRow="1" w:lastRow="0" w:firstColumn="1" w:lastColumn="0" w:noHBand="0" w:noVBand="1"/>
      </w:tblPr>
      <w:tblGrid>
        <w:gridCol w:w="7005"/>
        <w:gridCol w:w="7290"/>
      </w:tblGrid>
      <w:tr w:rsidR="00C97E51" w:rsidRPr="004E5FAD" w14:paraId="448A5E06" w14:textId="77777777" w:rsidTr="25CBC1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5" w:type="dxa"/>
            <w:gridSpan w:val="2"/>
            <w:tcBorders>
              <w:top w:val="single" w:sz="12" w:space="0" w:color="auto"/>
              <w:left w:val="single" w:sz="12" w:space="0" w:color="auto"/>
              <w:bottom w:val="single" w:sz="4" w:space="0" w:color="999999"/>
              <w:right w:val="single" w:sz="12" w:space="0" w:color="auto"/>
            </w:tcBorders>
          </w:tcPr>
          <w:p w14:paraId="01696D15" w14:textId="77777777" w:rsidR="00C97E51" w:rsidRPr="004E5FAD" w:rsidRDefault="25CBC14D" w:rsidP="008514FE">
            <w:pPr>
              <w:shd w:val="clear" w:color="auto" w:fill="D9D9D9" w:themeFill="background1" w:themeFillShade="D9"/>
              <w:jc w:val="center"/>
              <w:rPr>
                <w:b w:val="0"/>
                <w:bCs w:val="0"/>
              </w:rPr>
            </w:pPr>
            <w:r>
              <w:t>COMPREHEND &amp; RESPOND</w:t>
            </w:r>
          </w:p>
        </w:tc>
      </w:tr>
      <w:tr w:rsidR="00C97E51" w:rsidRPr="004E5FAD" w14:paraId="341B6400" w14:textId="77777777" w:rsidTr="25CBC14D">
        <w:tc>
          <w:tcPr>
            <w:cnfStyle w:val="001000000000" w:firstRow="0" w:lastRow="0" w:firstColumn="1" w:lastColumn="0" w:oddVBand="0" w:evenVBand="0" w:oddHBand="0" w:evenHBand="0" w:firstRowFirstColumn="0" w:firstRowLastColumn="0" w:lastRowFirstColumn="0" w:lastRowLastColumn="0"/>
            <w:tcW w:w="7005" w:type="dxa"/>
            <w:tcBorders>
              <w:top w:val="single" w:sz="12" w:space="0" w:color="auto"/>
              <w:left w:val="single" w:sz="12" w:space="0" w:color="auto"/>
              <w:bottom w:val="single" w:sz="4" w:space="0" w:color="999999"/>
              <w:right w:val="single" w:sz="4" w:space="0" w:color="999999"/>
            </w:tcBorders>
          </w:tcPr>
          <w:p w14:paraId="0B45EA25" w14:textId="77777777" w:rsidR="00C97E51" w:rsidRPr="004E5FAD" w:rsidRDefault="25CBC14D" w:rsidP="008514FE">
            <w:pPr>
              <w:jc w:val="center"/>
            </w:pPr>
            <w:r>
              <w:t>OUTCOME</w:t>
            </w:r>
          </w:p>
        </w:tc>
        <w:tc>
          <w:tcPr>
            <w:tcW w:w="7290" w:type="dxa"/>
            <w:tcBorders>
              <w:top w:val="single" w:sz="12" w:space="0" w:color="auto"/>
              <w:left w:val="single" w:sz="4" w:space="0" w:color="999999"/>
              <w:bottom w:val="single" w:sz="12" w:space="0" w:color="auto"/>
              <w:right w:val="single" w:sz="12" w:space="0" w:color="auto"/>
            </w:tcBorders>
          </w:tcPr>
          <w:p w14:paraId="143443D8" w14:textId="77777777" w:rsidR="00C97E51" w:rsidRPr="004E5FAD" w:rsidRDefault="25CBC14D" w:rsidP="25CBC14D">
            <w:pPr>
              <w:jc w:val="center"/>
              <w:cnfStyle w:val="000000000000" w:firstRow="0" w:lastRow="0" w:firstColumn="0" w:lastColumn="0" w:oddVBand="0" w:evenVBand="0" w:oddHBand="0" w:evenHBand="0" w:firstRowFirstColumn="0" w:firstRowLastColumn="0" w:lastRowFirstColumn="0" w:lastRowLastColumn="0"/>
              <w:rPr>
                <w:b/>
                <w:bCs/>
              </w:rPr>
            </w:pPr>
            <w:r w:rsidRPr="25CBC14D">
              <w:rPr>
                <w:b/>
                <w:bCs/>
              </w:rPr>
              <w:t>I CAN STATEMENTS</w:t>
            </w:r>
          </w:p>
        </w:tc>
      </w:tr>
      <w:tr w:rsidR="00C97E51" w:rsidRPr="00104B90" w14:paraId="7687E254" w14:textId="77777777" w:rsidTr="25CBC14D">
        <w:tc>
          <w:tcPr>
            <w:cnfStyle w:val="001000000000" w:firstRow="0" w:lastRow="0" w:firstColumn="1" w:lastColumn="0" w:oddVBand="0" w:evenVBand="0" w:oddHBand="0" w:evenHBand="0" w:firstRowFirstColumn="0" w:firstRowLastColumn="0" w:lastRowFirstColumn="0" w:lastRowLastColumn="0"/>
            <w:tcW w:w="7005" w:type="dxa"/>
            <w:tcBorders>
              <w:top w:val="single" w:sz="12" w:space="0" w:color="auto"/>
              <w:left w:val="single" w:sz="12" w:space="0" w:color="auto"/>
              <w:right w:val="single" w:sz="4" w:space="0" w:color="999999"/>
            </w:tcBorders>
          </w:tcPr>
          <w:p w14:paraId="19D82620" w14:textId="595F1841" w:rsidR="00C97E51" w:rsidRPr="00104B90" w:rsidRDefault="00C72A68" w:rsidP="25CBC14D">
            <w:pPr>
              <w:pStyle w:val="Default"/>
              <w:rPr>
                <w:rFonts w:asciiTheme="minorHAnsi" w:hAnsiTheme="minorHAnsi"/>
                <w:b w:val="0"/>
                <w:sz w:val="20"/>
                <w:szCs w:val="20"/>
              </w:rPr>
            </w:pPr>
            <w:r w:rsidRPr="00104B90">
              <w:rPr>
                <w:rFonts w:asciiTheme="minorHAnsi" w:hAnsiTheme="minorHAnsi"/>
                <w:b w:val="0"/>
                <w:sz w:val="20"/>
                <w:szCs w:val="20"/>
              </w:rPr>
              <w:t>CR 7.1</w:t>
            </w:r>
          </w:p>
          <w:p w14:paraId="143B501A" w14:textId="7B514DB1" w:rsidR="00C97E51" w:rsidRPr="00104B90" w:rsidRDefault="00C72A68" w:rsidP="25CBC14D">
            <w:pPr>
              <w:pStyle w:val="Default"/>
              <w:rPr>
                <w:rFonts w:asciiTheme="minorHAnsi" w:hAnsiTheme="minorHAnsi"/>
                <w:b w:val="0"/>
                <w:bCs w:val="0"/>
                <w:i/>
                <w:iCs/>
                <w:sz w:val="20"/>
                <w:szCs w:val="20"/>
              </w:rPr>
            </w:pPr>
            <w:r w:rsidRPr="00104B90">
              <w:rPr>
                <w:rFonts w:asciiTheme="minorHAnsi" w:hAnsiTheme="minorHAnsi"/>
                <w:b w:val="0"/>
                <w:bCs w:val="0"/>
                <w:sz w:val="20"/>
                <w:szCs w:val="20"/>
              </w:rPr>
              <w:t>View, listen to, read, comprehend, and respond to a variety of texts that address identity, social responsibility, and efficacy</w:t>
            </w:r>
          </w:p>
          <w:p w14:paraId="427CAAF2" w14:textId="77777777" w:rsidR="00C97E51" w:rsidRPr="00104B90" w:rsidRDefault="00C97E51" w:rsidP="008514FE">
            <w:pPr>
              <w:rPr>
                <w:b w:val="0"/>
                <w:bCs w:val="0"/>
                <w:sz w:val="20"/>
                <w:szCs w:val="20"/>
              </w:rPr>
            </w:pPr>
          </w:p>
          <w:p w14:paraId="43B6D3EA" w14:textId="77777777" w:rsidR="00C97E51" w:rsidRPr="00104B90" w:rsidRDefault="00C97E51" w:rsidP="008514FE">
            <w:pPr>
              <w:rPr>
                <w:b w:val="0"/>
                <w:sz w:val="20"/>
                <w:szCs w:val="20"/>
              </w:rPr>
            </w:pPr>
          </w:p>
        </w:tc>
        <w:tc>
          <w:tcPr>
            <w:tcW w:w="7290" w:type="dxa"/>
            <w:tcBorders>
              <w:top w:val="single" w:sz="12" w:space="0" w:color="auto"/>
              <w:left w:val="single" w:sz="4" w:space="0" w:color="999999"/>
              <w:right w:val="single" w:sz="12" w:space="0" w:color="auto"/>
            </w:tcBorders>
          </w:tcPr>
          <w:p w14:paraId="2A255DB0" w14:textId="444B0CAC" w:rsidR="00C97E51" w:rsidRPr="00104B90" w:rsidRDefault="00266FD6" w:rsidP="008514FE">
            <w:pPr>
              <w:pStyle w:val="ListParagraph"/>
              <w:numPr>
                <w:ilvl w:val="0"/>
                <w:numId w:val="14"/>
              </w:numPr>
              <w:spacing w:after="200" w:line="276" w:lineRule="auto"/>
              <w:ind w:left="211" w:hanging="239"/>
              <w:cnfStyle w:val="000000000000" w:firstRow="0" w:lastRow="0" w:firstColumn="0" w:lastColumn="0" w:oddVBand="0" w:evenVBand="0" w:oddHBand="0" w:evenHBand="0" w:firstRowFirstColumn="0" w:firstRowLastColumn="0" w:lastRowFirstColumn="0" w:lastRowLastColumn="0"/>
              <w:rPr>
                <w:sz w:val="20"/>
                <w:szCs w:val="20"/>
              </w:rPr>
            </w:pPr>
            <w:r w:rsidRPr="00104B90">
              <w:rPr>
                <w:sz w:val="20"/>
                <w:szCs w:val="20"/>
              </w:rPr>
              <w:t>I can view, listen to, read, comprehend, and respond to a variety of texts</w:t>
            </w:r>
          </w:p>
        </w:tc>
      </w:tr>
      <w:tr w:rsidR="00C97E51" w:rsidRPr="004E5FAD" w14:paraId="1F4AB20B" w14:textId="77777777" w:rsidTr="25CBC14D">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right w:val="single" w:sz="4" w:space="0" w:color="999999"/>
            </w:tcBorders>
          </w:tcPr>
          <w:p w14:paraId="5602B5F6" w14:textId="28906B44" w:rsidR="00C97E51" w:rsidRPr="00104B90" w:rsidRDefault="00C72A68" w:rsidP="008514FE">
            <w:pPr>
              <w:rPr>
                <w:sz w:val="20"/>
                <w:szCs w:val="20"/>
              </w:rPr>
            </w:pPr>
            <w:r w:rsidRPr="00104B90">
              <w:rPr>
                <w:sz w:val="20"/>
                <w:szCs w:val="20"/>
              </w:rPr>
              <w:t>CR 7.2</w:t>
            </w:r>
          </w:p>
          <w:p w14:paraId="410B8B8A" w14:textId="0B99288C" w:rsidR="00C97E51" w:rsidRPr="00104B90" w:rsidRDefault="00C72A68" w:rsidP="25CBC14D">
            <w:pPr>
              <w:rPr>
                <w:rFonts w:ascii="Calibri" w:eastAsia="Calibri" w:hAnsi="Calibri" w:cs="Calibri"/>
                <w:b w:val="0"/>
                <w:bCs w:val="0"/>
                <w:sz w:val="20"/>
                <w:szCs w:val="20"/>
              </w:rPr>
            </w:pPr>
            <w:r w:rsidRPr="00104B90">
              <w:rPr>
                <w:rFonts w:ascii="Calibri" w:eastAsia="Calibri" w:hAnsi="Calibri" w:cs="Calibri"/>
                <w:b w:val="0"/>
                <w:bCs w:val="0"/>
                <w:sz w:val="20"/>
                <w:szCs w:val="20"/>
              </w:rPr>
              <w:t>Select and use appropriate strategies to construct meaning before, during, and after viewing, listening, and reading</w:t>
            </w:r>
          </w:p>
        </w:tc>
        <w:tc>
          <w:tcPr>
            <w:tcW w:w="7290" w:type="dxa"/>
            <w:tcBorders>
              <w:left w:val="single" w:sz="4" w:space="0" w:color="999999"/>
              <w:bottom w:val="single" w:sz="4" w:space="0" w:color="999999"/>
              <w:right w:val="single" w:sz="12" w:space="0" w:color="auto"/>
            </w:tcBorders>
          </w:tcPr>
          <w:p w14:paraId="73E7D105" w14:textId="6A2304A3" w:rsidR="00C97E51" w:rsidRPr="00104B90" w:rsidRDefault="00266FD6" w:rsidP="008514FE">
            <w:pPr>
              <w:pStyle w:val="ListParagraph"/>
              <w:numPr>
                <w:ilvl w:val="0"/>
                <w:numId w:val="11"/>
              </w:numPr>
              <w:spacing w:after="200" w:line="276" w:lineRule="auto"/>
              <w:ind w:left="241" w:hanging="270"/>
              <w:cnfStyle w:val="000000000000" w:firstRow="0" w:lastRow="0" w:firstColumn="0" w:lastColumn="0" w:oddVBand="0" w:evenVBand="0" w:oddHBand="0" w:evenHBand="0" w:firstRowFirstColumn="0" w:firstRowLastColumn="0" w:lastRowFirstColumn="0" w:lastRowLastColumn="0"/>
              <w:rPr>
                <w:sz w:val="20"/>
                <w:szCs w:val="20"/>
              </w:rPr>
            </w:pPr>
            <w:r w:rsidRPr="00104B90">
              <w:rPr>
                <w:sz w:val="20"/>
                <w:szCs w:val="20"/>
              </w:rPr>
              <w:t>I can choose and use appropriate strategies to construct meaning before, during, and after viewing, listening, and reading</w:t>
            </w:r>
          </w:p>
        </w:tc>
      </w:tr>
      <w:tr w:rsidR="00C97E51" w:rsidRPr="004E5FAD" w14:paraId="0D85CDE6" w14:textId="77777777" w:rsidTr="25CBC14D">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right w:val="single" w:sz="4" w:space="0" w:color="999999"/>
            </w:tcBorders>
          </w:tcPr>
          <w:p w14:paraId="0F9D01FA" w14:textId="743F6EDA" w:rsidR="00C97E51" w:rsidRPr="00104B90" w:rsidRDefault="00C72A68" w:rsidP="008514FE">
            <w:pPr>
              <w:rPr>
                <w:sz w:val="20"/>
                <w:szCs w:val="20"/>
              </w:rPr>
            </w:pPr>
            <w:r w:rsidRPr="00104B90">
              <w:rPr>
                <w:sz w:val="20"/>
                <w:szCs w:val="20"/>
              </w:rPr>
              <w:t>CR 7.3</w:t>
            </w:r>
          </w:p>
          <w:p w14:paraId="15618D38" w14:textId="187BA731" w:rsidR="00C97E51" w:rsidRPr="00104B90" w:rsidRDefault="00C72A68" w:rsidP="008514FE">
            <w:pPr>
              <w:rPr>
                <w:b w:val="0"/>
                <w:bCs w:val="0"/>
                <w:sz w:val="20"/>
                <w:szCs w:val="20"/>
              </w:rPr>
            </w:pPr>
            <w:r w:rsidRPr="00104B90">
              <w:rPr>
                <w:b w:val="0"/>
                <w:bCs w:val="0"/>
                <w:sz w:val="20"/>
                <w:szCs w:val="20"/>
              </w:rPr>
              <w:t xml:space="preserve">Use pragmatic, textual, syntactic, semantic/lexical/morphological, </w:t>
            </w:r>
            <w:proofErr w:type="spellStart"/>
            <w:r w:rsidRPr="00104B90">
              <w:rPr>
                <w:b w:val="0"/>
                <w:bCs w:val="0"/>
                <w:sz w:val="20"/>
                <w:szCs w:val="20"/>
              </w:rPr>
              <w:t>graphophonic</w:t>
            </w:r>
            <w:proofErr w:type="spellEnd"/>
            <w:r w:rsidRPr="00104B90">
              <w:rPr>
                <w:b w:val="0"/>
                <w:bCs w:val="0"/>
                <w:sz w:val="20"/>
                <w:szCs w:val="20"/>
              </w:rPr>
              <w:t>, and other cues to construct and confirm meaning when viewing, listening, and reading</w:t>
            </w:r>
          </w:p>
        </w:tc>
        <w:tc>
          <w:tcPr>
            <w:tcW w:w="7290" w:type="dxa"/>
            <w:tcBorders>
              <w:left w:val="single" w:sz="4" w:space="0" w:color="999999"/>
              <w:right w:val="single" w:sz="12" w:space="0" w:color="auto"/>
            </w:tcBorders>
          </w:tcPr>
          <w:p w14:paraId="0AF9001B" w14:textId="260D4FCF" w:rsidR="00C97E51" w:rsidRPr="00104B90" w:rsidRDefault="00266FD6" w:rsidP="25CBC14D">
            <w:pPr>
              <w:pStyle w:val="NoSpacing"/>
              <w:numPr>
                <w:ilvl w:val="0"/>
                <w:numId w:val="16"/>
              </w:numPr>
              <w:pBdr>
                <w:left w:val="single" w:sz="4" w:space="4" w:color="auto"/>
              </w:pBdr>
              <w:ind w:left="331" w:hanging="299"/>
              <w:cnfStyle w:val="000000000000" w:firstRow="0" w:lastRow="0" w:firstColumn="0" w:lastColumn="0" w:oddVBand="0" w:evenVBand="0" w:oddHBand="0" w:evenHBand="0" w:firstRowFirstColumn="0" w:firstRowLastColumn="0" w:lastRowFirstColumn="0" w:lastRowLastColumn="0"/>
              <w:rPr>
                <w:bCs/>
                <w:sz w:val="20"/>
                <w:szCs w:val="20"/>
              </w:rPr>
            </w:pPr>
            <w:r w:rsidRPr="00104B90">
              <w:rPr>
                <w:bCs/>
                <w:sz w:val="20"/>
                <w:szCs w:val="20"/>
              </w:rPr>
              <w:t>I can use language cues and conventions to help me understand when viewing, listening, and reading</w:t>
            </w:r>
          </w:p>
        </w:tc>
      </w:tr>
      <w:tr w:rsidR="00C97E51" w:rsidRPr="004E5FAD" w14:paraId="3E63FD45" w14:textId="77777777" w:rsidTr="00C72A68">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right w:val="single" w:sz="4" w:space="0" w:color="999999"/>
            </w:tcBorders>
          </w:tcPr>
          <w:p w14:paraId="6138ABF9" w14:textId="0F1EB9B4" w:rsidR="00C97E51" w:rsidRPr="00104B90" w:rsidRDefault="00C72A68" w:rsidP="008514FE">
            <w:pPr>
              <w:rPr>
                <w:sz w:val="20"/>
                <w:szCs w:val="20"/>
              </w:rPr>
            </w:pPr>
            <w:r w:rsidRPr="00104B90">
              <w:rPr>
                <w:sz w:val="20"/>
                <w:szCs w:val="20"/>
              </w:rPr>
              <w:t>CR 7.4</w:t>
            </w:r>
          </w:p>
          <w:p w14:paraId="562A4ADE" w14:textId="5ADFEB61" w:rsidR="00C97E51" w:rsidRPr="00104B90" w:rsidRDefault="00C72A68" w:rsidP="25CBC14D">
            <w:pPr>
              <w:rPr>
                <w:rFonts w:ascii="Calibri" w:eastAsia="Calibri" w:hAnsi="Calibri" w:cs="Calibri"/>
                <w:b w:val="0"/>
                <w:bCs w:val="0"/>
                <w:sz w:val="20"/>
                <w:szCs w:val="20"/>
              </w:rPr>
            </w:pPr>
            <w:r w:rsidRPr="00104B90">
              <w:rPr>
                <w:b w:val="0"/>
                <w:sz w:val="20"/>
                <w:szCs w:val="20"/>
              </w:rPr>
              <w:t>View and demonstrate comprehension and interpretation of visual and multimedia texts with specific features (e.g., circle graphs) and complex ideas including the visual components of media such as magazines, newspapers, websites, reference books, graphic novels, broadcast media, videos, and promotional materials.</w:t>
            </w:r>
          </w:p>
        </w:tc>
        <w:tc>
          <w:tcPr>
            <w:tcW w:w="7290" w:type="dxa"/>
            <w:tcBorders>
              <w:left w:val="single" w:sz="4" w:space="0" w:color="999999"/>
              <w:right w:val="single" w:sz="12" w:space="0" w:color="auto"/>
            </w:tcBorders>
          </w:tcPr>
          <w:p w14:paraId="77096491" w14:textId="1B0F7089" w:rsidR="00C97E51" w:rsidRPr="00104B90" w:rsidRDefault="00266FD6" w:rsidP="00266FD6">
            <w:pPr>
              <w:pStyle w:val="ListParagraph"/>
              <w:numPr>
                <w:ilvl w:val="0"/>
                <w:numId w:val="16"/>
              </w:numPr>
              <w:ind w:left="256" w:hanging="256"/>
              <w:cnfStyle w:val="000000000000" w:firstRow="0" w:lastRow="0" w:firstColumn="0" w:lastColumn="0" w:oddVBand="0" w:evenVBand="0" w:oddHBand="0" w:evenHBand="0" w:firstRowFirstColumn="0" w:firstRowLastColumn="0" w:lastRowFirstColumn="0" w:lastRowLastColumn="0"/>
              <w:rPr>
                <w:sz w:val="20"/>
                <w:szCs w:val="20"/>
              </w:rPr>
            </w:pPr>
            <w:r w:rsidRPr="00104B90">
              <w:rPr>
                <w:sz w:val="20"/>
                <w:szCs w:val="20"/>
              </w:rPr>
              <w:t>I can view, respond to, and interpret visual and multimedia texts that have specific features and have complicated ideas with lots of visual components</w:t>
            </w:r>
          </w:p>
        </w:tc>
      </w:tr>
      <w:tr w:rsidR="00C72A68" w:rsidRPr="004E5FAD" w14:paraId="4C555E41" w14:textId="77777777" w:rsidTr="25CBC14D">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bottom w:val="single" w:sz="12" w:space="0" w:color="auto"/>
              <w:right w:val="single" w:sz="4" w:space="0" w:color="999999"/>
            </w:tcBorders>
          </w:tcPr>
          <w:p w14:paraId="4D91A5A0" w14:textId="77777777" w:rsidR="00C72A68" w:rsidRPr="00104B90" w:rsidRDefault="00C72A68" w:rsidP="008514FE">
            <w:pPr>
              <w:rPr>
                <w:sz w:val="20"/>
                <w:szCs w:val="20"/>
              </w:rPr>
            </w:pPr>
            <w:r w:rsidRPr="00104B90">
              <w:rPr>
                <w:sz w:val="20"/>
                <w:szCs w:val="20"/>
              </w:rPr>
              <w:t>CR 7.5</w:t>
            </w:r>
          </w:p>
          <w:p w14:paraId="63D0245B" w14:textId="006E8168" w:rsidR="00C72A68" w:rsidRPr="00104B90" w:rsidRDefault="00C72A68" w:rsidP="008514FE">
            <w:pPr>
              <w:rPr>
                <w:b w:val="0"/>
                <w:sz w:val="20"/>
                <w:szCs w:val="20"/>
              </w:rPr>
            </w:pPr>
            <w:r w:rsidRPr="00104B90">
              <w:rPr>
                <w:b w:val="0"/>
                <w:sz w:val="20"/>
                <w:szCs w:val="20"/>
              </w:rPr>
              <w:t>Listen critically to understand and analyze oral information and ideas from a wide range of texts (e.g., complex instructions, oral explanations and reports, opinions or viewpoints, messages presented in the media).</w:t>
            </w:r>
          </w:p>
        </w:tc>
        <w:tc>
          <w:tcPr>
            <w:tcW w:w="7290" w:type="dxa"/>
            <w:tcBorders>
              <w:left w:val="single" w:sz="4" w:space="0" w:color="999999"/>
              <w:bottom w:val="single" w:sz="12" w:space="0" w:color="auto"/>
              <w:right w:val="single" w:sz="12" w:space="0" w:color="auto"/>
            </w:tcBorders>
          </w:tcPr>
          <w:p w14:paraId="430FB311" w14:textId="6853C0A8" w:rsidR="00C72A68" w:rsidRPr="00104B90" w:rsidRDefault="00266FD6" w:rsidP="008514FE">
            <w:pPr>
              <w:pStyle w:val="NoSpacing"/>
              <w:numPr>
                <w:ilvl w:val="0"/>
                <w:numId w:val="17"/>
              </w:numPr>
              <w:ind w:left="346" w:hanging="284"/>
              <w:cnfStyle w:val="000000000000" w:firstRow="0" w:lastRow="0" w:firstColumn="0" w:lastColumn="0" w:oddVBand="0" w:evenVBand="0" w:oddHBand="0" w:evenHBand="0" w:firstRowFirstColumn="0" w:firstRowLastColumn="0" w:lastRowFirstColumn="0" w:lastRowLastColumn="0"/>
              <w:rPr>
                <w:sz w:val="20"/>
                <w:szCs w:val="20"/>
              </w:rPr>
            </w:pPr>
            <w:r w:rsidRPr="00104B90">
              <w:rPr>
                <w:sz w:val="20"/>
                <w:szCs w:val="20"/>
              </w:rPr>
              <w:t>I can listen carefully to understand, judge, and analyze oral information and ideas from different texts.</w:t>
            </w:r>
          </w:p>
        </w:tc>
      </w:tr>
      <w:tr w:rsidR="00C72A68" w:rsidRPr="004E5FAD" w14:paraId="1C063838" w14:textId="77777777" w:rsidTr="25CBC14D">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bottom w:val="single" w:sz="12" w:space="0" w:color="auto"/>
              <w:right w:val="single" w:sz="4" w:space="0" w:color="999999"/>
            </w:tcBorders>
          </w:tcPr>
          <w:p w14:paraId="24CDDF7C" w14:textId="77777777" w:rsidR="00C72A68" w:rsidRPr="00104B90" w:rsidRDefault="00C72A68" w:rsidP="008514FE">
            <w:pPr>
              <w:rPr>
                <w:sz w:val="20"/>
                <w:szCs w:val="20"/>
              </w:rPr>
            </w:pPr>
            <w:r w:rsidRPr="00104B90">
              <w:rPr>
                <w:sz w:val="20"/>
                <w:szCs w:val="20"/>
              </w:rPr>
              <w:t>CR 7.6</w:t>
            </w:r>
          </w:p>
          <w:p w14:paraId="2E7B5F3B" w14:textId="54183FDC" w:rsidR="00C72A68" w:rsidRPr="00104B90" w:rsidRDefault="00C72A68" w:rsidP="008514FE">
            <w:pPr>
              <w:rPr>
                <w:b w:val="0"/>
                <w:sz w:val="20"/>
                <w:szCs w:val="20"/>
              </w:rPr>
            </w:pPr>
            <w:r w:rsidRPr="00104B90">
              <w:rPr>
                <w:b w:val="0"/>
                <w:sz w:val="20"/>
                <w:szCs w:val="20"/>
              </w:rPr>
              <w:t>Read and demonstrate comprehension and interpretation (including thoughtful and critical response to content and craft) of grade-appropriate texts including traditional and contemporary prose fiction, poetry, and plays from First Nations, Métis, and other cultures.</w:t>
            </w:r>
          </w:p>
        </w:tc>
        <w:tc>
          <w:tcPr>
            <w:tcW w:w="7290" w:type="dxa"/>
            <w:tcBorders>
              <w:left w:val="single" w:sz="4" w:space="0" w:color="999999"/>
              <w:bottom w:val="single" w:sz="12" w:space="0" w:color="auto"/>
              <w:right w:val="single" w:sz="12" w:space="0" w:color="auto"/>
            </w:tcBorders>
          </w:tcPr>
          <w:p w14:paraId="4E011EC5" w14:textId="686109F0" w:rsidR="00C72A68" w:rsidRPr="00104B90" w:rsidRDefault="00266FD6" w:rsidP="008514FE">
            <w:pPr>
              <w:pStyle w:val="NoSpacing"/>
              <w:numPr>
                <w:ilvl w:val="0"/>
                <w:numId w:val="17"/>
              </w:numPr>
              <w:ind w:left="346" w:hanging="284"/>
              <w:cnfStyle w:val="000000000000" w:firstRow="0" w:lastRow="0" w:firstColumn="0" w:lastColumn="0" w:oddVBand="0" w:evenVBand="0" w:oddHBand="0" w:evenHBand="0" w:firstRowFirstColumn="0" w:firstRowLastColumn="0" w:lastRowFirstColumn="0" w:lastRowLastColumn="0"/>
              <w:rPr>
                <w:sz w:val="20"/>
                <w:szCs w:val="20"/>
              </w:rPr>
            </w:pPr>
            <w:r w:rsidRPr="00104B90">
              <w:rPr>
                <w:sz w:val="20"/>
                <w:szCs w:val="20"/>
              </w:rPr>
              <w:t>I can read and show my understanding and interpretation of a variety of grade-appropriate texts for fiction, poetry, and plays from First Nations, Métis, and other cultures.</w:t>
            </w:r>
          </w:p>
        </w:tc>
      </w:tr>
      <w:tr w:rsidR="00C72A68" w:rsidRPr="004E5FAD" w14:paraId="21839BE6" w14:textId="77777777" w:rsidTr="25CBC14D">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bottom w:val="single" w:sz="12" w:space="0" w:color="auto"/>
              <w:right w:val="single" w:sz="4" w:space="0" w:color="999999"/>
            </w:tcBorders>
          </w:tcPr>
          <w:p w14:paraId="07D57ECD" w14:textId="77777777" w:rsidR="00C72A68" w:rsidRPr="00104B90" w:rsidRDefault="00C72A68" w:rsidP="008514FE">
            <w:pPr>
              <w:rPr>
                <w:sz w:val="20"/>
                <w:szCs w:val="20"/>
              </w:rPr>
            </w:pPr>
            <w:r w:rsidRPr="00104B90">
              <w:rPr>
                <w:sz w:val="20"/>
                <w:szCs w:val="20"/>
              </w:rPr>
              <w:t>CR 7.7</w:t>
            </w:r>
          </w:p>
          <w:p w14:paraId="4A4282C3" w14:textId="5BB27298" w:rsidR="00C72A68" w:rsidRPr="00104B90" w:rsidRDefault="00C72A68" w:rsidP="008514FE">
            <w:pPr>
              <w:rPr>
                <w:b w:val="0"/>
                <w:sz w:val="20"/>
                <w:szCs w:val="20"/>
              </w:rPr>
            </w:pPr>
            <w:r w:rsidRPr="00104B90">
              <w:rPr>
                <w:b w:val="0"/>
                <w:sz w:val="20"/>
                <w:szCs w:val="20"/>
              </w:rPr>
              <w:t>Read independently and demonstrate comprehension of a variety of specialized information texts including non-fiction books, grade-level instructional materials, articles, reports, reference materials, instructions, advertising and promotional materials, and websites.</w:t>
            </w:r>
          </w:p>
        </w:tc>
        <w:tc>
          <w:tcPr>
            <w:tcW w:w="7290" w:type="dxa"/>
            <w:tcBorders>
              <w:left w:val="single" w:sz="4" w:space="0" w:color="999999"/>
              <w:bottom w:val="single" w:sz="12" w:space="0" w:color="auto"/>
              <w:right w:val="single" w:sz="12" w:space="0" w:color="auto"/>
            </w:tcBorders>
          </w:tcPr>
          <w:p w14:paraId="749F621B" w14:textId="74514351" w:rsidR="00C72A68" w:rsidRPr="00104B90" w:rsidRDefault="00266FD6" w:rsidP="008514FE">
            <w:pPr>
              <w:pStyle w:val="NoSpacing"/>
              <w:numPr>
                <w:ilvl w:val="0"/>
                <w:numId w:val="17"/>
              </w:numPr>
              <w:ind w:left="346" w:hanging="284"/>
              <w:cnfStyle w:val="000000000000" w:firstRow="0" w:lastRow="0" w:firstColumn="0" w:lastColumn="0" w:oddVBand="0" w:evenVBand="0" w:oddHBand="0" w:evenHBand="0" w:firstRowFirstColumn="0" w:firstRowLastColumn="0" w:lastRowFirstColumn="0" w:lastRowLastColumn="0"/>
              <w:rPr>
                <w:sz w:val="20"/>
                <w:szCs w:val="20"/>
              </w:rPr>
            </w:pPr>
            <w:r w:rsidRPr="00104B90">
              <w:rPr>
                <w:sz w:val="20"/>
                <w:szCs w:val="20"/>
              </w:rPr>
              <w:t>I can read independently and show that I understand a variety of informational texts.</w:t>
            </w:r>
          </w:p>
        </w:tc>
      </w:tr>
      <w:tr w:rsidR="00C72A68" w:rsidRPr="004E5FAD" w14:paraId="5A14A2B7" w14:textId="77777777" w:rsidTr="25CBC14D">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bottom w:val="single" w:sz="12" w:space="0" w:color="auto"/>
              <w:right w:val="single" w:sz="4" w:space="0" w:color="999999"/>
            </w:tcBorders>
          </w:tcPr>
          <w:p w14:paraId="42577A70" w14:textId="77777777" w:rsidR="00C72A68" w:rsidRPr="00104B90" w:rsidRDefault="00C72A68" w:rsidP="00C72A68">
            <w:pPr>
              <w:tabs>
                <w:tab w:val="left" w:pos="1065"/>
              </w:tabs>
              <w:rPr>
                <w:sz w:val="20"/>
                <w:szCs w:val="20"/>
              </w:rPr>
            </w:pPr>
            <w:r w:rsidRPr="00104B90">
              <w:rPr>
                <w:sz w:val="20"/>
                <w:szCs w:val="20"/>
              </w:rPr>
              <w:t>CR 7.8</w:t>
            </w:r>
            <w:r w:rsidRPr="00104B90">
              <w:rPr>
                <w:sz w:val="20"/>
                <w:szCs w:val="20"/>
              </w:rPr>
              <w:tab/>
            </w:r>
          </w:p>
          <w:p w14:paraId="6140EC06" w14:textId="21B4C377" w:rsidR="00C72A68" w:rsidRPr="00104B90" w:rsidRDefault="00C72A68" w:rsidP="00C72A68">
            <w:pPr>
              <w:tabs>
                <w:tab w:val="left" w:pos="1065"/>
              </w:tabs>
              <w:rPr>
                <w:b w:val="0"/>
                <w:sz w:val="20"/>
                <w:szCs w:val="20"/>
              </w:rPr>
            </w:pPr>
            <w:r w:rsidRPr="00104B90">
              <w:rPr>
                <w:b w:val="0"/>
                <w:sz w:val="20"/>
                <w:szCs w:val="20"/>
              </w:rPr>
              <w:t xml:space="preserve">Read Grade 7 appropriate texts to increase fluency (130-170 </w:t>
            </w:r>
            <w:proofErr w:type="spellStart"/>
            <w:r w:rsidRPr="00104B90">
              <w:rPr>
                <w:b w:val="0"/>
                <w:sz w:val="20"/>
                <w:szCs w:val="20"/>
              </w:rPr>
              <w:t>wcpm</w:t>
            </w:r>
            <w:proofErr w:type="spellEnd"/>
            <w:r w:rsidRPr="00104B90">
              <w:rPr>
                <w:b w:val="0"/>
                <w:sz w:val="20"/>
                <w:szCs w:val="20"/>
              </w:rPr>
              <w:t xml:space="preserve"> orally; 170-220 silently) and expression.</w:t>
            </w:r>
          </w:p>
        </w:tc>
        <w:tc>
          <w:tcPr>
            <w:tcW w:w="7290" w:type="dxa"/>
            <w:tcBorders>
              <w:left w:val="single" w:sz="4" w:space="0" w:color="999999"/>
              <w:bottom w:val="single" w:sz="12" w:space="0" w:color="auto"/>
              <w:right w:val="single" w:sz="12" w:space="0" w:color="auto"/>
            </w:tcBorders>
          </w:tcPr>
          <w:p w14:paraId="4AD61805" w14:textId="77777777" w:rsidR="00C72A68" w:rsidRPr="00104B90" w:rsidRDefault="00266FD6" w:rsidP="008514FE">
            <w:pPr>
              <w:pStyle w:val="NoSpacing"/>
              <w:numPr>
                <w:ilvl w:val="0"/>
                <w:numId w:val="17"/>
              </w:numPr>
              <w:ind w:left="346" w:hanging="284"/>
              <w:cnfStyle w:val="000000000000" w:firstRow="0" w:lastRow="0" w:firstColumn="0" w:lastColumn="0" w:oddVBand="0" w:evenVBand="0" w:oddHBand="0" w:evenHBand="0" w:firstRowFirstColumn="0" w:firstRowLastColumn="0" w:lastRowFirstColumn="0" w:lastRowLastColumn="0"/>
              <w:rPr>
                <w:sz w:val="20"/>
                <w:szCs w:val="20"/>
              </w:rPr>
            </w:pPr>
            <w:r w:rsidRPr="00104B90">
              <w:rPr>
                <w:sz w:val="20"/>
                <w:szCs w:val="20"/>
              </w:rPr>
              <w:t xml:space="preserve">I can read Grade 7 appropriate texts to increase fluency, both orally and silently. </w:t>
            </w:r>
          </w:p>
          <w:p w14:paraId="12AB8B88" w14:textId="2F484245" w:rsidR="00266FD6" w:rsidRPr="00104B90" w:rsidRDefault="00266FD6" w:rsidP="008514FE">
            <w:pPr>
              <w:pStyle w:val="NoSpacing"/>
              <w:numPr>
                <w:ilvl w:val="0"/>
                <w:numId w:val="17"/>
              </w:numPr>
              <w:ind w:left="346" w:hanging="284"/>
              <w:cnfStyle w:val="000000000000" w:firstRow="0" w:lastRow="0" w:firstColumn="0" w:lastColumn="0" w:oddVBand="0" w:evenVBand="0" w:oddHBand="0" w:evenHBand="0" w:firstRowFirstColumn="0" w:firstRowLastColumn="0" w:lastRowFirstColumn="0" w:lastRowLastColumn="0"/>
              <w:rPr>
                <w:sz w:val="20"/>
                <w:szCs w:val="20"/>
              </w:rPr>
            </w:pPr>
            <w:r w:rsidRPr="00104B90">
              <w:rPr>
                <w:sz w:val="20"/>
                <w:szCs w:val="20"/>
              </w:rPr>
              <w:t>I can read with expression.</w:t>
            </w:r>
          </w:p>
        </w:tc>
      </w:tr>
    </w:tbl>
    <w:p w14:paraId="032C5052" w14:textId="4CA41A0A" w:rsidR="008514FE" w:rsidRDefault="008514FE"/>
    <w:tbl>
      <w:tblPr>
        <w:tblStyle w:val="GridTable1Light"/>
        <w:tblW w:w="0" w:type="auto"/>
        <w:tblLook w:val="04A0" w:firstRow="1" w:lastRow="0" w:firstColumn="1" w:lastColumn="0" w:noHBand="0" w:noVBand="1"/>
      </w:tblPr>
      <w:tblGrid>
        <w:gridCol w:w="7005"/>
        <w:gridCol w:w="7290"/>
      </w:tblGrid>
      <w:tr w:rsidR="001D4E43" w:rsidRPr="004E5FAD" w14:paraId="53929DD0" w14:textId="77777777" w:rsidTr="25CBC1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5" w:type="dxa"/>
            <w:gridSpan w:val="2"/>
            <w:tcBorders>
              <w:left w:val="single" w:sz="12" w:space="0" w:color="auto"/>
              <w:bottom w:val="single" w:sz="12" w:space="0" w:color="auto"/>
              <w:right w:val="single" w:sz="12" w:space="0" w:color="auto"/>
            </w:tcBorders>
            <w:shd w:val="clear" w:color="auto" w:fill="D9D9D9" w:themeFill="background1" w:themeFillShade="D9"/>
          </w:tcPr>
          <w:p w14:paraId="5C661724" w14:textId="7AD9C620" w:rsidR="001D4E43" w:rsidRPr="004E5FAD" w:rsidRDefault="008514FE" w:rsidP="008514FE">
            <w:pPr>
              <w:tabs>
                <w:tab w:val="center" w:pos="7039"/>
                <w:tab w:val="left" w:pos="8415"/>
              </w:tabs>
            </w:pPr>
            <w:r>
              <w:lastRenderedPageBreak/>
              <w:br w:type="page"/>
            </w:r>
            <w:r w:rsidR="001D4E43">
              <w:rPr>
                <w:shd w:val="clear" w:color="auto" w:fill="D9D9D9" w:themeFill="background1" w:themeFillShade="D9"/>
              </w:rPr>
              <w:tab/>
            </w:r>
            <w:r w:rsidR="001D4E43" w:rsidRPr="004E5FAD">
              <w:rPr>
                <w:shd w:val="clear" w:color="auto" w:fill="D9D9D9" w:themeFill="background1" w:themeFillShade="D9"/>
              </w:rPr>
              <w:t>COMPOSE &amp; CREATE</w:t>
            </w:r>
            <w:r w:rsidR="001D4E43">
              <w:rPr>
                <w:shd w:val="clear" w:color="auto" w:fill="D9D9D9" w:themeFill="background1" w:themeFillShade="D9"/>
              </w:rPr>
              <w:tab/>
            </w:r>
          </w:p>
        </w:tc>
      </w:tr>
      <w:tr w:rsidR="001D4E43" w:rsidRPr="004E5FAD" w14:paraId="0C7B1FBD" w14:textId="77777777" w:rsidTr="25CBC14D">
        <w:tc>
          <w:tcPr>
            <w:cnfStyle w:val="001000000000" w:firstRow="0" w:lastRow="0" w:firstColumn="1" w:lastColumn="0" w:oddVBand="0" w:evenVBand="0" w:oddHBand="0" w:evenHBand="0" w:firstRowFirstColumn="0" w:firstRowLastColumn="0" w:lastRowFirstColumn="0" w:lastRowLastColumn="0"/>
            <w:tcW w:w="7005" w:type="dxa"/>
            <w:tcBorders>
              <w:top w:val="single" w:sz="12" w:space="0" w:color="auto"/>
              <w:left w:val="single" w:sz="12" w:space="0" w:color="auto"/>
              <w:bottom w:val="single" w:sz="12" w:space="0" w:color="auto"/>
              <w:right w:val="single" w:sz="4" w:space="0" w:color="999999"/>
            </w:tcBorders>
          </w:tcPr>
          <w:p w14:paraId="3ABD1752" w14:textId="77777777" w:rsidR="001D4E43" w:rsidRPr="004E5FAD" w:rsidRDefault="25CBC14D" w:rsidP="008514FE">
            <w:pPr>
              <w:jc w:val="center"/>
            </w:pPr>
            <w:r>
              <w:t>OUTCOME</w:t>
            </w:r>
          </w:p>
        </w:tc>
        <w:tc>
          <w:tcPr>
            <w:tcW w:w="7290" w:type="dxa"/>
            <w:tcBorders>
              <w:top w:val="single" w:sz="12" w:space="0" w:color="auto"/>
              <w:left w:val="single" w:sz="4" w:space="0" w:color="999999"/>
              <w:bottom w:val="single" w:sz="12" w:space="0" w:color="auto"/>
              <w:right w:val="single" w:sz="12" w:space="0" w:color="auto"/>
            </w:tcBorders>
          </w:tcPr>
          <w:p w14:paraId="033467B4" w14:textId="77777777" w:rsidR="001D4E43" w:rsidRPr="004E5FAD" w:rsidRDefault="25CBC14D" w:rsidP="25CBC14D">
            <w:pPr>
              <w:jc w:val="center"/>
              <w:cnfStyle w:val="000000000000" w:firstRow="0" w:lastRow="0" w:firstColumn="0" w:lastColumn="0" w:oddVBand="0" w:evenVBand="0" w:oddHBand="0" w:evenHBand="0" w:firstRowFirstColumn="0" w:firstRowLastColumn="0" w:lastRowFirstColumn="0" w:lastRowLastColumn="0"/>
              <w:rPr>
                <w:b/>
                <w:bCs/>
              </w:rPr>
            </w:pPr>
            <w:r w:rsidRPr="25CBC14D">
              <w:rPr>
                <w:b/>
                <w:bCs/>
              </w:rPr>
              <w:t>I CAN STATEMENTS</w:t>
            </w:r>
          </w:p>
        </w:tc>
      </w:tr>
      <w:tr w:rsidR="001D4E43" w:rsidRPr="004E5FAD" w14:paraId="146DC339" w14:textId="77777777" w:rsidTr="25CBC14D">
        <w:trPr>
          <w:trHeight w:val="357"/>
        </w:trPr>
        <w:tc>
          <w:tcPr>
            <w:cnfStyle w:val="001000000000" w:firstRow="0" w:lastRow="0" w:firstColumn="1" w:lastColumn="0" w:oddVBand="0" w:evenVBand="0" w:oddHBand="0" w:evenHBand="0" w:firstRowFirstColumn="0" w:firstRowLastColumn="0" w:lastRowFirstColumn="0" w:lastRowLastColumn="0"/>
            <w:tcW w:w="7005" w:type="dxa"/>
            <w:tcBorders>
              <w:top w:val="single" w:sz="12" w:space="0" w:color="auto"/>
              <w:left w:val="single" w:sz="12" w:space="0" w:color="auto"/>
              <w:right w:val="single" w:sz="4" w:space="0" w:color="999999"/>
            </w:tcBorders>
          </w:tcPr>
          <w:p w14:paraId="6A7D43BE" w14:textId="597F0311" w:rsidR="001D4E43" w:rsidRPr="004E5FAD" w:rsidRDefault="00C72A68" w:rsidP="008514FE">
            <w:pPr>
              <w:rPr>
                <w:b w:val="0"/>
                <w:bCs w:val="0"/>
              </w:rPr>
            </w:pPr>
            <w:r>
              <w:t>CC 7.1</w:t>
            </w:r>
            <w:r w:rsidR="001D4E43">
              <w:br/>
            </w:r>
            <w:r w:rsidRPr="00266FD6">
              <w:rPr>
                <w:b w:val="0"/>
              </w:rPr>
              <w:t>Create various visual, oral, written, and multimedia (including digital) texts that explore identity (e.g., Exploring Thoughts, Feelings, and Ideas), social responsibility (e.g., Taking Action), and efficacy (e.g., Building a Better World).</w:t>
            </w:r>
          </w:p>
        </w:tc>
        <w:tc>
          <w:tcPr>
            <w:tcW w:w="7290" w:type="dxa"/>
            <w:tcBorders>
              <w:top w:val="single" w:sz="12" w:space="0" w:color="auto"/>
              <w:left w:val="single" w:sz="4" w:space="0" w:color="999999"/>
              <w:right w:val="single" w:sz="12" w:space="0" w:color="auto"/>
            </w:tcBorders>
          </w:tcPr>
          <w:p w14:paraId="7ACC8DED" w14:textId="1DEB8492" w:rsidR="001D4E43" w:rsidRPr="004E5FAD" w:rsidRDefault="00791A16" w:rsidP="00266FD6">
            <w:pPr>
              <w:pStyle w:val="ListParagraph"/>
              <w:numPr>
                <w:ilvl w:val="0"/>
                <w:numId w:val="45"/>
              </w:numPr>
              <w:cnfStyle w:val="000000000000" w:firstRow="0" w:lastRow="0" w:firstColumn="0" w:lastColumn="0" w:oddVBand="0" w:evenVBand="0" w:oddHBand="0" w:evenHBand="0" w:firstRowFirstColumn="0" w:firstRowLastColumn="0" w:lastRowFirstColumn="0" w:lastRowLastColumn="0"/>
            </w:pPr>
            <w:r>
              <w:t>I can create various visual, oral, written, and multimedia texts,</w:t>
            </w:r>
          </w:p>
        </w:tc>
      </w:tr>
      <w:tr w:rsidR="001D4E43" w:rsidRPr="004E5FAD" w14:paraId="158DE6C8" w14:textId="77777777" w:rsidTr="25CBC14D">
        <w:trPr>
          <w:trHeight w:val="278"/>
        </w:trPr>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right w:val="single" w:sz="4" w:space="0" w:color="999999"/>
            </w:tcBorders>
          </w:tcPr>
          <w:p w14:paraId="51E71A94" w14:textId="2047C672" w:rsidR="001D4E43" w:rsidRPr="004E5FAD" w:rsidRDefault="00266FD6" w:rsidP="008514FE">
            <w:r>
              <w:t>CC 7.2</w:t>
            </w:r>
          </w:p>
          <w:p w14:paraId="29F37470" w14:textId="01597943" w:rsidR="001D4E43" w:rsidRPr="00266FD6" w:rsidRDefault="00C72A68" w:rsidP="25CBC14D">
            <w:pPr>
              <w:rPr>
                <w:b w:val="0"/>
                <w:bCs w:val="0"/>
              </w:rPr>
            </w:pPr>
            <w:r w:rsidRPr="00266FD6">
              <w:rPr>
                <w:b w:val="0"/>
              </w:rPr>
              <w:t>Create and present a teacher-guided inquiry project related to a topic, theme, or issue studied in English language arts.</w:t>
            </w:r>
          </w:p>
        </w:tc>
        <w:tc>
          <w:tcPr>
            <w:tcW w:w="7290" w:type="dxa"/>
            <w:tcBorders>
              <w:left w:val="single" w:sz="4" w:space="0" w:color="999999"/>
              <w:right w:val="single" w:sz="12" w:space="0" w:color="auto"/>
            </w:tcBorders>
          </w:tcPr>
          <w:p w14:paraId="7A1F15A2" w14:textId="6B599AB0" w:rsidR="001D4E43" w:rsidRPr="004E5FAD" w:rsidRDefault="00791A16" w:rsidP="00791A16">
            <w:pPr>
              <w:pStyle w:val="ListParagraph"/>
              <w:numPr>
                <w:ilvl w:val="0"/>
                <w:numId w:val="45"/>
              </w:numPr>
              <w:cnfStyle w:val="000000000000" w:firstRow="0" w:lastRow="0" w:firstColumn="0" w:lastColumn="0" w:oddVBand="0" w:evenVBand="0" w:oddHBand="0" w:evenHBand="0" w:firstRowFirstColumn="0" w:firstRowLastColumn="0" w:lastRowFirstColumn="0" w:lastRowLastColumn="0"/>
            </w:pPr>
            <w:r>
              <w:t>I can create and present a teacher-guided inquiry project related to an ELA theme.</w:t>
            </w:r>
          </w:p>
        </w:tc>
      </w:tr>
      <w:tr w:rsidR="001D4E43" w:rsidRPr="004E5FAD" w14:paraId="5C95AB55" w14:textId="77777777" w:rsidTr="25CBC14D">
        <w:trPr>
          <w:trHeight w:val="260"/>
        </w:trPr>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bottom w:val="single" w:sz="4" w:space="0" w:color="999999"/>
              <w:right w:val="single" w:sz="4" w:space="0" w:color="999999"/>
            </w:tcBorders>
          </w:tcPr>
          <w:p w14:paraId="7FDB551A" w14:textId="1C281713" w:rsidR="001D4E43" w:rsidRPr="004E5FAD" w:rsidRDefault="00266FD6" w:rsidP="25CBC14D">
            <w:pPr>
              <w:rPr>
                <w:b w:val="0"/>
                <w:bCs w:val="0"/>
              </w:rPr>
            </w:pPr>
            <w:r>
              <w:t>CC 7.3</w:t>
            </w:r>
            <w:r w:rsidR="25CBC14D">
              <w:rPr>
                <w:b w:val="0"/>
                <w:bCs w:val="0"/>
              </w:rPr>
              <w:t xml:space="preserve"> </w:t>
            </w:r>
            <w:r w:rsidR="001D4E43">
              <w:br/>
            </w:r>
            <w:r w:rsidRPr="00266FD6">
              <w:rPr>
                <w:b w:val="0"/>
              </w:rPr>
              <w:t>Select and use the appropriate strategies to communicate meaning before (e.g., planning and organizing ideas to fit format), during (e.g. using transition words), and after (e.g., revising to eliminate unnecessary repetition) speaking, writing, and other representing activities.</w:t>
            </w:r>
          </w:p>
        </w:tc>
        <w:tc>
          <w:tcPr>
            <w:tcW w:w="7290" w:type="dxa"/>
            <w:tcBorders>
              <w:left w:val="single" w:sz="4" w:space="0" w:color="999999"/>
              <w:bottom w:val="single" w:sz="4" w:space="0" w:color="999999"/>
              <w:right w:val="single" w:sz="12" w:space="0" w:color="auto"/>
            </w:tcBorders>
          </w:tcPr>
          <w:p w14:paraId="1FB42254" w14:textId="0D0E4CD0" w:rsidR="001D4E43" w:rsidRPr="004E5FAD" w:rsidRDefault="00791A16" w:rsidP="00791A16">
            <w:pPr>
              <w:pStyle w:val="ListParagraph"/>
              <w:numPr>
                <w:ilvl w:val="0"/>
                <w:numId w:val="45"/>
              </w:numPr>
              <w:cnfStyle w:val="000000000000" w:firstRow="0" w:lastRow="0" w:firstColumn="0" w:lastColumn="0" w:oddVBand="0" w:evenVBand="0" w:oddHBand="0" w:evenHBand="0" w:firstRowFirstColumn="0" w:firstRowLastColumn="0" w:lastRowFirstColumn="0" w:lastRowLastColumn="0"/>
            </w:pPr>
            <w:r>
              <w:t>I can select and use the appropriate strategies to communicate meaning before, during, and after speaking, writing, and other representing activities.</w:t>
            </w:r>
          </w:p>
        </w:tc>
      </w:tr>
      <w:tr w:rsidR="001D4E43" w:rsidRPr="004E5FAD" w14:paraId="1E35678B" w14:textId="77777777" w:rsidTr="25CBC14D">
        <w:trPr>
          <w:trHeight w:val="260"/>
        </w:trPr>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bottom w:val="single" w:sz="12" w:space="0" w:color="auto"/>
              <w:right w:val="single" w:sz="4" w:space="0" w:color="999999"/>
            </w:tcBorders>
          </w:tcPr>
          <w:p w14:paraId="74DACC45" w14:textId="1464CB21" w:rsidR="001D4E43" w:rsidRPr="004E5FAD" w:rsidRDefault="25CBC14D" w:rsidP="00266FD6">
            <w:pPr>
              <w:rPr>
                <w:b w:val="0"/>
                <w:bCs w:val="0"/>
              </w:rPr>
            </w:pPr>
            <w:r>
              <w:t xml:space="preserve">CC </w:t>
            </w:r>
            <w:r w:rsidR="00266FD6">
              <w:t>7.4</w:t>
            </w:r>
            <w:r>
              <w:t xml:space="preserve"> </w:t>
            </w:r>
            <w:r w:rsidR="001D4E43">
              <w:br/>
            </w:r>
            <w:r w:rsidR="00266FD6" w:rsidRPr="00266FD6">
              <w:rPr>
                <w:b w:val="0"/>
              </w:rPr>
              <w:t xml:space="preserve">Use pragmatic (e.g., use language that demonstrates respect for others), textual (e.g., use common organizational patterns within texts), syntactical (e.g., ensure agreement of subjects, verbs, and pronouns), semantic/lexical/ morphological (e.g., avoid overused and misused words), </w:t>
            </w:r>
            <w:proofErr w:type="spellStart"/>
            <w:r w:rsidR="00266FD6" w:rsidRPr="00266FD6">
              <w:rPr>
                <w:b w:val="0"/>
              </w:rPr>
              <w:t>graphophonic</w:t>
            </w:r>
            <w:proofErr w:type="spellEnd"/>
            <w:r w:rsidR="00266FD6" w:rsidRPr="00266FD6">
              <w:rPr>
                <w:b w:val="0"/>
              </w:rPr>
              <w:t xml:space="preserve"> (e.g., enunciate clearly), and other cues (e.g., use appropriate gestures and facial expressions) to construct and to communicate meaning.</w:t>
            </w:r>
          </w:p>
        </w:tc>
        <w:tc>
          <w:tcPr>
            <w:tcW w:w="7290" w:type="dxa"/>
            <w:tcBorders>
              <w:left w:val="single" w:sz="4" w:space="0" w:color="999999"/>
              <w:bottom w:val="single" w:sz="12" w:space="0" w:color="auto"/>
              <w:right w:val="single" w:sz="12" w:space="0" w:color="auto"/>
            </w:tcBorders>
          </w:tcPr>
          <w:p w14:paraId="0A313E73" w14:textId="33757D30" w:rsidR="001D4E43" w:rsidRPr="004E5FAD" w:rsidRDefault="00791A16" w:rsidP="00791A16">
            <w:pPr>
              <w:pStyle w:val="ListParagraph"/>
              <w:numPr>
                <w:ilvl w:val="0"/>
                <w:numId w:val="45"/>
              </w:numPr>
              <w:cnfStyle w:val="000000000000" w:firstRow="0" w:lastRow="0" w:firstColumn="0" w:lastColumn="0" w:oddVBand="0" w:evenVBand="0" w:oddHBand="0" w:evenHBand="0" w:firstRowFirstColumn="0" w:firstRowLastColumn="0" w:lastRowFirstColumn="0" w:lastRowLastColumn="0"/>
            </w:pPr>
            <w:r>
              <w:t>I can use language cues and conventions to help me communicate.</w:t>
            </w:r>
          </w:p>
        </w:tc>
      </w:tr>
      <w:tr w:rsidR="00266FD6" w:rsidRPr="004E5FAD" w14:paraId="7237C92B" w14:textId="77777777" w:rsidTr="25CBC14D">
        <w:trPr>
          <w:trHeight w:val="260"/>
        </w:trPr>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bottom w:val="single" w:sz="12" w:space="0" w:color="auto"/>
              <w:right w:val="single" w:sz="4" w:space="0" w:color="999999"/>
            </w:tcBorders>
          </w:tcPr>
          <w:p w14:paraId="52ACA6AC" w14:textId="002192B6" w:rsidR="00266FD6" w:rsidRDefault="00266FD6" w:rsidP="25CBC14D">
            <w:r>
              <w:t>CC 7.5</w:t>
            </w:r>
          </w:p>
          <w:p w14:paraId="7D99ABC6" w14:textId="0F1924FD" w:rsidR="00266FD6" w:rsidRPr="00266FD6" w:rsidRDefault="00266FD6" w:rsidP="25CBC14D">
            <w:pPr>
              <w:rPr>
                <w:b w:val="0"/>
              </w:rPr>
            </w:pPr>
            <w:r w:rsidRPr="00266FD6">
              <w:rPr>
                <w:b w:val="0"/>
              </w:rPr>
              <w:t>Create and present a variety of representations including visual and multimedia presentations such as displays, illustrations, and videos, and enhance communication with appropriate graphic organizers, charts, circle graphs, timelines, maps, and sound effects.</w:t>
            </w:r>
          </w:p>
        </w:tc>
        <w:tc>
          <w:tcPr>
            <w:tcW w:w="7290" w:type="dxa"/>
            <w:tcBorders>
              <w:left w:val="single" w:sz="4" w:space="0" w:color="999999"/>
              <w:bottom w:val="single" w:sz="12" w:space="0" w:color="auto"/>
              <w:right w:val="single" w:sz="12" w:space="0" w:color="auto"/>
            </w:tcBorders>
          </w:tcPr>
          <w:p w14:paraId="0B5FB88E" w14:textId="2D1F396A" w:rsidR="00266FD6" w:rsidRPr="004E5FAD" w:rsidRDefault="00791A16" w:rsidP="00791A16">
            <w:pPr>
              <w:pStyle w:val="ListParagraph"/>
              <w:numPr>
                <w:ilvl w:val="0"/>
                <w:numId w:val="45"/>
              </w:numPr>
              <w:cnfStyle w:val="000000000000" w:firstRow="0" w:lastRow="0" w:firstColumn="0" w:lastColumn="0" w:oddVBand="0" w:evenVBand="0" w:oddHBand="0" w:evenHBand="0" w:firstRowFirstColumn="0" w:firstRowLastColumn="0" w:lastRowFirstColumn="0" w:lastRowLastColumn="0"/>
            </w:pPr>
            <w:r>
              <w:t>I can create and present a variety of representations including visual and multimedia products.</w:t>
            </w:r>
          </w:p>
        </w:tc>
      </w:tr>
      <w:tr w:rsidR="00266FD6" w:rsidRPr="004E5FAD" w14:paraId="2D6252CE" w14:textId="77777777" w:rsidTr="25CBC14D">
        <w:trPr>
          <w:trHeight w:val="260"/>
        </w:trPr>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bottom w:val="single" w:sz="12" w:space="0" w:color="auto"/>
              <w:right w:val="single" w:sz="4" w:space="0" w:color="999999"/>
            </w:tcBorders>
          </w:tcPr>
          <w:p w14:paraId="7A114F32" w14:textId="04121406" w:rsidR="00266FD6" w:rsidRDefault="00266FD6" w:rsidP="25CBC14D">
            <w:r>
              <w:t>CC 7.6</w:t>
            </w:r>
          </w:p>
          <w:p w14:paraId="3BED6961" w14:textId="24CA259A" w:rsidR="00266FD6" w:rsidRPr="00266FD6" w:rsidRDefault="00266FD6" w:rsidP="25CBC14D">
            <w:pPr>
              <w:rPr>
                <w:b w:val="0"/>
              </w:rPr>
            </w:pPr>
            <w:r w:rsidRPr="00266FD6">
              <w:rPr>
                <w:b w:val="0"/>
              </w:rPr>
              <w:t>Use oral language to interact purposefully and appropriately with others in pairs, small groups, and large group situations (e.g., contributing to sustaining dialogue, expressing support for others and their viewpoints, discussing and analyzing ideas and opinions, completing a variety of tasks, and contributing to group consensus building).</w:t>
            </w:r>
          </w:p>
        </w:tc>
        <w:tc>
          <w:tcPr>
            <w:tcW w:w="7290" w:type="dxa"/>
            <w:tcBorders>
              <w:left w:val="single" w:sz="4" w:space="0" w:color="999999"/>
              <w:bottom w:val="single" w:sz="12" w:space="0" w:color="auto"/>
              <w:right w:val="single" w:sz="12" w:space="0" w:color="auto"/>
            </w:tcBorders>
          </w:tcPr>
          <w:p w14:paraId="1DF07918" w14:textId="44C9F137" w:rsidR="00266FD6" w:rsidRPr="004E5FAD" w:rsidRDefault="00791A16" w:rsidP="00791A16">
            <w:pPr>
              <w:pStyle w:val="ListParagraph"/>
              <w:numPr>
                <w:ilvl w:val="0"/>
                <w:numId w:val="45"/>
              </w:numPr>
              <w:cnfStyle w:val="000000000000" w:firstRow="0" w:lastRow="0" w:firstColumn="0" w:lastColumn="0" w:oddVBand="0" w:evenVBand="0" w:oddHBand="0" w:evenHBand="0" w:firstRowFirstColumn="0" w:firstRowLastColumn="0" w:lastRowFirstColumn="0" w:lastRowLastColumn="0"/>
            </w:pPr>
            <w:r>
              <w:t xml:space="preserve"> I can use oral language appropriately as I work with others in pairs, small groups, and large group situations.</w:t>
            </w:r>
          </w:p>
        </w:tc>
      </w:tr>
      <w:tr w:rsidR="00266FD6" w:rsidRPr="004E5FAD" w14:paraId="16B58BF2" w14:textId="77777777" w:rsidTr="25CBC14D">
        <w:trPr>
          <w:trHeight w:val="260"/>
        </w:trPr>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bottom w:val="single" w:sz="12" w:space="0" w:color="auto"/>
              <w:right w:val="single" w:sz="4" w:space="0" w:color="999999"/>
            </w:tcBorders>
          </w:tcPr>
          <w:p w14:paraId="0D7FD09B" w14:textId="10D59A29" w:rsidR="00266FD6" w:rsidRDefault="00266FD6" w:rsidP="00266FD6">
            <w:r>
              <w:t>CC 7.7</w:t>
            </w:r>
          </w:p>
          <w:p w14:paraId="4760914D" w14:textId="2639ABC8" w:rsidR="00266FD6" w:rsidRPr="00266FD6" w:rsidRDefault="00266FD6" w:rsidP="00266FD6">
            <w:pPr>
              <w:rPr>
                <w:b w:val="0"/>
              </w:rPr>
            </w:pPr>
            <w:r w:rsidRPr="00266FD6">
              <w:rPr>
                <w:b w:val="0"/>
              </w:rPr>
              <w:lastRenderedPageBreak/>
              <w:t>Use oral language to express effectively information and ideas of some complexity in formal and informal situations (e.g., a procedural description based on personal experience, a demonstration, a persuasive speech, a dramatization).</w:t>
            </w:r>
          </w:p>
        </w:tc>
        <w:tc>
          <w:tcPr>
            <w:tcW w:w="7290" w:type="dxa"/>
            <w:tcBorders>
              <w:left w:val="single" w:sz="4" w:space="0" w:color="999999"/>
              <w:bottom w:val="single" w:sz="12" w:space="0" w:color="auto"/>
              <w:right w:val="single" w:sz="12" w:space="0" w:color="auto"/>
            </w:tcBorders>
          </w:tcPr>
          <w:p w14:paraId="5EB3118F" w14:textId="2430C540" w:rsidR="00791A16" w:rsidRPr="00791A16" w:rsidRDefault="00791A16" w:rsidP="00791A16">
            <w:pPr>
              <w:pStyle w:val="ListParagraph"/>
              <w:numPr>
                <w:ilvl w:val="0"/>
                <w:numId w:val="45"/>
              </w:numPr>
              <w:cnfStyle w:val="000000000000" w:firstRow="0" w:lastRow="0" w:firstColumn="0" w:lastColumn="0" w:oddVBand="0" w:evenVBand="0" w:oddHBand="0" w:evenHBand="0" w:firstRowFirstColumn="0" w:firstRowLastColumn="0" w:lastRowFirstColumn="0" w:lastRowLastColumn="0"/>
            </w:pPr>
            <w:r w:rsidRPr="00791A16">
              <w:rPr>
                <w:rFonts w:eastAsiaTheme="minorEastAsia"/>
              </w:rPr>
              <w:lastRenderedPageBreak/>
              <w:t>I can successfully use oral language to express information and ideas that are a little complicated in both formal and informal situations.</w:t>
            </w:r>
          </w:p>
          <w:p w14:paraId="32503E29" w14:textId="6548ABE7" w:rsidR="00266FD6" w:rsidRPr="00791A16" w:rsidRDefault="00791A16" w:rsidP="00791A16">
            <w:pPr>
              <w:tabs>
                <w:tab w:val="left" w:pos="1905"/>
              </w:tabs>
              <w:cnfStyle w:val="000000000000" w:firstRow="0" w:lastRow="0" w:firstColumn="0" w:lastColumn="0" w:oddVBand="0" w:evenVBand="0" w:oddHBand="0" w:evenHBand="0" w:firstRowFirstColumn="0" w:firstRowLastColumn="0" w:lastRowFirstColumn="0" w:lastRowLastColumn="0"/>
            </w:pPr>
            <w:r w:rsidRPr="00791A16">
              <w:lastRenderedPageBreak/>
              <w:tab/>
            </w:r>
          </w:p>
        </w:tc>
      </w:tr>
      <w:tr w:rsidR="00266FD6" w:rsidRPr="004E5FAD" w14:paraId="2A335328" w14:textId="77777777" w:rsidTr="25CBC14D">
        <w:trPr>
          <w:trHeight w:val="260"/>
        </w:trPr>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bottom w:val="single" w:sz="12" w:space="0" w:color="auto"/>
              <w:right w:val="single" w:sz="4" w:space="0" w:color="999999"/>
            </w:tcBorders>
          </w:tcPr>
          <w:p w14:paraId="4D2B993A" w14:textId="53D1CC68" w:rsidR="00266FD6" w:rsidRDefault="00266FD6" w:rsidP="00266FD6">
            <w:r>
              <w:lastRenderedPageBreak/>
              <w:t>CC 7.8</w:t>
            </w:r>
          </w:p>
          <w:p w14:paraId="432CF55D" w14:textId="328FAEA4" w:rsidR="00266FD6" w:rsidRPr="00266FD6" w:rsidRDefault="00266FD6" w:rsidP="00266FD6">
            <w:pPr>
              <w:rPr>
                <w:b w:val="0"/>
              </w:rPr>
            </w:pPr>
            <w:r w:rsidRPr="00266FD6">
              <w:rPr>
                <w:b w:val="0"/>
              </w:rPr>
              <w:t>Write to describe a person; to narrate an imaginary incident or story; to explain and inform in a news story, a factual account, and a business letter; to persuade in a letter and in interpretation of a text.</w:t>
            </w:r>
          </w:p>
        </w:tc>
        <w:tc>
          <w:tcPr>
            <w:tcW w:w="7290" w:type="dxa"/>
            <w:tcBorders>
              <w:left w:val="single" w:sz="4" w:space="0" w:color="999999"/>
              <w:bottom w:val="single" w:sz="12" w:space="0" w:color="auto"/>
              <w:right w:val="single" w:sz="12" w:space="0" w:color="auto"/>
            </w:tcBorders>
          </w:tcPr>
          <w:p w14:paraId="2ECDDA10" w14:textId="2EFE2FB7" w:rsidR="00266FD6" w:rsidRPr="00791A16" w:rsidRDefault="00791A16" w:rsidP="00791A16">
            <w:pPr>
              <w:pStyle w:val="ListParagraph"/>
              <w:numPr>
                <w:ilvl w:val="0"/>
                <w:numId w:val="45"/>
              </w:numPr>
              <w:cnfStyle w:val="000000000000" w:firstRow="0" w:lastRow="0" w:firstColumn="0" w:lastColumn="0" w:oddVBand="0" w:evenVBand="0" w:oddHBand="0" w:evenHBand="0" w:firstRowFirstColumn="0" w:firstRowLastColumn="0" w:lastRowFirstColumn="0" w:lastRowLastColumn="0"/>
            </w:pPr>
            <w:r w:rsidRPr="00791A16">
              <w:rPr>
                <w:rFonts w:eastAsiaTheme="minorEastAsia"/>
              </w:rPr>
              <w:t>I can write to: describe a person; to narrate an imaginary story; to explain and inform in a news story, a factual account, and a business letter; to persuade in a letter and interpretation of a text.</w:t>
            </w:r>
          </w:p>
        </w:tc>
      </w:tr>
      <w:tr w:rsidR="00266FD6" w:rsidRPr="004E5FAD" w14:paraId="21AF345B" w14:textId="77777777" w:rsidTr="25CBC14D">
        <w:trPr>
          <w:trHeight w:val="260"/>
        </w:trPr>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bottom w:val="single" w:sz="12" w:space="0" w:color="auto"/>
              <w:right w:val="single" w:sz="4" w:space="0" w:color="999999"/>
            </w:tcBorders>
          </w:tcPr>
          <w:p w14:paraId="62ECC3E5" w14:textId="5B1E0EA4" w:rsidR="00266FD6" w:rsidRDefault="00266FD6" w:rsidP="00266FD6">
            <w:r>
              <w:t>CC 7.9</w:t>
            </w:r>
          </w:p>
          <w:p w14:paraId="50AE16D1" w14:textId="77777777" w:rsidR="00266FD6" w:rsidRDefault="00266FD6" w:rsidP="00266FD6">
            <w:pPr>
              <w:rPr>
                <w:b w:val="0"/>
              </w:rPr>
            </w:pPr>
            <w:r w:rsidRPr="00266FD6">
              <w:rPr>
                <w:b w:val="0"/>
              </w:rPr>
              <w:t>Experiment with a variety of text forms (e.g., meeting, presentation to adults, descriptive poem, opinion piece, a review, front page of a newspaper, short script) and techniques (e.g., dialogue, figurative language).</w:t>
            </w:r>
          </w:p>
          <w:p w14:paraId="43671A26" w14:textId="6F8EB476" w:rsidR="00104B90" w:rsidRPr="00266FD6" w:rsidRDefault="00104B90" w:rsidP="00266FD6">
            <w:pPr>
              <w:rPr>
                <w:b w:val="0"/>
              </w:rPr>
            </w:pPr>
            <w:bookmarkStart w:id="0" w:name="_GoBack"/>
            <w:bookmarkEnd w:id="0"/>
          </w:p>
        </w:tc>
        <w:tc>
          <w:tcPr>
            <w:tcW w:w="7290" w:type="dxa"/>
            <w:tcBorders>
              <w:left w:val="single" w:sz="4" w:space="0" w:color="999999"/>
              <w:bottom w:val="single" w:sz="12" w:space="0" w:color="auto"/>
              <w:right w:val="single" w:sz="12" w:space="0" w:color="auto"/>
            </w:tcBorders>
          </w:tcPr>
          <w:p w14:paraId="6562FDCB" w14:textId="5E2CC272" w:rsidR="00266FD6" w:rsidRPr="00791A16" w:rsidRDefault="00791A16" w:rsidP="00791A16">
            <w:pPr>
              <w:pStyle w:val="ListParagraph"/>
              <w:numPr>
                <w:ilvl w:val="0"/>
                <w:numId w:val="45"/>
              </w:numPr>
              <w:cnfStyle w:val="000000000000" w:firstRow="0" w:lastRow="0" w:firstColumn="0" w:lastColumn="0" w:oddVBand="0" w:evenVBand="0" w:oddHBand="0" w:evenHBand="0" w:firstRowFirstColumn="0" w:firstRowLastColumn="0" w:lastRowFirstColumn="0" w:lastRowLastColumn="0"/>
            </w:pPr>
            <w:r w:rsidRPr="00791A16">
              <w:rPr>
                <w:rFonts w:eastAsiaTheme="minorEastAsia"/>
              </w:rPr>
              <w:t>I can experiment with different types of text forms and techniques.</w:t>
            </w:r>
          </w:p>
        </w:tc>
      </w:tr>
      <w:tr w:rsidR="001D4E43" w:rsidRPr="00350AB2" w14:paraId="7187E7EA" w14:textId="77777777" w:rsidTr="25CBC14D">
        <w:trPr>
          <w:trHeight w:val="323"/>
        </w:trPr>
        <w:tc>
          <w:tcPr>
            <w:cnfStyle w:val="001000000000" w:firstRow="0" w:lastRow="0" w:firstColumn="1" w:lastColumn="0" w:oddVBand="0" w:evenVBand="0" w:oddHBand="0" w:evenHBand="0" w:firstRowFirstColumn="0" w:firstRowLastColumn="0" w:lastRowFirstColumn="0" w:lastRowLastColumn="0"/>
            <w:tcW w:w="14295"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1D207F5" w14:textId="77777777" w:rsidR="001D4E43" w:rsidRPr="00350AB2" w:rsidRDefault="25CBC14D" w:rsidP="25CBC14D">
            <w:pPr>
              <w:jc w:val="center"/>
              <w:rPr>
                <w:b w:val="0"/>
                <w:bCs w:val="0"/>
                <w:sz w:val="24"/>
                <w:szCs w:val="24"/>
              </w:rPr>
            </w:pPr>
            <w:r w:rsidRPr="25CBC14D">
              <w:rPr>
                <w:sz w:val="24"/>
                <w:szCs w:val="24"/>
              </w:rPr>
              <w:t>ASSESS &amp; REFLECT</w:t>
            </w:r>
          </w:p>
        </w:tc>
      </w:tr>
      <w:tr w:rsidR="001D4E43" w:rsidRPr="00350AB2" w14:paraId="0C7BE29A" w14:textId="77777777" w:rsidTr="25CBC14D">
        <w:trPr>
          <w:trHeight w:val="323"/>
        </w:trPr>
        <w:tc>
          <w:tcPr>
            <w:cnfStyle w:val="001000000000" w:firstRow="0" w:lastRow="0" w:firstColumn="1" w:lastColumn="0" w:oddVBand="0" w:evenVBand="0" w:oddHBand="0" w:evenHBand="0" w:firstRowFirstColumn="0" w:firstRowLastColumn="0" w:lastRowFirstColumn="0" w:lastRowLastColumn="0"/>
            <w:tcW w:w="7005" w:type="dxa"/>
            <w:tcBorders>
              <w:top w:val="single" w:sz="12" w:space="0" w:color="auto"/>
              <w:left w:val="single" w:sz="12" w:space="0" w:color="auto"/>
              <w:bottom w:val="single" w:sz="12" w:space="0" w:color="auto"/>
              <w:right w:val="single" w:sz="4" w:space="0" w:color="999999"/>
            </w:tcBorders>
          </w:tcPr>
          <w:p w14:paraId="05D8F8C5" w14:textId="77777777" w:rsidR="001D4E43" w:rsidRPr="004E5FAD" w:rsidRDefault="25CBC14D" w:rsidP="008514FE">
            <w:pPr>
              <w:tabs>
                <w:tab w:val="center" w:pos="3394"/>
              </w:tabs>
              <w:jc w:val="center"/>
            </w:pPr>
            <w:r>
              <w:t>OUTCOME</w:t>
            </w:r>
          </w:p>
        </w:tc>
        <w:tc>
          <w:tcPr>
            <w:tcW w:w="7290" w:type="dxa"/>
            <w:tcBorders>
              <w:top w:val="single" w:sz="12" w:space="0" w:color="auto"/>
              <w:left w:val="single" w:sz="4" w:space="0" w:color="999999"/>
              <w:bottom w:val="single" w:sz="12" w:space="0" w:color="auto"/>
              <w:right w:val="single" w:sz="12" w:space="0" w:color="auto"/>
            </w:tcBorders>
          </w:tcPr>
          <w:p w14:paraId="6FCC523D" w14:textId="77777777" w:rsidR="001D4E43" w:rsidRPr="00350AB2" w:rsidRDefault="25CBC14D" w:rsidP="25CBC14D">
            <w:pPr>
              <w:jc w:val="center"/>
              <w:cnfStyle w:val="000000000000" w:firstRow="0" w:lastRow="0" w:firstColumn="0" w:lastColumn="0" w:oddVBand="0" w:evenVBand="0" w:oddHBand="0" w:evenHBand="0" w:firstRowFirstColumn="0" w:firstRowLastColumn="0" w:lastRowFirstColumn="0" w:lastRowLastColumn="0"/>
              <w:rPr>
                <w:b/>
                <w:bCs/>
              </w:rPr>
            </w:pPr>
            <w:r w:rsidRPr="25CBC14D">
              <w:rPr>
                <w:b/>
                <w:bCs/>
              </w:rPr>
              <w:t>I CAN STATEMENTS</w:t>
            </w:r>
          </w:p>
        </w:tc>
      </w:tr>
      <w:tr w:rsidR="001D4E43" w:rsidRPr="004E5FAD" w14:paraId="1CFC8CE5" w14:textId="77777777" w:rsidTr="25CBC14D">
        <w:trPr>
          <w:trHeight w:val="323"/>
        </w:trPr>
        <w:tc>
          <w:tcPr>
            <w:cnfStyle w:val="001000000000" w:firstRow="0" w:lastRow="0" w:firstColumn="1" w:lastColumn="0" w:oddVBand="0" w:evenVBand="0" w:oddHBand="0" w:evenHBand="0" w:firstRowFirstColumn="0" w:firstRowLastColumn="0" w:lastRowFirstColumn="0" w:lastRowLastColumn="0"/>
            <w:tcW w:w="7005" w:type="dxa"/>
            <w:tcBorders>
              <w:top w:val="single" w:sz="12" w:space="0" w:color="auto"/>
              <w:left w:val="single" w:sz="12" w:space="0" w:color="auto"/>
              <w:right w:val="single" w:sz="4" w:space="0" w:color="999999"/>
            </w:tcBorders>
          </w:tcPr>
          <w:p w14:paraId="07B0EBEA" w14:textId="075AFF62" w:rsidR="001D4E43" w:rsidRPr="004E5FAD" w:rsidRDefault="00266FD6" w:rsidP="008514FE">
            <w:pPr>
              <w:rPr>
                <w:b w:val="0"/>
                <w:bCs w:val="0"/>
              </w:rPr>
            </w:pPr>
            <w:r>
              <w:t>AR 7</w:t>
            </w:r>
            <w:r w:rsidR="25CBC14D">
              <w:t xml:space="preserve">.1 </w:t>
            </w:r>
          </w:p>
          <w:p w14:paraId="29572BCD" w14:textId="04ADBB73" w:rsidR="001D4E43" w:rsidRPr="004E5FAD" w:rsidRDefault="00266FD6" w:rsidP="008514FE">
            <w:pPr>
              <w:rPr>
                <w:b w:val="0"/>
                <w:bCs w:val="0"/>
              </w:rPr>
            </w:pPr>
            <w:r>
              <w:rPr>
                <w:b w:val="0"/>
                <w:bCs w:val="0"/>
              </w:rPr>
              <w:t>Set and achieve short-term and long-term goals to improve viewing, listening, reading, representing, speaking, and writing strategies.</w:t>
            </w:r>
          </w:p>
        </w:tc>
        <w:tc>
          <w:tcPr>
            <w:tcW w:w="7290" w:type="dxa"/>
            <w:tcBorders>
              <w:top w:val="single" w:sz="12" w:space="0" w:color="auto"/>
              <w:left w:val="single" w:sz="4" w:space="0" w:color="999999"/>
              <w:right w:val="single" w:sz="12" w:space="0" w:color="auto"/>
            </w:tcBorders>
          </w:tcPr>
          <w:p w14:paraId="35E49388" w14:textId="5D99D16C" w:rsidR="001D4E43" w:rsidRPr="00791A16" w:rsidRDefault="00791A16" w:rsidP="00791A16">
            <w:pPr>
              <w:pStyle w:val="ListParagraph"/>
              <w:numPr>
                <w:ilvl w:val="0"/>
                <w:numId w:val="45"/>
              </w:numPr>
              <w:cnfStyle w:val="000000000000" w:firstRow="0" w:lastRow="0" w:firstColumn="0" w:lastColumn="0" w:oddVBand="0" w:evenVBand="0" w:oddHBand="0" w:evenHBand="0" w:firstRowFirstColumn="0" w:firstRowLastColumn="0" w:lastRowFirstColumn="0" w:lastRowLastColumn="0"/>
            </w:pPr>
            <w:r w:rsidRPr="00791A16">
              <w:rPr>
                <w:rFonts w:eastAsiaTheme="minorEastAsia"/>
              </w:rPr>
              <w:t>I can set and achieve short-term and long-term goals to improve viewing, listening, reading, representing, speaking, and writing strategies.</w:t>
            </w:r>
          </w:p>
        </w:tc>
      </w:tr>
      <w:tr w:rsidR="001D4E43" w:rsidRPr="004E5FAD" w14:paraId="3CF32461" w14:textId="77777777" w:rsidTr="25CBC14D">
        <w:trPr>
          <w:trHeight w:val="323"/>
        </w:trPr>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bottom w:val="single" w:sz="12" w:space="0" w:color="auto"/>
              <w:right w:val="single" w:sz="4" w:space="0" w:color="999999"/>
            </w:tcBorders>
          </w:tcPr>
          <w:p w14:paraId="38D10D1B" w14:textId="77777777" w:rsidR="001D4E43" w:rsidRDefault="25CBC14D" w:rsidP="00266FD6">
            <w:r>
              <w:t xml:space="preserve">AR </w:t>
            </w:r>
            <w:r w:rsidR="00266FD6">
              <w:t>7.2</w:t>
            </w:r>
          </w:p>
          <w:p w14:paraId="1F959081" w14:textId="51D6DC8C" w:rsidR="00266FD6" w:rsidRPr="00266FD6" w:rsidRDefault="00266FD6" w:rsidP="00266FD6">
            <w:pPr>
              <w:rPr>
                <w:b w:val="0"/>
                <w:bCs w:val="0"/>
              </w:rPr>
            </w:pPr>
            <w:r>
              <w:rPr>
                <w:b w:val="0"/>
              </w:rPr>
              <w:t>Appraise own and others’ work for clarity and correctness.</w:t>
            </w:r>
          </w:p>
        </w:tc>
        <w:tc>
          <w:tcPr>
            <w:tcW w:w="7290" w:type="dxa"/>
            <w:tcBorders>
              <w:left w:val="single" w:sz="4" w:space="0" w:color="999999"/>
              <w:bottom w:val="single" w:sz="12" w:space="0" w:color="auto"/>
              <w:right w:val="single" w:sz="12" w:space="0" w:color="auto"/>
            </w:tcBorders>
          </w:tcPr>
          <w:p w14:paraId="665DF0FE" w14:textId="3779A73B" w:rsidR="001D4E43" w:rsidRPr="00791A16" w:rsidRDefault="00791A16" w:rsidP="00791A16">
            <w:pPr>
              <w:pStyle w:val="ListParagraph"/>
              <w:numPr>
                <w:ilvl w:val="0"/>
                <w:numId w:val="45"/>
              </w:numPr>
              <w:cnfStyle w:val="000000000000" w:firstRow="0" w:lastRow="0" w:firstColumn="0" w:lastColumn="0" w:oddVBand="0" w:evenVBand="0" w:oddHBand="0" w:evenHBand="0" w:firstRowFirstColumn="0" w:firstRowLastColumn="0" w:lastRowFirstColumn="0" w:lastRowLastColumn="0"/>
            </w:pPr>
            <w:r w:rsidRPr="00791A16">
              <w:rPr>
                <w:rFonts w:eastAsiaTheme="minorEastAsia"/>
              </w:rPr>
              <w:t>I review my own and other’s work for clearness and correctness.</w:t>
            </w:r>
          </w:p>
        </w:tc>
      </w:tr>
    </w:tbl>
    <w:p w14:paraId="2429D01E" w14:textId="77777777" w:rsidR="001D4E43" w:rsidRDefault="001D4E43" w:rsidP="00390C58">
      <w:pPr>
        <w:spacing w:after="0" w:line="240" w:lineRule="auto"/>
      </w:pPr>
    </w:p>
    <w:p w14:paraId="64156A31" w14:textId="77777777" w:rsidR="00264206" w:rsidRPr="004E5FAD" w:rsidRDefault="00264206" w:rsidP="00390C58">
      <w:pPr>
        <w:spacing w:after="0" w:line="240" w:lineRule="auto"/>
      </w:pPr>
    </w:p>
    <w:sectPr w:rsidR="00264206" w:rsidRPr="004E5FAD" w:rsidSect="004E5FAD">
      <w:headerReference w:type="default" r:id="rId10"/>
      <w:pgSz w:w="15840" w:h="12240" w:orient="landscape"/>
      <w:pgMar w:top="450" w:right="720" w:bottom="45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FB3E4" w14:textId="77777777" w:rsidR="00733563" w:rsidRDefault="00733563" w:rsidP="004E5FAD">
      <w:pPr>
        <w:spacing w:after="0" w:line="240" w:lineRule="auto"/>
      </w:pPr>
      <w:r>
        <w:separator/>
      </w:r>
    </w:p>
  </w:endnote>
  <w:endnote w:type="continuationSeparator" w:id="0">
    <w:p w14:paraId="3235ED93" w14:textId="77777777" w:rsidR="00733563" w:rsidRDefault="00733563" w:rsidP="004E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6DDFD" w14:textId="77777777" w:rsidR="00733563" w:rsidRDefault="00733563" w:rsidP="004E5FAD">
      <w:pPr>
        <w:spacing w:after="0" w:line="240" w:lineRule="auto"/>
      </w:pPr>
      <w:r>
        <w:separator/>
      </w:r>
    </w:p>
  </w:footnote>
  <w:footnote w:type="continuationSeparator" w:id="0">
    <w:p w14:paraId="5863F269" w14:textId="77777777" w:rsidR="00733563" w:rsidRDefault="00733563" w:rsidP="004E5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928EF" w14:textId="4B6F9B6A" w:rsidR="00104B90" w:rsidRDefault="00104B90" w:rsidP="00104B90">
    <w:pPr>
      <w:jc w:val="right"/>
      <w:rPr>
        <w:b/>
        <w:bCs/>
        <w:sz w:val="28"/>
        <w:szCs w:val="28"/>
        <w:u w:val="single"/>
      </w:rPr>
    </w:pPr>
    <w:r w:rsidRPr="00104B90">
      <w:rPr>
        <w:b/>
        <w:bCs/>
        <w:noProof/>
        <w:sz w:val="28"/>
        <w:szCs w:val="28"/>
      </w:rPr>
      <w:drawing>
        <wp:anchor distT="0" distB="0" distL="114300" distR="114300" simplePos="0" relativeHeight="251659264" behindDoc="0" locked="0" layoutInCell="1" allowOverlap="1" wp14:anchorId="00D90C12" wp14:editId="1E9E8E62">
          <wp:simplePos x="0" y="0"/>
          <wp:positionH relativeFrom="column">
            <wp:posOffset>38100</wp:posOffset>
          </wp:positionH>
          <wp:positionV relativeFrom="paragraph">
            <wp:posOffset>170815</wp:posOffset>
          </wp:positionV>
          <wp:extent cx="1019175" cy="932180"/>
          <wp:effectExtent l="0" t="0" r="952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 west square.png"/>
                  <pic:cNvPicPr/>
                </pic:nvPicPr>
                <pic:blipFill>
                  <a:blip r:embed="rId1">
                    <a:extLst>
                      <a:ext uri="{28A0092B-C50C-407E-A947-70E740481C1C}">
                        <a14:useLocalDpi xmlns:a14="http://schemas.microsoft.com/office/drawing/2010/main" val="0"/>
                      </a:ext>
                    </a:extLst>
                  </a:blip>
                  <a:stretch>
                    <a:fillRect/>
                  </a:stretch>
                </pic:blipFill>
                <pic:spPr>
                  <a:xfrm>
                    <a:off x="0" y="0"/>
                    <a:ext cx="1019175" cy="932180"/>
                  </a:xfrm>
                  <a:prstGeom prst="rect">
                    <a:avLst/>
                  </a:prstGeom>
                </pic:spPr>
              </pic:pic>
            </a:graphicData>
          </a:graphic>
          <wp14:sizeRelH relativeFrom="margin">
            <wp14:pctWidth>0</wp14:pctWidth>
          </wp14:sizeRelH>
          <wp14:sizeRelV relativeFrom="margin">
            <wp14:pctHeight>0</wp14:pctHeight>
          </wp14:sizeRelV>
        </wp:anchor>
      </w:drawing>
    </w:r>
  </w:p>
  <w:p w14:paraId="2845385C" w14:textId="743B57D5" w:rsidR="00104B90" w:rsidRDefault="00104B90" w:rsidP="00104B90">
    <w:pPr>
      <w:jc w:val="right"/>
      <w:rPr>
        <w:b/>
        <w:bCs/>
        <w:sz w:val="28"/>
        <w:szCs w:val="28"/>
        <w:u w:val="single"/>
      </w:rPr>
    </w:pPr>
  </w:p>
  <w:p w14:paraId="1502F5DE" w14:textId="533F03F2" w:rsidR="00733563" w:rsidRPr="00104B90" w:rsidRDefault="00C72A68" w:rsidP="00104B90">
    <w:pPr>
      <w:jc w:val="right"/>
      <w:rPr>
        <w:b/>
        <w:bCs/>
        <w:sz w:val="28"/>
        <w:szCs w:val="28"/>
        <w:u w:val="single"/>
      </w:rPr>
    </w:pPr>
    <w:r>
      <w:rPr>
        <w:b/>
        <w:bCs/>
        <w:sz w:val="28"/>
        <w:szCs w:val="28"/>
        <w:u w:val="single"/>
      </w:rPr>
      <w:t>ELA 7</w:t>
    </w:r>
    <w:r w:rsidR="00733563">
      <w:rPr>
        <w:b/>
        <w:sz w:val="28"/>
      </w:rPr>
      <w:tab/>
    </w:r>
    <w:r w:rsidR="00733563">
      <w:rPr>
        <w:b/>
        <w:sz w:val="28"/>
      </w:rPr>
      <w:tab/>
    </w:r>
    <w:r w:rsidR="00733563">
      <w:rPr>
        <w:b/>
        <w:sz w:val="28"/>
      </w:rPr>
      <w:tab/>
    </w:r>
    <w:r w:rsidR="00733563">
      <w:rPr>
        <w:b/>
        <w:sz w:val="28"/>
      </w:rPr>
      <w:tab/>
    </w:r>
    <w:r w:rsidR="00733563">
      <w:rPr>
        <w:b/>
        <w:sz w:val="28"/>
      </w:rPr>
      <w:tab/>
    </w:r>
    <w:r w:rsidR="00733563">
      <w:rPr>
        <w:b/>
        <w:sz w:val="28"/>
      </w:rPr>
      <w:tab/>
    </w:r>
    <w:r w:rsidR="00733563">
      <w:rPr>
        <w:b/>
        <w:sz w:val="28"/>
      </w:rPr>
      <w:tab/>
    </w:r>
    <w:r w:rsidR="00733563">
      <w:rPr>
        <w:b/>
        <w:sz w:val="28"/>
      </w:rPr>
      <w:tab/>
    </w:r>
    <w:r w:rsidR="00733563">
      <w:rPr>
        <w:b/>
        <w:sz w:val="28"/>
      </w:rPr>
      <w:tab/>
    </w:r>
    <w:r w:rsidR="00733563">
      <w:rPr>
        <w:b/>
        <w:sz w:val="28"/>
      </w:rPr>
      <w:tab/>
    </w:r>
    <w:sdt>
      <w:sdtPr>
        <w:id w:val="1255708948"/>
        <w:docPartObj>
          <w:docPartGallery w:val="Page Numbers (Top of Page)"/>
          <w:docPartUnique/>
        </w:docPartObj>
      </w:sdtPr>
      <w:sdtEndPr>
        <w:rPr>
          <w:noProof/>
        </w:rPr>
      </w:sdtEndPr>
      <w:sdtContent>
        <w:r w:rsidR="00733563">
          <w:fldChar w:fldCharType="begin"/>
        </w:r>
        <w:r w:rsidR="00733563">
          <w:instrText xml:space="preserve"> PAGE   \* MERGEFORMAT </w:instrText>
        </w:r>
        <w:r w:rsidR="00733563">
          <w:fldChar w:fldCharType="separate"/>
        </w:r>
        <w:r w:rsidR="00104B90">
          <w:rPr>
            <w:noProof/>
          </w:rPr>
          <w:t>5</w:t>
        </w:r>
        <w:r w:rsidR="00733563">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5465"/>
    <w:multiLevelType w:val="hybridMultilevel"/>
    <w:tmpl w:val="1C32F022"/>
    <w:lvl w:ilvl="0" w:tplc="FFFFFFF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11E86"/>
    <w:multiLevelType w:val="hybridMultilevel"/>
    <w:tmpl w:val="EB745E4A"/>
    <w:lvl w:ilvl="0" w:tplc="35161F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303F7"/>
    <w:multiLevelType w:val="hybridMultilevel"/>
    <w:tmpl w:val="552E4B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D5C18"/>
    <w:multiLevelType w:val="hybridMultilevel"/>
    <w:tmpl w:val="80C222C8"/>
    <w:lvl w:ilvl="0" w:tplc="FFFFFFF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36211"/>
    <w:multiLevelType w:val="hybridMultilevel"/>
    <w:tmpl w:val="948A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23B59"/>
    <w:multiLevelType w:val="hybridMultilevel"/>
    <w:tmpl w:val="0A46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81585"/>
    <w:multiLevelType w:val="hybridMultilevel"/>
    <w:tmpl w:val="98DEEC6E"/>
    <w:lvl w:ilvl="0" w:tplc="F370A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570FC"/>
    <w:multiLevelType w:val="hybridMultilevel"/>
    <w:tmpl w:val="A17ED7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84D80"/>
    <w:multiLevelType w:val="hybridMultilevel"/>
    <w:tmpl w:val="B93A71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84FD3"/>
    <w:multiLevelType w:val="multilevel"/>
    <w:tmpl w:val="1C2E58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AB05E58"/>
    <w:multiLevelType w:val="hybridMultilevel"/>
    <w:tmpl w:val="1F64BEF8"/>
    <w:lvl w:ilvl="0" w:tplc="40C09B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D1B35"/>
    <w:multiLevelType w:val="hybridMultilevel"/>
    <w:tmpl w:val="DF36C0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D55B2"/>
    <w:multiLevelType w:val="hybridMultilevel"/>
    <w:tmpl w:val="CE3E9A06"/>
    <w:lvl w:ilvl="0" w:tplc="F370A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B6E38"/>
    <w:multiLevelType w:val="hybridMultilevel"/>
    <w:tmpl w:val="6774654E"/>
    <w:lvl w:ilvl="0" w:tplc="F370A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525B07"/>
    <w:multiLevelType w:val="hybridMultilevel"/>
    <w:tmpl w:val="D842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CE655D"/>
    <w:multiLevelType w:val="hybridMultilevel"/>
    <w:tmpl w:val="BF98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454DA"/>
    <w:multiLevelType w:val="hybridMultilevel"/>
    <w:tmpl w:val="1240A9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9A3A93"/>
    <w:multiLevelType w:val="hybridMultilevel"/>
    <w:tmpl w:val="A328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2172A0"/>
    <w:multiLevelType w:val="hybridMultilevel"/>
    <w:tmpl w:val="785A81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B51231"/>
    <w:multiLevelType w:val="hybridMultilevel"/>
    <w:tmpl w:val="0FBE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6B5B9F"/>
    <w:multiLevelType w:val="hybridMultilevel"/>
    <w:tmpl w:val="381E5538"/>
    <w:lvl w:ilvl="0" w:tplc="F370A47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A37E09"/>
    <w:multiLevelType w:val="hybridMultilevel"/>
    <w:tmpl w:val="D310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676D48"/>
    <w:multiLevelType w:val="hybridMultilevel"/>
    <w:tmpl w:val="600AB76A"/>
    <w:lvl w:ilvl="0" w:tplc="F370A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361AA"/>
    <w:multiLevelType w:val="hybridMultilevel"/>
    <w:tmpl w:val="1F4ADC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992329"/>
    <w:multiLevelType w:val="hybridMultilevel"/>
    <w:tmpl w:val="05BA14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A1113"/>
    <w:multiLevelType w:val="hybridMultilevel"/>
    <w:tmpl w:val="8BF482C4"/>
    <w:lvl w:ilvl="0" w:tplc="F370A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E577AB"/>
    <w:multiLevelType w:val="hybridMultilevel"/>
    <w:tmpl w:val="4CB05186"/>
    <w:lvl w:ilvl="0" w:tplc="FFFFFFF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73404"/>
    <w:multiLevelType w:val="hybridMultilevel"/>
    <w:tmpl w:val="293C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70733"/>
    <w:multiLevelType w:val="hybridMultilevel"/>
    <w:tmpl w:val="205A78BA"/>
    <w:lvl w:ilvl="0" w:tplc="04090003">
      <w:start w:val="1"/>
      <w:numFmt w:val="bullet"/>
      <w:lvlText w:val="o"/>
      <w:lvlJc w:val="left"/>
      <w:pPr>
        <w:ind w:left="782" w:hanging="360"/>
      </w:pPr>
      <w:rPr>
        <w:rFonts w:ascii="Courier New" w:hAnsi="Courier New" w:cs="Courier New"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9" w15:restartNumberingAfterBreak="0">
    <w:nsid w:val="5B970C10"/>
    <w:multiLevelType w:val="hybridMultilevel"/>
    <w:tmpl w:val="05AC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95C6C"/>
    <w:multiLevelType w:val="hybridMultilevel"/>
    <w:tmpl w:val="7ED4EA0A"/>
    <w:lvl w:ilvl="0" w:tplc="30B4B6A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70989"/>
    <w:multiLevelType w:val="hybridMultilevel"/>
    <w:tmpl w:val="EF2AAE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E72FAE"/>
    <w:multiLevelType w:val="hybridMultilevel"/>
    <w:tmpl w:val="C83E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D6091E"/>
    <w:multiLevelType w:val="hybridMultilevel"/>
    <w:tmpl w:val="F604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7C5990"/>
    <w:multiLevelType w:val="hybridMultilevel"/>
    <w:tmpl w:val="5B3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D34B5B"/>
    <w:multiLevelType w:val="hybridMultilevel"/>
    <w:tmpl w:val="4FDC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291D7B"/>
    <w:multiLevelType w:val="hybridMultilevel"/>
    <w:tmpl w:val="7E90CB90"/>
    <w:lvl w:ilvl="0" w:tplc="F370A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8508D2"/>
    <w:multiLevelType w:val="hybridMultilevel"/>
    <w:tmpl w:val="25881436"/>
    <w:lvl w:ilvl="0" w:tplc="40C09B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5E7EFB"/>
    <w:multiLevelType w:val="hybridMultilevel"/>
    <w:tmpl w:val="673AB8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3D069A"/>
    <w:multiLevelType w:val="hybridMultilevel"/>
    <w:tmpl w:val="CB04DE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401AC7"/>
    <w:multiLevelType w:val="hybridMultilevel"/>
    <w:tmpl w:val="D8B2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196A43"/>
    <w:multiLevelType w:val="hybridMultilevel"/>
    <w:tmpl w:val="9FC24B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54312C"/>
    <w:multiLevelType w:val="hybridMultilevel"/>
    <w:tmpl w:val="4DCE2A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CA5E14"/>
    <w:multiLevelType w:val="hybridMultilevel"/>
    <w:tmpl w:val="F4E21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5F6837"/>
    <w:multiLevelType w:val="hybridMultilevel"/>
    <w:tmpl w:val="F2A66734"/>
    <w:lvl w:ilvl="0" w:tplc="9BAEEF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DD486F"/>
    <w:multiLevelType w:val="hybridMultilevel"/>
    <w:tmpl w:val="7BD8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5"/>
  </w:num>
  <w:num w:numId="4">
    <w:abstractNumId w:val="4"/>
  </w:num>
  <w:num w:numId="5">
    <w:abstractNumId w:val="29"/>
  </w:num>
  <w:num w:numId="6">
    <w:abstractNumId w:val="19"/>
  </w:num>
  <w:num w:numId="7">
    <w:abstractNumId w:val="45"/>
  </w:num>
  <w:num w:numId="8">
    <w:abstractNumId w:val="25"/>
  </w:num>
  <w:num w:numId="9">
    <w:abstractNumId w:val="6"/>
  </w:num>
  <w:num w:numId="10">
    <w:abstractNumId w:val="20"/>
  </w:num>
  <w:num w:numId="11">
    <w:abstractNumId w:val="0"/>
  </w:num>
  <w:num w:numId="12">
    <w:abstractNumId w:val="23"/>
  </w:num>
  <w:num w:numId="13">
    <w:abstractNumId w:val="38"/>
  </w:num>
  <w:num w:numId="14">
    <w:abstractNumId w:val="31"/>
  </w:num>
  <w:num w:numId="15">
    <w:abstractNumId w:val="36"/>
  </w:num>
  <w:num w:numId="16">
    <w:abstractNumId w:val="2"/>
  </w:num>
  <w:num w:numId="17">
    <w:abstractNumId w:val="18"/>
  </w:num>
  <w:num w:numId="18">
    <w:abstractNumId w:val="12"/>
  </w:num>
  <w:num w:numId="19">
    <w:abstractNumId w:val="13"/>
  </w:num>
  <w:num w:numId="20">
    <w:abstractNumId w:val="30"/>
  </w:num>
  <w:num w:numId="21">
    <w:abstractNumId w:val="11"/>
  </w:num>
  <w:num w:numId="22">
    <w:abstractNumId w:val="22"/>
  </w:num>
  <w:num w:numId="23">
    <w:abstractNumId w:val="7"/>
  </w:num>
  <w:num w:numId="24">
    <w:abstractNumId w:val="3"/>
  </w:num>
  <w:num w:numId="25">
    <w:abstractNumId w:val="26"/>
  </w:num>
  <w:num w:numId="26">
    <w:abstractNumId w:val="42"/>
  </w:num>
  <w:num w:numId="27">
    <w:abstractNumId w:val="8"/>
  </w:num>
  <w:num w:numId="28">
    <w:abstractNumId w:val="24"/>
  </w:num>
  <w:num w:numId="29">
    <w:abstractNumId w:val="44"/>
  </w:num>
  <w:num w:numId="30">
    <w:abstractNumId w:val="41"/>
  </w:num>
  <w:num w:numId="31">
    <w:abstractNumId w:val="39"/>
  </w:num>
  <w:num w:numId="32">
    <w:abstractNumId w:val="16"/>
  </w:num>
  <w:num w:numId="33">
    <w:abstractNumId w:val="1"/>
  </w:num>
  <w:num w:numId="34">
    <w:abstractNumId w:val="21"/>
  </w:num>
  <w:num w:numId="35">
    <w:abstractNumId w:val="17"/>
  </w:num>
  <w:num w:numId="36">
    <w:abstractNumId w:val="43"/>
  </w:num>
  <w:num w:numId="37">
    <w:abstractNumId w:val="9"/>
  </w:num>
  <w:num w:numId="38">
    <w:abstractNumId w:val="32"/>
  </w:num>
  <w:num w:numId="39">
    <w:abstractNumId w:val="37"/>
  </w:num>
  <w:num w:numId="40">
    <w:abstractNumId w:val="10"/>
  </w:num>
  <w:num w:numId="41">
    <w:abstractNumId w:val="34"/>
  </w:num>
  <w:num w:numId="42">
    <w:abstractNumId w:val="14"/>
  </w:num>
  <w:num w:numId="43">
    <w:abstractNumId w:val="40"/>
  </w:num>
  <w:num w:numId="44">
    <w:abstractNumId w:val="35"/>
  </w:num>
  <w:num w:numId="45">
    <w:abstractNumId w:val="28"/>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227ED4"/>
    <w:rsid w:val="00056EF8"/>
    <w:rsid w:val="00061678"/>
    <w:rsid w:val="00104B90"/>
    <w:rsid w:val="001110AA"/>
    <w:rsid w:val="001466AB"/>
    <w:rsid w:val="00167F23"/>
    <w:rsid w:val="001726F3"/>
    <w:rsid w:val="00184D95"/>
    <w:rsid w:val="001A53F0"/>
    <w:rsid w:val="001A5A84"/>
    <w:rsid w:val="001B1ADF"/>
    <w:rsid w:val="001B5EF2"/>
    <w:rsid w:val="001B71EA"/>
    <w:rsid w:val="001D4E43"/>
    <w:rsid w:val="001F0E6C"/>
    <w:rsid w:val="002167B4"/>
    <w:rsid w:val="00264206"/>
    <w:rsid w:val="00266458"/>
    <w:rsid w:val="00266FD6"/>
    <w:rsid w:val="0028415A"/>
    <w:rsid w:val="002A2B40"/>
    <w:rsid w:val="00350AB2"/>
    <w:rsid w:val="003851DD"/>
    <w:rsid w:val="00390C58"/>
    <w:rsid w:val="003B1835"/>
    <w:rsid w:val="00410C07"/>
    <w:rsid w:val="00411F2A"/>
    <w:rsid w:val="004E5FAD"/>
    <w:rsid w:val="005375C5"/>
    <w:rsid w:val="00563FDF"/>
    <w:rsid w:val="00591F3D"/>
    <w:rsid w:val="005C5010"/>
    <w:rsid w:val="005C7358"/>
    <w:rsid w:val="006333CC"/>
    <w:rsid w:val="006F0460"/>
    <w:rsid w:val="00733563"/>
    <w:rsid w:val="00791A16"/>
    <w:rsid w:val="007A0F89"/>
    <w:rsid w:val="007F0491"/>
    <w:rsid w:val="007F7420"/>
    <w:rsid w:val="00804CA0"/>
    <w:rsid w:val="008514FE"/>
    <w:rsid w:val="008B159A"/>
    <w:rsid w:val="008B17B6"/>
    <w:rsid w:val="0090537A"/>
    <w:rsid w:val="009222BD"/>
    <w:rsid w:val="00991D5E"/>
    <w:rsid w:val="009B3DA4"/>
    <w:rsid w:val="009F599F"/>
    <w:rsid w:val="009F655D"/>
    <w:rsid w:val="009F68D3"/>
    <w:rsid w:val="00A97913"/>
    <w:rsid w:val="00B14851"/>
    <w:rsid w:val="00B500D5"/>
    <w:rsid w:val="00B641E0"/>
    <w:rsid w:val="00BD4FB6"/>
    <w:rsid w:val="00BD5BCA"/>
    <w:rsid w:val="00C63586"/>
    <w:rsid w:val="00C67995"/>
    <w:rsid w:val="00C72A68"/>
    <w:rsid w:val="00C82B8E"/>
    <w:rsid w:val="00C97E51"/>
    <w:rsid w:val="00CF67A3"/>
    <w:rsid w:val="00D07F8B"/>
    <w:rsid w:val="00D448D6"/>
    <w:rsid w:val="00D912CC"/>
    <w:rsid w:val="00E34A8E"/>
    <w:rsid w:val="00E82DE8"/>
    <w:rsid w:val="00EB1251"/>
    <w:rsid w:val="00F60A50"/>
    <w:rsid w:val="00FA1C04"/>
    <w:rsid w:val="00FB7C11"/>
    <w:rsid w:val="00FC27D5"/>
    <w:rsid w:val="00FD6DDD"/>
    <w:rsid w:val="00FE5A5A"/>
    <w:rsid w:val="25CBC14D"/>
    <w:rsid w:val="457EB8E2"/>
    <w:rsid w:val="4D22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7910D9C"/>
  <w15:chartTrackingRefBased/>
  <w15:docId w15:val="{B776E048-1AB0-47A2-81C8-A7993F77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167B4"/>
    <w:pPr>
      <w:ind w:left="720"/>
      <w:contextualSpacing/>
    </w:pPr>
  </w:style>
  <w:style w:type="paragraph" w:customStyle="1" w:styleId="Default">
    <w:name w:val="Default"/>
    <w:rsid w:val="001726F3"/>
    <w:pPr>
      <w:autoSpaceDE w:val="0"/>
      <w:autoSpaceDN w:val="0"/>
      <w:adjustRightInd w:val="0"/>
      <w:spacing w:after="0" w:line="240" w:lineRule="auto"/>
    </w:pPr>
    <w:rPr>
      <w:rFonts w:ascii="Myriad Pro Light" w:eastAsiaTheme="minorEastAsia" w:hAnsi="Myriad Pro Light" w:cs="Myriad Pro Light"/>
      <w:color w:val="000000"/>
      <w:sz w:val="24"/>
      <w:szCs w:val="24"/>
    </w:rPr>
  </w:style>
  <w:style w:type="table" w:styleId="GridTable1Light">
    <w:name w:val="Grid Table 1 Light"/>
    <w:basedOn w:val="TableNormal"/>
    <w:uiPriority w:val="46"/>
    <w:rsid w:val="006F046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3851DD"/>
    <w:pPr>
      <w:spacing w:after="0" w:line="240" w:lineRule="auto"/>
    </w:pPr>
    <w:rPr>
      <w:rFonts w:eastAsiaTheme="minorEastAsia"/>
    </w:rPr>
  </w:style>
  <w:style w:type="character" w:customStyle="1" w:styleId="NoSpacingChar">
    <w:name w:val="No Spacing Char"/>
    <w:basedOn w:val="DefaultParagraphFont"/>
    <w:link w:val="NoSpacing"/>
    <w:uiPriority w:val="1"/>
    <w:rsid w:val="003851DD"/>
    <w:rPr>
      <w:rFonts w:eastAsiaTheme="minorEastAsia"/>
    </w:rPr>
  </w:style>
  <w:style w:type="paragraph" w:styleId="Header">
    <w:name w:val="header"/>
    <w:basedOn w:val="Normal"/>
    <w:link w:val="HeaderChar"/>
    <w:uiPriority w:val="99"/>
    <w:unhideWhenUsed/>
    <w:rsid w:val="004E5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FAD"/>
  </w:style>
  <w:style w:type="paragraph" w:styleId="Footer">
    <w:name w:val="footer"/>
    <w:basedOn w:val="Normal"/>
    <w:link w:val="FooterChar"/>
    <w:uiPriority w:val="99"/>
    <w:unhideWhenUsed/>
    <w:rsid w:val="004E5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7BD61A8909A4E829A62D5E7B7A8A8" ma:contentTypeVersion="5" ma:contentTypeDescription="Create a new document." ma:contentTypeScope="" ma:versionID="622cedd5f6f6710b13bcca66046fef61">
  <xsd:schema xmlns:xsd="http://www.w3.org/2001/XMLSchema" xmlns:xs="http://www.w3.org/2001/XMLSchema" xmlns:p="http://schemas.microsoft.com/office/2006/metadata/properties" xmlns:ns2="bb66f4aa-3b2a-4457-9e5b-2cc61510220b" xmlns:ns3="36b3342f-453f-41db-9549-a7a61e2646ff" targetNamespace="http://schemas.microsoft.com/office/2006/metadata/properties" ma:root="true" ma:fieldsID="f4a4f1173d1cc05f8541521386a9197d" ns2:_="" ns3:_="">
    <xsd:import namespace="bb66f4aa-3b2a-4457-9e5b-2cc61510220b"/>
    <xsd:import namespace="36b3342f-453f-41db-9549-a7a61e2646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6f4aa-3b2a-4457-9e5b-2cc615102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b3342f-453f-41db-9549-a7a61e2646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3EDCE4-3D69-4765-BDB0-A9FC63057491}">
  <ds:schemaRefs>
    <ds:schemaRef ds:uri="36b3342f-453f-41db-9549-a7a61e2646ff"/>
    <ds:schemaRef ds:uri="bb66f4aa-3b2a-4457-9e5b-2cc61510220b"/>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AEB12CF-B139-4DE6-8214-1C9A6868FD0D}">
  <ds:schemaRefs>
    <ds:schemaRef ds:uri="http://schemas.microsoft.com/sharepoint/v3/contenttype/forms"/>
  </ds:schemaRefs>
</ds:datastoreItem>
</file>

<file path=customXml/itemProps3.xml><?xml version="1.0" encoding="utf-8"?>
<ds:datastoreItem xmlns:ds="http://schemas.openxmlformats.org/officeDocument/2006/customXml" ds:itemID="{38D46C41-50AC-4AEF-9404-1CF8C6547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6f4aa-3b2a-4457-9e5b-2cc61510220b"/>
    <ds:schemaRef ds:uri="36b3342f-453f-41db-9549-a7a61e264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Froese</dc:creator>
  <cp:keywords/>
  <dc:description/>
  <cp:lastModifiedBy>Tracey Uhrich</cp:lastModifiedBy>
  <cp:revision>6</cp:revision>
  <dcterms:created xsi:type="dcterms:W3CDTF">2018-12-06T19:54:00Z</dcterms:created>
  <dcterms:modified xsi:type="dcterms:W3CDTF">2019-06-13T22:33:00Z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0x0101001FD7BD61A8909A4E829A62D5E7B7A8A8</vt:lpwstr>
  </property>
</Properties>
</file>