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352D" w14:textId="30597937" w:rsidR="00B336EF" w:rsidRPr="002A39E8" w:rsidRDefault="00B336EF" w:rsidP="00426C5C">
      <w:pPr>
        <w:ind w:left="2880" w:firstLine="720"/>
        <w:rPr>
          <w:rFonts w:cstheme="minorHAnsi"/>
          <w:b/>
          <w:sz w:val="28"/>
          <w:szCs w:val="28"/>
        </w:rPr>
      </w:pPr>
      <w:r w:rsidRPr="002A39E8">
        <w:rPr>
          <w:rFonts w:cstheme="minorHAnsi"/>
          <w:b/>
          <w:noProof/>
          <w:sz w:val="32"/>
          <w:szCs w:val="32"/>
        </w:rPr>
        <w:drawing>
          <wp:anchor distT="0" distB="0" distL="114300" distR="114300" simplePos="0" relativeHeight="251645952" behindDoc="0" locked="0" layoutInCell="1" allowOverlap="1" wp14:anchorId="6A6537A9" wp14:editId="481549BA">
            <wp:simplePos x="0" y="0"/>
            <wp:positionH relativeFrom="margin">
              <wp:posOffset>5479415</wp:posOffset>
            </wp:positionH>
            <wp:positionV relativeFrom="margin">
              <wp:posOffset>73660</wp:posOffset>
            </wp:positionV>
            <wp:extent cx="1100130" cy="397575"/>
            <wp:effectExtent l="0" t="0" r="508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130" cy="397575"/>
                    </a:xfrm>
                    <a:prstGeom prst="rect">
                      <a:avLst/>
                    </a:prstGeom>
                    <a:noFill/>
                  </pic:spPr>
                </pic:pic>
              </a:graphicData>
            </a:graphic>
            <wp14:sizeRelH relativeFrom="margin">
              <wp14:pctWidth>0</wp14:pctWidth>
            </wp14:sizeRelH>
            <wp14:sizeRelV relativeFrom="margin">
              <wp14:pctHeight>0</wp14:pctHeight>
            </wp14:sizeRelV>
          </wp:anchor>
        </w:drawing>
      </w:r>
      <w:r w:rsidRPr="002A39E8">
        <w:rPr>
          <w:rFonts w:cstheme="minorHAnsi"/>
          <w:noProof/>
          <w:sz w:val="36"/>
          <w:szCs w:val="36"/>
        </w:rPr>
        <w:drawing>
          <wp:anchor distT="0" distB="0" distL="114300" distR="114300" simplePos="0" relativeHeight="251644928" behindDoc="0" locked="0" layoutInCell="1" allowOverlap="1" wp14:anchorId="73BA3DA8" wp14:editId="4ADC551C">
            <wp:simplePos x="0" y="0"/>
            <wp:positionH relativeFrom="margin">
              <wp:align>left</wp:align>
            </wp:positionH>
            <wp:positionV relativeFrom="margin">
              <wp:align>top</wp:align>
            </wp:positionV>
            <wp:extent cx="2275205" cy="584200"/>
            <wp:effectExtent l="0" t="0" r="0" b="6350"/>
            <wp:wrapSquare wrapText="bothSides"/>
            <wp:docPr id="70" name="Picture 70"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9"/>
                    <a:srcRect/>
                    <a:stretch>
                      <a:fillRect/>
                    </a:stretch>
                  </pic:blipFill>
                  <pic:spPr bwMode="auto">
                    <a:xfrm>
                      <a:off x="0" y="0"/>
                      <a:ext cx="2275205" cy="584200"/>
                    </a:xfrm>
                    <a:prstGeom prst="rect">
                      <a:avLst/>
                    </a:prstGeom>
                    <a:noFill/>
                    <a:ln w="9525">
                      <a:noFill/>
                      <a:miter lim="800000"/>
                      <a:headEnd/>
                      <a:tailEnd/>
                    </a:ln>
                  </pic:spPr>
                </pic:pic>
              </a:graphicData>
            </a:graphic>
            <wp14:sizeRelH relativeFrom="margin">
              <wp14:pctWidth>0</wp14:pctWidth>
            </wp14:sizeRelH>
          </wp:anchor>
        </w:drawing>
      </w:r>
      <w:r w:rsidR="00426C5C">
        <w:rPr>
          <w:rFonts w:cstheme="minorHAnsi"/>
          <w:b/>
          <w:bCs/>
          <w:sz w:val="28"/>
          <w:szCs w:val="28"/>
        </w:rPr>
        <w:t xml:space="preserve">              </w:t>
      </w:r>
      <w:r w:rsidRPr="002A39E8">
        <w:rPr>
          <w:rFonts w:cstheme="minorHAnsi"/>
          <w:b/>
          <w:bCs/>
          <w:sz w:val="28"/>
          <w:szCs w:val="28"/>
        </w:rPr>
        <w:t xml:space="preserve">Lesson Planning </w:t>
      </w:r>
    </w:p>
    <w:tbl>
      <w:tblPr>
        <w:tblStyle w:val="TableGrid"/>
        <w:tblW w:w="5000" w:type="pct"/>
        <w:tblLook w:val="04A0" w:firstRow="1" w:lastRow="0" w:firstColumn="1" w:lastColumn="0" w:noHBand="0" w:noVBand="1"/>
      </w:tblPr>
      <w:tblGrid>
        <w:gridCol w:w="3144"/>
        <w:gridCol w:w="1539"/>
        <w:gridCol w:w="892"/>
        <w:gridCol w:w="161"/>
        <w:gridCol w:w="1826"/>
        <w:gridCol w:w="1461"/>
        <w:gridCol w:w="2127"/>
      </w:tblGrid>
      <w:tr w:rsidR="00B336EF" w:rsidRPr="002A39E8" w14:paraId="0F37C82C" w14:textId="77777777" w:rsidTr="00CF02A5">
        <w:trPr>
          <w:trHeight w:val="879"/>
        </w:trPr>
        <w:tc>
          <w:tcPr>
            <w:tcW w:w="1410" w:type="pct"/>
          </w:tcPr>
          <w:p w14:paraId="0517CF00"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Teacher(s)</w:t>
            </w:r>
          </w:p>
          <w:p w14:paraId="7D6CE9B2"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   </w:t>
            </w:r>
            <w:r w:rsidRPr="00426C5C">
              <w:rPr>
                <w:rFonts w:asciiTheme="minorHAnsi" w:hAnsiTheme="minorHAnsi" w:cstheme="minorHAnsi"/>
                <w:b/>
                <w:sz w:val="22"/>
                <w:szCs w:val="22"/>
              </w:rPr>
              <w:tab/>
            </w:r>
          </w:p>
          <w:p w14:paraId="564E426E" w14:textId="77777777" w:rsidR="00B336EF" w:rsidRPr="00426C5C" w:rsidRDefault="00B336EF" w:rsidP="00CF02A5">
            <w:pPr>
              <w:rPr>
                <w:rFonts w:asciiTheme="minorHAnsi" w:hAnsiTheme="minorHAnsi" w:cstheme="minorHAnsi"/>
                <w:b/>
                <w:sz w:val="22"/>
                <w:szCs w:val="22"/>
              </w:rPr>
            </w:pPr>
          </w:p>
        </w:tc>
        <w:tc>
          <w:tcPr>
            <w:tcW w:w="689" w:type="pct"/>
          </w:tcPr>
          <w:p w14:paraId="69D287F7"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Subject(s)</w:t>
            </w:r>
          </w:p>
          <w:p w14:paraId="13575E0A" w14:textId="44384DDA" w:rsidR="00A82E92" w:rsidRPr="00D50358" w:rsidRDefault="00A82E92" w:rsidP="00CF02A5">
            <w:pPr>
              <w:rPr>
                <w:rFonts w:asciiTheme="minorHAnsi" w:hAnsiTheme="minorHAnsi" w:cstheme="minorHAnsi"/>
                <w:b/>
                <w:color w:val="5F497A" w:themeColor="accent4" w:themeShade="BF"/>
                <w:sz w:val="22"/>
                <w:szCs w:val="22"/>
              </w:rPr>
            </w:pPr>
            <w:r w:rsidRPr="00D50358">
              <w:rPr>
                <w:rFonts w:asciiTheme="minorHAnsi" w:hAnsiTheme="minorHAnsi" w:cstheme="minorHAnsi"/>
                <w:b/>
                <w:color w:val="5F497A" w:themeColor="accent4" w:themeShade="BF"/>
                <w:sz w:val="22"/>
                <w:szCs w:val="22"/>
              </w:rPr>
              <w:t>ELA</w:t>
            </w:r>
          </w:p>
        </w:tc>
        <w:tc>
          <w:tcPr>
            <w:tcW w:w="472" w:type="pct"/>
            <w:gridSpan w:val="2"/>
          </w:tcPr>
          <w:p w14:paraId="3F0F7EC9"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Grade</w:t>
            </w:r>
          </w:p>
          <w:p w14:paraId="19BF6493" w14:textId="507FAFA6" w:rsidR="00A82E92" w:rsidRPr="00D50358" w:rsidRDefault="00A82E92" w:rsidP="00CF02A5">
            <w:pPr>
              <w:rPr>
                <w:rFonts w:asciiTheme="minorHAnsi" w:hAnsiTheme="minorHAnsi" w:cstheme="minorHAnsi"/>
                <w:b/>
                <w:color w:val="5F497A" w:themeColor="accent4" w:themeShade="BF"/>
                <w:sz w:val="22"/>
                <w:szCs w:val="22"/>
              </w:rPr>
            </w:pPr>
            <w:r w:rsidRPr="00D50358">
              <w:rPr>
                <w:rFonts w:asciiTheme="minorHAnsi" w:hAnsiTheme="minorHAnsi" w:cstheme="minorHAnsi"/>
                <w:b/>
                <w:color w:val="5F497A" w:themeColor="accent4" w:themeShade="BF"/>
                <w:sz w:val="22"/>
                <w:szCs w:val="22"/>
              </w:rPr>
              <w:t>7</w:t>
            </w:r>
          </w:p>
        </w:tc>
        <w:tc>
          <w:tcPr>
            <w:tcW w:w="1474" w:type="pct"/>
            <w:gridSpan w:val="2"/>
          </w:tcPr>
          <w:p w14:paraId="4D8249D9"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Learning Experience/Unit/Theme</w:t>
            </w:r>
          </w:p>
          <w:p w14:paraId="5E82250E" w14:textId="2912E20C" w:rsidR="00A82E92" w:rsidRPr="00D50358" w:rsidRDefault="00D50358" w:rsidP="00CF02A5">
            <w:pPr>
              <w:rPr>
                <w:rFonts w:asciiTheme="minorHAnsi" w:hAnsiTheme="minorHAnsi" w:cstheme="minorHAnsi"/>
                <w:b/>
                <w:color w:val="5F497A" w:themeColor="accent4" w:themeShade="BF"/>
                <w:sz w:val="22"/>
                <w:szCs w:val="22"/>
              </w:rPr>
            </w:pPr>
            <w:r w:rsidRPr="00D50358">
              <w:rPr>
                <w:rFonts w:asciiTheme="minorHAnsi" w:hAnsiTheme="minorHAnsi" w:cstheme="minorHAnsi"/>
                <w:b/>
                <w:color w:val="5F497A" w:themeColor="accent4" w:themeShade="BF"/>
                <w:sz w:val="22"/>
                <w:szCs w:val="22"/>
              </w:rPr>
              <w:t>Imaginary Story/Incident – Narrative Writing</w:t>
            </w:r>
          </w:p>
        </w:tc>
        <w:tc>
          <w:tcPr>
            <w:tcW w:w="955" w:type="pct"/>
          </w:tcPr>
          <w:p w14:paraId="41D47921" w14:textId="1A57DBCE" w:rsidR="00B336EF" w:rsidRPr="00A82E92"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Date</w:t>
            </w:r>
            <w:r w:rsidRPr="00426C5C">
              <w:rPr>
                <w:rFonts w:asciiTheme="minorHAnsi" w:hAnsiTheme="minorHAnsi" w:cstheme="minorHAnsi"/>
                <w:b/>
                <w:sz w:val="22"/>
                <w:szCs w:val="22"/>
              </w:rPr>
              <w:br/>
            </w:r>
            <w:r w:rsidR="00A82E92" w:rsidRPr="00D50358">
              <w:rPr>
                <w:rFonts w:asciiTheme="minorHAnsi" w:hAnsiTheme="minorHAnsi" w:cstheme="minorHAnsi"/>
                <w:b/>
                <w:color w:val="5F497A" w:themeColor="accent4" w:themeShade="BF"/>
                <w:sz w:val="22"/>
                <w:szCs w:val="22"/>
              </w:rPr>
              <w:t>Fall 2019</w:t>
            </w:r>
          </w:p>
        </w:tc>
      </w:tr>
      <w:tr w:rsidR="00B336EF" w:rsidRPr="002A39E8" w14:paraId="00DB117E" w14:textId="77777777" w:rsidTr="00CF02A5">
        <w:trPr>
          <w:trHeight w:val="2222"/>
        </w:trPr>
        <w:tc>
          <w:tcPr>
            <w:tcW w:w="5000" w:type="pct"/>
            <w:gridSpan w:val="7"/>
          </w:tcPr>
          <w:p w14:paraId="6A070A03" w14:textId="0D6B3718"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Consider the Transfer of Responsibility</w:t>
            </w:r>
            <w:r w:rsidR="00426C5C">
              <w:rPr>
                <w:rFonts w:asciiTheme="minorHAnsi" w:hAnsiTheme="minorHAnsi" w:cstheme="minorHAnsi"/>
                <w:b/>
                <w:sz w:val="22"/>
                <w:szCs w:val="22"/>
              </w:rPr>
              <w:t xml:space="preserve"> (t</w:t>
            </w:r>
            <w:r w:rsidRPr="00426C5C">
              <w:rPr>
                <w:rFonts w:asciiTheme="minorHAnsi" w:hAnsiTheme="minorHAnsi" w:cstheme="minorHAnsi"/>
                <w:b/>
                <w:sz w:val="22"/>
                <w:szCs w:val="22"/>
              </w:rPr>
              <w:t>he movement back and forth between I</w:t>
            </w:r>
            <w:r w:rsidR="00426C5C">
              <w:rPr>
                <w:rFonts w:asciiTheme="minorHAnsi" w:hAnsiTheme="minorHAnsi" w:cstheme="minorHAnsi"/>
                <w:b/>
                <w:sz w:val="22"/>
                <w:szCs w:val="22"/>
              </w:rPr>
              <w:t xml:space="preserve"> do, We</w:t>
            </w:r>
            <w:r w:rsidRPr="00426C5C">
              <w:rPr>
                <w:rFonts w:asciiTheme="minorHAnsi" w:hAnsiTheme="minorHAnsi" w:cstheme="minorHAnsi"/>
                <w:b/>
                <w:sz w:val="22"/>
                <w:szCs w:val="22"/>
              </w:rPr>
              <w:t xml:space="preserve"> do, </w:t>
            </w:r>
            <w:r w:rsidR="00426C5C">
              <w:rPr>
                <w:rFonts w:asciiTheme="minorHAnsi" w:hAnsiTheme="minorHAnsi" w:cstheme="minorHAnsi"/>
                <w:b/>
                <w:sz w:val="22"/>
                <w:szCs w:val="22"/>
              </w:rPr>
              <w:t>You</w:t>
            </w:r>
            <w:r w:rsidRPr="00426C5C">
              <w:rPr>
                <w:rFonts w:asciiTheme="minorHAnsi" w:hAnsiTheme="minorHAnsi" w:cstheme="minorHAnsi"/>
                <w:b/>
                <w:sz w:val="22"/>
                <w:szCs w:val="22"/>
              </w:rPr>
              <w:t xml:space="preserve"> do) </w:t>
            </w:r>
          </w:p>
          <w:tbl>
            <w:tblPr>
              <w:tblStyle w:val="TableGrid"/>
              <w:tblW w:w="0" w:type="auto"/>
              <w:jc w:val="center"/>
              <w:tblLook w:val="04A0" w:firstRow="1" w:lastRow="0" w:firstColumn="1" w:lastColumn="0" w:noHBand="0" w:noVBand="1"/>
            </w:tblPr>
            <w:tblGrid>
              <w:gridCol w:w="3476"/>
              <w:gridCol w:w="3476"/>
              <w:gridCol w:w="3476"/>
            </w:tblGrid>
            <w:tr w:rsidR="00B336EF" w:rsidRPr="00426C5C" w14:paraId="00D2C61B" w14:textId="77777777" w:rsidTr="00426C5C">
              <w:trPr>
                <w:trHeight w:val="248"/>
                <w:jc w:val="center"/>
              </w:trPr>
              <w:tc>
                <w:tcPr>
                  <w:tcW w:w="3476" w:type="dxa"/>
                </w:tcPr>
                <w:p w14:paraId="2B18009D"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476" w:type="dxa"/>
                </w:tcPr>
                <w:p w14:paraId="52DC539C"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476" w:type="dxa"/>
                </w:tcPr>
                <w:p w14:paraId="698079EF"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001CA674" w14:textId="77777777" w:rsidTr="00426C5C">
              <w:trPr>
                <w:trHeight w:val="1828"/>
                <w:jc w:val="center"/>
              </w:trPr>
              <w:tc>
                <w:tcPr>
                  <w:tcW w:w="3476" w:type="dxa"/>
                </w:tcPr>
                <w:p w14:paraId="68049D42" w14:textId="5476B422" w:rsidR="00B336EF" w:rsidRPr="00D96597" w:rsidRDefault="00D96597" w:rsidP="00D96597">
                  <w:pPr>
                    <w:rPr>
                      <w:rFonts w:asciiTheme="minorHAnsi" w:eastAsia="Century Gothic" w:hAnsiTheme="minorHAnsi" w:cstheme="minorHAnsi"/>
                      <w:color w:val="5F497A" w:themeColor="accent4" w:themeShade="BF"/>
                      <w:sz w:val="22"/>
                      <w:szCs w:val="22"/>
                    </w:rPr>
                  </w:pPr>
                  <w:r>
                    <w:rPr>
                      <w:rFonts w:asciiTheme="minorHAnsi" w:eastAsia="Century Gothic" w:hAnsiTheme="minorHAnsi" w:cstheme="minorHAnsi"/>
                      <w:color w:val="5F497A" w:themeColor="accent4" w:themeShade="BF"/>
                      <w:sz w:val="22"/>
                      <w:szCs w:val="22"/>
                    </w:rPr>
                    <w:t xml:space="preserve">I will develop a pre-assessment that helps students recognize the elements of an imaginary </w:t>
                  </w:r>
                  <w:r w:rsidR="00D50358">
                    <w:rPr>
                      <w:rFonts w:asciiTheme="minorHAnsi" w:eastAsia="Century Gothic" w:hAnsiTheme="minorHAnsi" w:cstheme="minorHAnsi"/>
                      <w:color w:val="5F497A" w:themeColor="accent4" w:themeShade="BF"/>
                      <w:sz w:val="22"/>
                      <w:szCs w:val="22"/>
                    </w:rPr>
                    <w:t xml:space="preserve">story </w:t>
                  </w:r>
                  <w:r>
                    <w:rPr>
                      <w:rFonts w:asciiTheme="minorHAnsi" w:eastAsia="Century Gothic" w:hAnsiTheme="minorHAnsi" w:cstheme="minorHAnsi"/>
                      <w:color w:val="5F497A" w:themeColor="accent4" w:themeShade="BF"/>
                      <w:sz w:val="22"/>
                      <w:szCs w:val="22"/>
                    </w:rPr>
                    <w:t xml:space="preserve">within the narrative genre.   </w:t>
                  </w:r>
                </w:p>
              </w:tc>
              <w:tc>
                <w:tcPr>
                  <w:tcW w:w="3476" w:type="dxa"/>
                </w:tcPr>
                <w:p w14:paraId="1411ED72" w14:textId="7E07F5E5" w:rsidR="00B336EF" w:rsidRPr="00D96597" w:rsidRDefault="00D96597" w:rsidP="00CF02A5">
                  <w:pPr>
                    <w:rPr>
                      <w:rFonts w:asciiTheme="minorHAnsi" w:eastAsia="Century Gothic" w:hAnsiTheme="minorHAnsi" w:cstheme="minorHAnsi"/>
                      <w:color w:val="5F497A" w:themeColor="accent4" w:themeShade="BF"/>
                      <w:sz w:val="22"/>
                      <w:szCs w:val="22"/>
                    </w:rPr>
                  </w:pPr>
                  <w:r>
                    <w:rPr>
                      <w:rFonts w:asciiTheme="minorHAnsi" w:eastAsia="Century Gothic" w:hAnsiTheme="minorHAnsi" w:cstheme="minorHAnsi"/>
                      <w:color w:val="5F497A" w:themeColor="accent4" w:themeShade="BF"/>
                      <w:sz w:val="22"/>
                      <w:szCs w:val="22"/>
                    </w:rPr>
                    <w:t xml:space="preserve">We will identify examples of </w:t>
                  </w:r>
                  <w:r w:rsidR="00E55109">
                    <w:rPr>
                      <w:rFonts w:asciiTheme="minorHAnsi" w:eastAsia="Century Gothic" w:hAnsiTheme="minorHAnsi" w:cstheme="minorHAnsi"/>
                      <w:color w:val="5F497A" w:themeColor="accent4" w:themeShade="BF"/>
                      <w:sz w:val="22"/>
                      <w:szCs w:val="22"/>
                    </w:rPr>
                    <w:t xml:space="preserve">imaginary narratives in literature and film.  Furthermore we will participate in a snowball story activity to help generate imaginary storylines.  </w:t>
                  </w:r>
                </w:p>
                <w:p w14:paraId="0ECEDEF9" w14:textId="77777777" w:rsidR="00B336EF" w:rsidRPr="00426C5C" w:rsidRDefault="00B336EF" w:rsidP="00CF02A5">
                  <w:pPr>
                    <w:rPr>
                      <w:rFonts w:asciiTheme="minorHAnsi" w:eastAsia="Century Gothic" w:hAnsiTheme="minorHAnsi" w:cstheme="minorHAnsi"/>
                      <w:sz w:val="22"/>
                      <w:szCs w:val="22"/>
                    </w:rPr>
                  </w:pPr>
                </w:p>
              </w:tc>
              <w:tc>
                <w:tcPr>
                  <w:tcW w:w="3476" w:type="dxa"/>
                </w:tcPr>
                <w:p w14:paraId="1EFD8D26" w14:textId="20C61A9D" w:rsidR="00B336EF" w:rsidRPr="00E55109" w:rsidRDefault="00E55109" w:rsidP="002A39E8">
                  <w:pPr>
                    <w:rPr>
                      <w:rFonts w:asciiTheme="minorHAnsi" w:eastAsia="Century Gothic" w:hAnsiTheme="minorHAnsi" w:cstheme="minorHAnsi"/>
                      <w:color w:val="5F497A" w:themeColor="accent4" w:themeShade="BF"/>
                      <w:sz w:val="22"/>
                      <w:szCs w:val="22"/>
                    </w:rPr>
                  </w:pPr>
                  <w:r>
                    <w:rPr>
                      <w:rFonts w:asciiTheme="minorHAnsi" w:eastAsia="Century Gothic" w:hAnsiTheme="minorHAnsi" w:cstheme="minorHAnsi"/>
                      <w:color w:val="5F497A" w:themeColor="accent4" w:themeShade="BF"/>
                      <w:sz w:val="22"/>
                      <w:szCs w:val="22"/>
                    </w:rPr>
                    <w:t xml:space="preserve">Students will develop their imaginary stories generated through the snowball story activity by employing all steps of the writing process and creating a multi-paragraph story.  </w:t>
                  </w:r>
                </w:p>
              </w:tc>
            </w:tr>
          </w:tbl>
          <w:p w14:paraId="662A53BB" w14:textId="77777777" w:rsidR="00B336EF" w:rsidRPr="00426C5C" w:rsidRDefault="00B336EF" w:rsidP="00CF02A5">
            <w:pPr>
              <w:rPr>
                <w:rFonts w:asciiTheme="minorHAnsi" w:hAnsiTheme="minorHAnsi" w:cstheme="minorHAnsi"/>
                <w:b/>
                <w:sz w:val="22"/>
                <w:szCs w:val="22"/>
              </w:rPr>
            </w:pPr>
          </w:p>
        </w:tc>
      </w:tr>
      <w:tr w:rsidR="00B336EF" w:rsidRPr="002A39E8" w14:paraId="21CB3BF1" w14:textId="77777777" w:rsidTr="00CF02A5">
        <w:trPr>
          <w:trHeight w:val="1491"/>
        </w:trPr>
        <w:tc>
          <w:tcPr>
            <w:tcW w:w="5000" w:type="pct"/>
            <w:gridSpan w:val="7"/>
          </w:tcPr>
          <w:p w14:paraId="6F3AC77E" w14:textId="6FB0801E"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Big Ideas/Key Questions/Essential Understandings</w:t>
            </w:r>
          </w:p>
          <w:p w14:paraId="2F3434E8" w14:textId="77777777" w:rsidR="00E55109" w:rsidRDefault="00E55109" w:rsidP="00E55109">
            <w:pPr>
              <w:rPr>
                <w:rFonts w:asciiTheme="minorHAnsi"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Determining how</w:t>
            </w:r>
            <w:r w:rsidRPr="00E55109">
              <w:rPr>
                <w:rFonts w:asciiTheme="minorHAnsi" w:hAnsiTheme="minorHAnsi" w:cstheme="minorHAnsi"/>
                <w:b/>
                <w:bCs/>
                <w:color w:val="5F497A" w:themeColor="accent4" w:themeShade="BF"/>
                <w:sz w:val="22"/>
                <w:szCs w:val="22"/>
              </w:rPr>
              <w:t xml:space="preserve"> imaginary stories</w:t>
            </w:r>
            <w:r>
              <w:rPr>
                <w:rFonts w:asciiTheme="minorHAnsi" w:hAnsiTheme="minorHAnsi" w:cstheme="minorHAnsi"/>
                <w:b/>
                <w:bCs/>
                <w:color w:val="5F497A" w:themeColor="accent4" w:themeShade="BF"/>
                <w:sz w:val="22"/>
                <w:szCs w:val="22"/>
              </w:rPr>
              <w:t xml:space="preserve"> examples of narrative writing</w:t>
            </w:r>
          </w:p>
          <w:p w14:paraId="04EDCD27" w14:textId="15B4DF96" w:rsidR="00E55109" w:rsidRDefault="00E55109" w:rsidP="00CF02A5">
            <w:pPr>
              <w:rPr>
                <w:rFonts w:asciiTheme="minorHAnsi"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Writing</w:t>
            </w:r>
            <w:r w:rsidR="00A82E92" w:rsidRPr="00E55109">
              <w:rPr>
                <w:rFonts w:asciiTheme="minorHAnsi" w:hAnsiTheme="minorHAnsi" w:cstheme="minorHAnsi"/>
                <w:b/>
                <w:bCs/>
                <w:color w:val="5F497A" w:themeColor="accent4" w:themeShade="BF"/>
                <w:sz w:val="22"/>
                <w:szCs w:val="22"/>
              </w:rPr>
              <w:t xml:space="preserve"> to narrate </w:t>
            </w:r>
          </w:p>
          <w:p w14:paraId="5A13F504" w14:textId="43DFE245" w:rsidR="00E55109" w:rsidRPr="00E55109" w:rsidRDefault="00E55109" w:rsidP="00CF02A5">
            <w:pPr>
              <w:rPr>
                <w:rFonts w:asciiTheme="minorHAnsi"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Utilizing the writing process and the 6+ Traits of Writing</w:t>
            </w:r>
          </w:p>
          <w:p w14:paraId="1EC110DC" w14:textId="77777777" w:rsidR="00E55109" w:rsidRPr="00E55109" w:rsidRDefault="00E55109" w:rsidP="00CF02A5">
            <w:pPr>
              <w:rPr>
                <w:rFonts w:asciiTheme="minorHAnsi" w:hAnsiTheme="minorHAnsi" w:cstheme="minorHAnsi"/>
                <w:b/>
                <w:bCs/>
                <w:color w:val="5F497A" w:themeColor="accent4" w:themeShade="BF"/>
                <w:sz w:val="22"/>
                <w:szCs w:val="22"/>
              </w:rPr>
            </w:pPr>
          </w:p>
          <w:p w14:paraId="6D6DA120" w14:textId="77777777" w:rsidR="00B336EF" w:rsidRPr="00426C5C" w:rsidRDefault="00B336EF" w:rsidP="00CF02A5">
            <w:pPr>
              <w:rPr>
                <w:rFonts w:asciiTheme="minorHAnsi" w:hAnsiTheme="minorHAnsi" w:cstheme="minorHAnsi"/>
                <w:b/>
                <w:bCs/>
                <w:sz w:val="22"/>
                <w:szCs w:val="22"/>
              </w:rPr>
            </w:pPr>
          </w:p>
        </w:tc>
      </w:tr>
      <w:tr w:rsidR="00B336EF" w:rsidRPr="002A39E8" w14:paraId="4EBA08CA" w14:textId="77777777" w:rsidTr="00CF02A5">
        <w:trPr>
          <w:trHeight w:val="1286"/>
        </w:trPr>
        <w:tc>
          <w:tcPr>
            <w:tcW w:w="2500" w:type="pct"/>
            <w:gridSpan w:val="3"/>
          </w:tcPr>
          <w:p w14:paraId="0CC75503"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Outcome(s)</w:t>
            </w:r>
          </w:p>
          <w:p w14:paraId="7DC7CEC1" w14:textId="5058B7EF" w:rsidR="00B336EF" w:rsidRPr="00E55109" w:rsidRDefault="00E55109" w:rsidP="00CF02A5">
            <w:pPr>
              <w:rPr>
                <w:rFonts w:asciiTheme="minorHAnsi" w:hAnsiTheme="minorHAnsi"/>
                <w:color w:val="5F497A" w:themeColor="accent4" w:themeShade="BF"/>
                <w:sz w:val="22"/>
                <w:szCs w:val="24"/>
                <w:lang w:val="en-CA"/>
              </w:rPr>
            </w:pPr>
            <w:r w:rsidRPr="00724890">
              <w:rPr>
                <w:rFonts w:asciiTheme="minorHAnsi" w:hAnsiTheme="minorHAnsi" w:cstheme="minorHAnsi"/>
                <w:b/>
                <w:color w:val="5F497A" w:themeColor="accent4" w:themeShade="BF"/>
                <w:sz w:val="22"/>
                <w:szCs w:val="24"/>
              </w:rPr>
              <w:t>CC7.8:</w:t>
            </w:r>
            <w:r w:rsidRPr="00E55109">
              <w:rPr>
                <w:rFonts w:asciiTheme="minorHAnsi" w:hAnsiTheme="minorHAnsi" w:cstheme="minorHAnsi"/>
                <w:color w:val="5F497A" w:themeColor="accent4" w:themeShade="BF"/>
                <w:sz w:val="22"/>
                <w:szCs w:val="24"/>
              </w:rPr>
              <w:t xml:space="preserve">  </w:t>
            </w:r>
            <w:r w:rsidRPr="00E55109">
              <w:rPr>
                <w:rFonts w:asciiTheme="minorHAnsi" w:hAnsiTheme="minorHAnsi"/>
                <w:color w:val="5F497A" w:themeColor="accent4" w:themeShade="BF"/>
                <w:sz w:val="22"/>
                <w:szCs w:val="24"/>
                <w:shd w:val="clear" w:color="auto" w:fill="FFFFFF"/>
                <w:lang w:val="en-CA"/>
              </w:rPr>
              <w:t xml:space="preserve">Write to describe a person; </w:t>
            </w:r>
            <w:r w:rsidRPr="00E55109">
              <w:rPr>
                <w:rFonts w:asciiTheme="minorHAnsi" w:hAnsiTheme="minorHAnsi"/>
                <w:color w:val="5F497A" w:themeColor="accent4" w:themeShade="BF"/>
                <w:sz w:val="22"/>
                <w:szCs w:val="24"/>
                <w:u w:val="single"/>
                <w:shd w:val="clear" w:color="auto" w:fill="FFFFFF"/>
                <w:lang w:val="en-CA"/>
              </w:rPr>
              <w:t>to narrate an imaginary incident or story</w:t>
            </w:r>
            <w:r w:rsidRPr="00E55109">
              <w:rPr>
                <w:rFonts w:asciiTheme="minorHAnsi" w:hAnsiTheme="minorHAnsi"/>
                <w:color w:val="5F497A" w:themeColor="accent4" w:themeShade="BF"/>
                <w:sz w:val="22"/>
                <w:szCs w:val="24"/>
                <w:shd w:val="clear" w:color="auto" w:fill="FFFFFF"/>
                <w:lang w:val="en-CA"/>
              </w:rPr>
              <w:t>; to explain and inform in a news story, a factual account, and a business letter; to persuade in a letter and in interpretation of a text.</w:t>
            </w:r>
          </w:p>
          <w:p w14:paraId="7553AC82" w14:textId="77777777" w:rsidR="00B336EF" w:rsidRPr="00426C5C" w:rsidRDefault="00B336EF" w:rsidP="00CF02A5">
            <w:pPr>
              <w:rPr>
                <w:rFonts w:asciiTheme="minorHAnsi" w:hAnsiTheme="minorHAnsi" w:cstheme="minorHAnsi"/>
                <w:b/>
                <w:sz w:val="22"/>
                <w:szCs w:val="22"/>
              </w:rPr>
            </w:pPr>
          </w:p>
          <w:p w14:paraId="260DF4BC"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Indicators</w:t>
            </w:r>
          </w:p>
          <w:p w14:paraId="1CF118A3" w14:textId="7D44E953" w:rsidR="00BB0D3A" w:rsidRPr="00BB0D3A" w:rsidRDefault="00BB0D3A" w:rsidP="00BB0D3A">
            <w:p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Create </w:t>
            </w:r>
            <w:r w:rsidRPr="00BB0D3A">
              <w:rPr>
                <w:rFonts w:asciiTheme="minorHAnsi" w:hAnsiTheme="minorHAnsi"/>
                <w:b/>
                <w:bCs/>
                <w:color w:val="5F497A" w:themeColor="accent4" w:themeShade="BF"/>
                <w:sz w:val="22"/>
                <w:szCs w:val="24"/>
                <w:lang w:val="en-CA"/>
              </w:rPr>
              <w:t>narrative</w:t>
            </w:r>
            <w:r w:rsidRPr="00BB0D3A">
              <w:rPr>
                <w:rFonts w:asciiTheme="minorHAnsi" w:hAnsiTheme="minorHAnsi"/>
                <w:color w:val="5F497A" w:themeColor="accent4" w:themeShade="BF"/>
                <w:sz w:val="22"/>
                <w:szCs w:val="24"/>
                <w:lang w:val="en-CA"/>
              </w:rPr>
              <w:t> texts (e.g., recount an event) as follows:</w:t>
            </w:r>
          </w:p>
          <w:p w14:paraId="684AF011" w14:textId="77777777" w:rsidR="00BB0D3A" w:rsidRPr="00BB0D3A" w:rsidRDefault="00BB0D3A" w:rsidP="00BB0D3A">
            <w:pPr>
              <w:numPr>
                <w:ilvl w:val="0"/>
                <w:numId w:val="34"/>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establish a context, plot, and point of view</w:t>
            </w:r>
          </w:p>
          <w:p w14:paraId="1DE8A7A0" w14:textId="77777777" w:rsidR="00BB0D3A" w:rsidRPr="00BB0D3A" w:rsidRDefault="00BB0D3A" w:rsidP="00BB0D3A">
            <w:pPr>
              <w:numPr>
                <w:ilvl w:val="0"/>
                <w:numId w:val="34"/>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use a range of narrative devices (e.g., dialogue, tension, suspense)</w:t>
            </w:r>
          </w:p>
          <w:p w14:paraId="01736ABD" w14:textId="77777777" w:rsidR="00BB0D3A" w:rsidRPr="00BB0D3A" w:rsidRDefault="00BB0D3A" w:rsidP="00BB0D3A">
            <w:pPr>
              <w:numPr>
                <w:ilvl w:val="0"/>
                <w:numId w:val="34"/>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make the narrative engaging</w:t>
            </w:r>
          </w:p>
          <w:p w14:paraId="29BE6D89" w14:textId="77777777" w:rsidR="00B336EF" w:rsidRPr="00BB0D3A" w:rsidRDefault="00BB0D3A" w:rsidP="00BB0D3A">
            <w:pPr>
              <w:numPr>
                <w:ilvl w:val="0"/>
                <w:numId w:val="34"/>
              </w:numPr>
              <w:rPr>
                <w:rFonts w:ascii="Helvetica" w:hAnsi="Helvetica"/>
                <w:color w:val="000000"/>
                <w:sz w:val="24"/>
                <w:szCs w:val="24"/>
                <w:lang w:val="en-CA"/>
              </w:rPr>
            </w:pPr>
            <w:r w:rsidRPr="00BB0D3A">
              <w:rPr>
                <w:rFonts w:asciiTheme="minorHAnsi" w:hAnsiTheme="minorHAnsi"/>
                <w:color w:val="5F497A" w:themeColor="accent4" w:themeShade="BF"/>
                <w:sz w:val="22"/>
                <w:szCs w:val="24"/>
                <w:lang w:val="en-CA"/>
              </w:rPr>
              <w:t>develop it systematically leading to a climax or conclusion.</w:t>
            </w:r>
          </w:p>
          <w:p w14:paraId="2FFF1C4E" w14:textId="77777777" w:rsidR="00BB0D3A" w:rsidRPr="00BB0D3A" w:rsidRDefault="00BB0D3A" w:rsidP="00BB0D3A">
            <w:p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Create </w:t>
            </w:r>
            <w:r w:rsidRPr="00BB0D3A">
              <w:rPr>
                <w:rFonts w:asciiTheme="minorHAnsi" w:hAnsiTheme="minorHAnsi"/>
                <w:b/>
                <w:bCs/>
                <w:color w:val="5F497A" w:themeColor="accent4" w:themeShade="BF"/>
                <w:sz w:val="22"/>
                <w:szCs w:val="24"/>
                <w:lang w:val="en-CA"/>
              </w:rPr>
              <w:t>descriptive</w:t>
            </w:r>
            <w:r w:rsidRPr="00BB0D3A">
              <w:rPr>
                <w:rFonts w:asciiTheme="minorHAnsi" w:hAnsiTheme="minorHAnsi"/>
                <w:color w:val="5F497A" w:themeColor="accent4" w:themeShade="BF"/>
                <w:sz w:val="22"/>
                <w:szCs w:val="24"/>
                <w:lang w:val="en-CA"/>
              </w:rPr>
              <w:t> texts (e.g., a character or person) as follows:</w:t>
            </w:r>
          </w:p>
          <w:p w14:paraId="68EDB38D" w14:textId="77777777" w:rsidR="00BB0D3A" w:rsidRPr="00BB0D3A" w:rsidRDefault="00BB0D3A" w:rsidP="00BB0D3A">
            <w:pPr>
              <w:numPr>
                <w:ilvl w:val="0"/>
                <w:numId w:val="35"/>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present a clear and colourful picture of a person</w:t>
            </w:r>
          </w:p>
          <w:p w14:paraId="020E128D" w14:textId="77777777" w:rsidR="00BB0D3A" w:rsidRPr="00BB0D3A" w:rsidRDefault="00BB0D3A" w:rsidP="00BB0D3A">
            <w:pPr>
              <w:numPr>
                <w:ilvl w:val="0"/>
                <w:numId w:val="35"/>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include sensory details and vivid words</w:t>
            </w:r>
          </w:p>
          <w:p w14:paraId="45A6040C" w14:textId="141B25DC" w:rsidR="00BB0D3A" w:rsidRPr="00BB0D3A" w:rsidRDefault="00BB0D3A" w:rsidP="00BB0D3A">
            <w:pPr>
              <w:numPr>
                <w:ilvl w:val="0"/>
                <w:numId w:val="35"/>
              </w:numPr>
              <w:rPr>
                <w:rFonts w:asciiTheme="minorHAnsi" w:hAnsiTheme="minorHAnsi"/>
                <w:color w:val="5F497A" w:themeColor="accent4" w:themeShade="BF"/>
                <w:sz w:val="22"/>
                <w:szCs w:val="24"/>
                <w:lang w:val="en-CA"/>
              </w:rPr>
            </w:pPr>
            <w:r w:rsidRPr="00BB0D3A">
              <w:rPr>
                <w:rFonts w:asciiTheme="minorHAnsi" w:hAnsiTheme="minorHAnsi"/>
                <w:color w:val="5F497A" w:themeColor="accent4" w:themeShade="BF"/>
                <w:sz w:val="22"/>
                <w:szCs w:val="24"/>
                <w:lang w:val="en-CA"/>
              </w:rPr>
              <w:t>use a log</w:t>
            </w:r>
            <w:r>
              <w:rPr>
                <w:rFonts w:asciiTheme="minorHAnsi" w:hAnsiTheme="minorHAnsi"/>
                <w:color w:val="5F497A" w:themeColor="accent4" w:themeShade="BF"/>
                <w:sz w:val="22"/>
                <w:szCs w:val="24"/>
                <w:lang w:val="en-CA"/>
              </w:rPr>
              <w:t>ical order (e.g., head to foot)</w:t>
            </w:r>
          </w:p>
        </w:tc>
        <w:tc>
          <w:tcPr>
            <w:tcW w:w="2500" w:type="pct"/>
            <w:gridSpan w:val="4"/>
          </w:tcPr>
          <w:p w14:paraId="0CF62358"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I Can Statements</w:t>
            </w:r>
          </w:p>
          <w:p w14:paraId="75B5471C" w14:textId="77777777" w:rsidR="00B336EF" w:rsidRDefault="00B336EF" w:rsidP="00CF02A5">
            <w:pPr>
              <w:rPr>
                <w:rFonts w:asciiTheme="minorHAnsi" w:hAnsiTheme="minorHAnsi" w:cstheme="minorHAnsi"/>
                <w:sz w:val="22"/>
                <w:szCs w:val="22"/>
              </w:rPr>
            </w:pPr>
          </w:p>
          <w:p w14:paraId="4675FA9A" w14:textId="77777777" w:rsidR="00BB0D3A" w:rsidRPr="00BB0D3A" w:rsidRDefault="00BB0D3A" w:rsidP="00BB0D3A">
            <w:pPr>
              <w:pStyle w:val="ListParagraph"/>
              <w:numPr>
                <w:ilvl w:val="0"/>
                <w:numId w:val="36"/>
              </w:numPr>
              <w:rPr>
                <w:rFonts w:asciiTheme="minorHAnsi" w:hAnsiTheme="minorHAnsi" w:cstheme="minorHAnsi"/>
                <w:color w:val="5F497A" w:themeColor="accent4" w:themeShade="BF"/>
                <w:sz w:val="22"/>
              </w:rPr>
            </w:pPr>
            <w:r w:rsidRPr="00BB0D3A">
              <w:rPr>
                <w:rFonts w:asciiTheme="minorHAnsi" w:hAnsiTheme="minorHAnsi" w:cstheme="minorHAnsi"/>
                <w:color w:val="5F497A" w:themeColor="accent4" w:themeShade="BF"/>
                <w:sz w:val="22"/>
              </w:rPr>
              <w:t xml:space="preserve">I can write to narrate an imaginary incident or story.  </w:t>
            </w:r>
          </w:p>
          <w:p w14:paraId="2150992D" w14:textId="77777777" w:rsidR="00BB0D3A" w:rsidRPr="00BB0D3A" w:rsidRDefault="00BB0D3A" w:rsidP="00BB0D3A">
            <w:pPr>
              <w:rPr>
                <w:rFonts w:asciiTheme="minorHAnsi" w:hAnsiTheme="minorHAnsi" w:cstheme="minorHAnsi"/>
                <w:color w:val="5F497A" w:themeColor="accent4" w:themeShade="BF"/>
                <w:sz w:val="22"/>
              </w:rPr>
            </w:pPr>
          </w:p>
          <w:p w14:paraId="1D136AC2" w14:textId="77777777" w:rsidR="00BB0D3A" w:rsidRPr="00BB0D3A" w:rsidRDefault="00BB0D3A" w:rsidP="00BB0D3A">
            <w:pPr>
              <w:pStyle w:val="ListParagraph"/>
              <w:numPr>
                <w:ilvl w:val="0"/>
                <w:numId w:val="36"/>
              </w:numPr>
              <w:rPr>
                <w:rFonts w:asciiTheme="minorHAnsi" w:hAnsiTheme="minorHAnsi" w:cstheme="minorHAnsi"/>
                <w:color w:val="5F497A" w:themeColor="accent4" w:themeShade="BF"/>
                <w:sz w:val="22"/>
              </w:rPr>
            </w:pPr>
            <w:r w:rsidRPr="00BB0D3A">
              <w:rPr>
                <w:rFonts w:asciiTheme="minorHAnsi" w:hAnsiTheme="minorHAnsi" w:cstheme="minorHAnsi"/>
                <w:color w:val="5F497A" w:themeColor="accent4" w:themeShade="BF"/>
                <w:sz w:val="22"/>
              </w:rPr>
              <w:t xml:space="preserve">I can use a range of narrative devices to develop a logical and engaging plot.  </w:t>
            </w:r>
          </w:p>
          <w:p w14:paraId="1BFDC24F" w14:textId="77777777" w:rsidR="00BB0D3A" w:rsidRPr="00BB0D3A" w:rsidRDefault="00BB0D3A" w:rsidP="00BB0D3A">
            <w:pPr>
              <w:rPr>
                <w:rFonts w:asciiTheme="minorHAnsi" w:hAnsiTheme="minorHAnsi" w:cstheme="minorHAnsi"/>
                <w:color w:val="5F497A" w:themeColor="accent4" w:themeShade="BF"/>
                <w:sz w:val="22"/>
              </w:rPr>
            </w:pPr>
          </w:p>
          <w:p w14:paraId="59B6A3E2" w14:textId="5DBB8385" w:rsidR="00BB0D3A" w:rsidRPr="00BB0D3A" w:rsidRDefault="00BB0D3A" w:rsidP="00BB0D3A">
            <w:pPr>
              <w:pStyle w:val="ListParagraph"/>
              <w:numPr>
                <w:ilvl w:val="0"/>
                <w:numId w:val="36"/>
              </w:numPr>
              <w:rPr>
                <w:rFonts w:cstheme="minorHAnsi"/>
                <w:color w:val="5F497A" w:themeColor="accent4" w:themeShade="BF"/>
              </w:rPr>
            </w:pPr>
            <w:r w:rsidRPr="00BB0D3A">
              <w:rPr>
                <w:rFonts w:asciiTheme="minorHAnsi" w:hAnsiTheme="minorHAnsi" w:cstheme="minorHAnsi"/>
                <w:color w:val="5F497A" w:themeColor="accent4" w:themeShade="BF"/>
                <w:sz w:val="22"/>
              </w:rPr>
              <w:t>I can present a cle</w:t>
            </w:r>
            <w:r w:rsidR="00D50358">
              <w:rPr>
                <w:rFonts w:asciiTheme="minorHAnsi" w:hAnsiTheme="minorHAnsi" w:cstheme="minorHAnsi"/>
                <w:color w:val="5F497A" w:themeColor="accent4" w:themeShade="BF"/>
                <w:sz w:val="22"/>
              </w:rPr>
              <w:t>ar, colorful, and engaging incident or story</w:t>
            </w:r>
            <w:r w:rsidRPr="00BB0D3A">
              <w:rPr>
                <w:rFonts w:asciiTheme="minorHAnsi" w:hAnsiTheme="minorHAnsi" w:cstheme="minorHAnsi"/>
                <w:color w:val="5F497A" w:themeColor="accent4" w:themeShade="BF"/>
                <w:sz w:val="22"/>
              </w:rPr>
              <w:t xml:space="preserve"> that includes sensory details and vivid words.</w:t>
            </w:r>
            <w:r w:rsidRPr="00BB0D3A">
              <w:rPr>
                <w:rFonts w:cstheme="minorHAnsi"/>
                <w:color w:val="5F497A" w:themeColor="accent4" w:themeShade="BF"/>
                <w:sz w:val="22"/>
              </w:rPr>
              <w:t xml:space="preserve">  </w:t>
            </w:r>
          </w:p>
        </w:tc>
      </w:tr>
      <w:tr w:rsidR="00B336EF" w:rsidRPr="002A39E8" w14:paraId="02ECC961" w14:textId="77777777" w:rsidTr="00CF02A5">
        <w:trPr>
          <w:trHeight w:val="359"/>
        </w:trPr>
        <w:tc>
          <w:tcPr>
            <w:tcW w:w="5000" w:type="pct"/>
            <w:gridSpan w:val="7"/>
          </w:tcPr>
          <w:p w14:paraId="51F0189B" w14:textId="0CF349D4"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Assessment Plan</w:t>
            </w:r>
          </w:p>
        </w:tc>
      </w:tr>
      <w:tr w:rsidR="00B336EF" w:rsidRPr="002A39E8" w14:paraId="57615D19" w14:textId="77777777" w:rsidTr="00CF02A5">
        <w:trPr>
          <w:trHeight w:val="1061"/>
        </w:trPr>
        <w:tc>
          <w:tcPr>
            <w:tcW w:w="1410" w:type="pct"/>
          </w:tcPr>
          <w:p w14:paraId="06DB38DA" w14:textId="77777777" w:rsidR="00B336EF"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Pre-Assessment Plan</w:t>
            </w:r>
          </w:p>
          <w:p w14:paraId="2320C6DC" w14:textId="77777777" w:rsidR="00BB0D3A" w:rsidRDefault="00BB0D3A" w:rsidP="00CF02A5">
            <w:pPr>
              <w:jc w:val="center"/>
              <w:rPr>
                <w:rFonts w:asciiTheme="minorHAnsi" w:hAnsiTheme="minorHAnsi" w:cstheme="minorHAnsi"/>
                <w:sz w:val="22"/>
                <w:szCs w:val="22"/>
              </w:rPr>
            </w:pPr>
          </w:p>
          <w:p w14:paraId="50F64443" w14:textId="0549486B" w:rsidR="00BB0D3A" w:rsidRPr="00BB0D3A" w:rsidRDefault="0050797D" w:rsidP="00BB0D3A">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Provide</w:t>
            </w:r>
            <w:r w:rsidR="00BB0D3A">
              <w:rPr>
                <w:rFonts w:asciiTheme="minorHAnsi" w:hAnsiTheme="minorHAnsi" w:cstheme="minorHAnsi"/>
                <w:color w:val="5F497A" w:themeColor="accent4" w:themeShade="BF"/>
                <w:sz w:val="22"/>
                <w:szCs w:val="22"/>
              </w:rPr>
              <w:t xml:space="preserve"> entry-slip</w:t>
            </w:r>
            <w:r>
              <w:rPr>
                <w:rFonts w:asciiTheme="minorHAnsi" w:hAnsiTheme="minorHAnsi" w:cstheme="minorHAnsi"/>
                <w:color w:val="5F497A" w:themeColor="accent4" w:themeShade="BF"/>
                <w:sz w:val="22"/>
                <w:szCs w:val="22"/>
              </w:rPr>
              <w:t>s</w:t>
            </w:r>
            <w:r w:rsidR="00BB0D3A">
              <w:rPr>
                <w:rFonts w:asciiTheme="minorHAnsi" w:hAnsiTheme="minorHAnsi" w:cstheme="minorHAnsi"/>
                <w:color w:val="5F497A" w:themeColor="accent4" w:themeShade="BF"/>
                <w:sz w:val="22"/>
                <w:szCs w:val="22"/>
              </w:rPr>
              <w:t xml:space="preserve"> or </w:t>
            </w:r>
            <w:r>
              <w:rPr>
                <w:rFonts w:asciiTheme="minorHAnsi" w:hAnsiTheme="minorHAnsi" w:cstheme="minorHAnsi"/>
                <w:color w:val="5F497A" w:themeColor="accent4" w:themeShade="BF"/>
                <w:sz w:val="22"/>
                <w:szCs w:val="22"/>
              </w:rPr>
              <w:t xml:space="preserve">facilitate </w:t>
            </w:r>
            <w:r w:rsidR="00BB0D3A">
              <w:rPr>
                <w:rFonts w:asciiTheme="minorHAnsi" w:hAnsiTheme="minorHAnsi" w:cstheme="minorHAnsi"/>
                <w:color w:val="5F497A" w:themeColor="accent4" w:themeShade="BF"/>
                <w:sz w:val="22"/>
                <w:szCs w:val="22"/>
              </w:rPr>
              <w:t>group discussion to identify</w:t>
            </w:r>
            <w:r>
              <w:rPr>
                <w:rFonts w:asciiTheme="minorHAnsi" w:hAnsiTheme="minorHAnsi" w:cstheme="minorHAnsi"/>
                <w:color w:val="5F497A" w:themeColor="accent4" w:themeShade="BF"/>
                <w:sz w:val="22"/>
                <w:szCs w:val="22"/>
              </w:rPr>
              <w:t xml:space="preserve"> examples of imaginary stories withi</w:t>
            </w:r>
            <w:r w:rsidR="00BB0D3A">
              <w:rPr>
                <w:rFonts w:asciiTheme="minorHAnsi" w:hAnsiTheme="minorHAnsi" w:cstheme="minorHAnsi"/>
                <w:color w:val="5F497A" w:themeColor="accent4" w:themeShade="BF"/>
                <w:sz w:val="22"/>
                <w:szCs w:val="22"/>
              </w:rPr>
              <w:t xml:space="preserve">n </w:t>
            </w:r>
            <w:r>
              <w:rPr>
                <w:rFonts w:asciiTheme="minorHAnsi" w:hAnsiTheme="minorHAnsi" w:cstheme="minorHAnsi"/>
                <w:color w:val="5F497A" w:themeColor="accent4" w:themeShade="BF"/>
                <w:sz w:val="22"/>
                <w:szCs w:val="22"/>
              </w:rPr>
              <w:t xml:space="preserve">literature and define imaginary writing within the narrative genre.  </w:t>
            </w:r>
          </w:p>
        </w:tc>
        <w:tc>
          <w:tcPr>
            <w:tcW w:w="1981" w:type="pct"/>
            <w:gridSpan w:val="4"/>
          </w:tcPr>
          <w:p w14:paraId="676BE95D" w14:textId="77777777" w:rsidR="00B336EF"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Formative Assessment Plan</w:t>
            </w:r>
          </w:p>
          <w:p w14:paraId="31E49357" w14:textId="77777777" w:rsidR="0050797D" w:rsidRDefault="0050797D" w:rsidP="00CF02A5">
            <w:pPr>
              <w:jc w:val="center"/>
              <w:rPr>
                <w:rFonts w:asciiTheme="minorHAnsi" w:hAnsiTheme="minorHAnsi" w:cstheme="minorHAnsi"/>
                <w:sz w:val="22"/>
                <w:szCs w:val="22"/>
              </w:rPr>
            </w:pPr>
          </w:p>
          <w:p w14:paraId="4401E815" w14:textId="77777777" w:rsidR="0050797D" w:rsidRDefault="0050797D" w:rsidP="0050797D">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 xml:space="preserve">Observe students throughout the snowball activity to see how they are developing imaginary storylines.  </w:t>
            </w:r>
          </w:p>
          <w:p w14:paraId="12A596C3" w14:textId="053C9FF7" w:rsidR="0050797D" w:rsidRPr="0050797D" w:rsidRDefault="0050797D" w:rsidP="0050797D">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 xml:space="preserve">Engage in small-group conferences toward the end of the writing process to ensure students are employing the 6+ Traits of writing.  </w:t>
            </w:r>
          </w:p>
        </w:tc>
        <w:tc>
          <w:tcPr>
            <w:tcW w:w="1609" w:type="pct"/>
            <w:gridSpan w:val="2"/>
          </w:tcPr>
          <w:p w14:paraId="759567D7"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Summative Assessment Plan</w:t>
            </w:r>
          </w:p>
          <w:p w14:paraId="7FBD9B5D" w14:textId="77777777" w:rsidR="00B336EF" w:rsidRDefault="00B336EF" w:rsidP="00CF02A5">
            <w:pPr>
              <w:jc w:val="center"/>
              <w:rPr>
                <w:rFonts w:asciiTheme="minorHAnsi" w:hAnsiTheme="minorHAnsi" w:cstheme="minorHAnsi"/>
                <w:sz w:val="22"/>
                <w:szCs w:val="22"/>
              </w:rPr>
            </w:pPr>
          </w:p>
          <w:p w14:paraId="01D1853A" w14:textId="213F2B72" w:rsidR="0050797D" w:rsidRPr="0050797D" w:rsidRDefault="0050797D" w:rsidP="0050797D">
            <w:pPr>
              <w:rPr>
                <w:rFonts w:asciiTheme="minorHAnsi" w:hAnsiTheme="minorHAnsi" w:cstheme="minorHAnsi"/>
                <w:color w:val="5F497A" w:themeColor="accent4" w:themeShade="BF"/>
                <w:sz w:val="22"/>
                <w:szCs w:val="22"/>
              </w:rPr>
            </w:pPr>
            <w:r w:rsidRPr="0050797D">
              <w:rPr>
                <w:rFonts w:asciiTheme="minorHAnsi" w:hAnsiTheme="minorHAnsi" w:cstheme="minorHAnsi"/>
                <w:color w:val="5F497A" w:themeColor="accent4" w:themeShade="BF"/>
                <w:sz w:val="22"/>
                <w:szCs w:val="22"/>
              </w:rPr>
              <w:t xml:space="preserve">Apply the 4-point rubric to the final copy of their multi-page imaginary stories or incidents.  </w:t>
            </w:r>
          </w:p>
          <w:p w14:paraId="27FE2D28" w14:textId="77777777" w:rsidR="00B336EF" w:rsidRPr="00426C5C" w:rsidRDefault="00B336EF" w:rsidP="00CF02A5">
            <w:pPr>
              <w:jc w:val="center"/>
              <w:rPr>
                <w:rFonts w:asciiTheme="minorHAnsi" w:hAnsiTheme="minorHAnsi" w:cstheme="minorHAnsi"/>
                <w:sz w:val="22"/>
                <w:szCs w:val="22"/>
              </w:rPr>
            </w:pPr>
          </w:p>
          <w:p w14:paraId="5D17206F" w14:textId="77777777" w:rsidR="00B336EF" w:rsidRPr="00426C5C" w:rsidRDefault="00B336EF" w:rsidP="00CF02A5">
            <w:pPr>
              <w:jc w:val="center"/>
              <w:rPr>
                <w:rFonts w:asciiTheme="minorHAnsi" w:hAnsiTheme="minorHAnsi" w:cstheme="minorHAnsi"/>
                <w:sz w:val="22"/>
                <w:szCs w:val="22"/>
              </w:rPr>
            </w:pPr>
          </w:p>
          <w:p w14:paraId="5B443869" w14:textId="77777777" w:rsidR="00B336EF" w:rsidRPr="00426C5C" w:rsidRDefault="00B336EF" w:rsidP="00CF02A5">
            <w:pPr>
              <w:jc w:val="center"/>
              <w:rPr>
                <w:rFonts w:asciiTheme="minorHAnsi" w:hAnsiTheme="minorHAnsi" w:cstheme="minorHAnsi"/>
                <w:sz w:val="22"/>
                <w:szCs w:val="22"/>
              </w:rPr>
            </w:pPr>
          </w:p>
          <w:p w14:paraId="6334F82C" w14:textId="77777777" w:rsidR="00B336EF" w:rsidRPr="00426C5C" w:rsidRDefault="00B336EF" w:rsidP="00CF02A5">
            <w:pPr>
              <w:jc w:val="center"/>
              <w:rPr>
                <w:rFonts w:asciiTheme="minorHAnsi" w:hAnsiTheme="minorHAnsi" w:cstheme="minorHAnsi"/>
                <w:sz w:val="22"/>
                <w:szCs w:val="22"/>
              </w:rPr>
            </w:pPr>
          </w:p>
          <w:p w14:paraId="02219CA2" w14:textId="77777777" w:rsidR="00B336EF" w:rsidRPr="00426C5C" w:rsidRDefault="00B336EF" w:rsidP="00CF02A5">
            <w:pPr>
              <w:jc w:val="center"/>
              <w:rPr>
                <w:rFonts w:asciiTheme="minorHAnsi" w:hAnsiTheme="minorHAnsi" w:cstheme="minorHAnsi"/>
                <w:sz w:val="22"/>
                <w:szCs w:val="22"/>
              </w:rPr>
            </w:pPr>
          </w:p>
          <w:p w14:paraId="5E82B4DD" w14:textId="77777777" w:rsidR="00B336EF" w:rsidRPr="00426C5C" w:rsidRDefault="00B336EF" w:rsidP="0050797D">
            <w:pPr>
              <w:rPr>
                <w:rFonts w:asciiTheme="minorHAnsi" w:hAnsiTheme="minorHAnsi" w:cstheme="minorHAnsi"/>
                <w:sz w:val="22"/>
                <w:szCs w:val="22"/>
              </w:rPr>
            </w:pPr>
          </w:p>
        </w:tc>
      </w:tr>
      <w:tr w:rsidR="00B336EF" w:rsidRPr="002A39E8" w14:paraId="4B2F5AE0" w14:textId="77777777" w:rsidTr="00CF02A5">
        <w:trPr>
          <w:trHeight w:val="2321"/>
        </w:trPr>
        <w:tc>
          <w:tcPr>
            <w:tcW w:w="5000" w:type="pct"/>
            <w:gridSpan w:val="7"/>
          </w:tcPr>
          <w:p w14:paraId="03A18614"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lastRenderedPageBreak/>
              <w:t>Motivational Set</w:t>
            </w:r>
          </w:p>
          <w:p w14:paraId="66A15068" w14:textId="77777777" w:rsidR="0050797D" w:rsidRPr="0050797D" w:rsidRDefault="0050797D" w:rsidP="0050797D">
            <w:pPr>
              <w:rPr>
                <w:rFonts w:asciiTheme="minorHAnsi" w:hAnsiTheme="minorHAnsi"/>
                <w:b/>
                <w:color w:val="5F497A" w:themeColor="accent4" w:themeShade="BF"/>
                <w:sz w:val="22"/>
                <w:szCs w:val="22"/>
              </w:rPr>
            </w:pPr>
            <w:r w:rsidRPr="0050797D">
              <w:rPr>
                <w:rFonts w:asciiTheme="minorHAnsi" w:hAnsiTheme="minorHAnsi"/>
                <w:b/>
                <w:color w:val="5F497A" w:themeColor="accent4" w:themeShade="BF"/>
                <w:sz w:val="22"/>
                <w:szCs w:val="22"/>
              </w:rPr>
              <w:t>Pre-Assessment:</w:t>
            </w:r>
          </w:p>
          <w:p w14:paraId="559686E3" w14:textId="77777777" w:rsidR="0050797D" w:rsidRPr="0050797D" w:rsidRDefault="0050797D" w:rsidP="0050797D">
            <w:pPr>
              <w:rPr>
                <w:rFonts w:asciiTheme="minorHAnsi" w:hAnsiTheme="minorHAnsi"/>
                <w:color w:val="5F497A" w:themeColor="accent4" w:themeShade="BF"/>
                <w:sz w:val="22"/>
                <w:szCs w:val="22"/>
              </w:rPr>
            </w:pPr>
          </w:p>
          <w:p w14:paraId="0AC19BE4" w14:textId="7563AB8A"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Lead the students in a discussion</w:t>
            </w:r>
            <w:r w:rsidR="00724890">
              <w:rPr>
                <w:rFonts w:asciiTheme="minorHAnsi" w:hAnsiTheme="minorHAnsi"/>
                <w:i/>
                <w:color w:val="5F497A" w:themeColor="accent4" w:themeShade="BF"/>
                <w:sz w:val="22"/>
                <w:szCs w:val="22"/>
              </w:rPr>
              <w:t xml:space="preserve"> or written entry-slip</w:t>
            </w:r>
            <w:r w:rsidRPr="0050797D">
              <w:rPr>
                <w:rFonts w:asciiTheme="minorHAnsi" w:hAnsiTheme="minorHAnsi"/>
                <w:i/>
                <w:color w:val="5F497A" w:themeColor="accent4" w:themeShade="BF"/>
                <w:sz w:val="22"/>
                <w:szCs w:val="22"/>
              </w:rPr>
              <w:t xml:space="preserve"> regarding how imaginary narrative fits into fiction writing.</w:t>
            </w:r>
          </w:p>
          <w:p w14:paraId="4086431C" w14:textId="77777777" w:rsidR="0050797D" w:rsidRPr="0050797D" w:rsidRDefault="0050797D" w:rsidP="0050797D">
            <w:pPr>
              <w:rPr>
                <w:rFonts w:asciiTheme="minorHAnsi" w:hAnsiTheme="minorHAnsi"/>
                <w:i/>
                <w:color w:val="5F497A" w:themeColor="accent4" w:themeShade="BF"/>
                <w:sz w:val="22"/>
                <w:szCs w:val="22"/>
              </w:rPr>
            </w:pPr>
          </w:p>
          <w:p w14:paraId="79C9555F" w14:textId="77777777" w:rsidR="0050797D" w:rsidRPr="0050797D" w:rsidRDefault="0050797D" w:rsidP="0050797D">
            <w:pPr>
              <w:pStyle w:val="ListParagraph"/>
              <w:numPr>
                <w:ilvl w:val="0"/>
                <w:numId w:val="37"/>
              </w:num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Can narrative forms be classified as fiction or non-fiction? (Both)</w:t>
            </w:r>
          </w:p>
          <w:p w14:paraId="3BDD134D" w14:textId="77777777" w:rsidR="0050797D" w:rsidRPr="0050797D" w:rsidRDefault="0050797D" w:rsidP="0050797D">
            <w:pPr>
              <w:pStyle w:val="ListParagraph"/>
              <w:numPr>
                <w:ilvl w:val="0"/>
                <w:numId w:val="37"/>
              </w:num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What differences do you see in fiction narratives and non-fiction narratives? (More diversity in time periods, settings, evolution of characters, degree of realism, etc.)</w:t>
            </w:r>
          </w:p>
          <w:p w14:paraId="2B3A3921" w14:textId="77777777" w:rsidR="0050797D" w:rsidRPr="0050797D" w:rsidRDefault="0050797D" w:rsidP="0050797D">
            <w:pPr>
              <w:pStyle w:val="ListParagraph"/>
              <w:numPr>
                <w:ilvl w:val="0"/>
                <w:numId w:val="37"/>
              </w:num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At what point does fiction writing become “imaginary”?  (A story that is contextualized with made-up elements.  There can be elements of truth/realism within an imaginary story.)</w:t>
            </w:r>
          </w:p>
          <w:p w14:paraId="73AE7DC1" w14:textId="77777777" w:rsidR="0050797D" w:rsidRPr="0050797D" w:rsidRDefault="0050797D" w:rsidP="0050797D">
            <w:pPr>
              <w:rPr>
                <w:rFonts w:asciiTheme="minorHAnsi" w:hAnsiTheme="minorHAnsi"/>
                <w:color w:val="5F497A" w:themeColor="accent4" w:themeShade="BF"/>
                <w:sz w:val="22"/>
                <w:szCs w:val="22"/>
              </w:rPr>
            </w:pPr>
          </w:p>
          <w:p w14:paraId="081B3BFE" w14:textId="77777777"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 xml:space="preserve">Present a variety of well-known stories in literature and film to the students and have them determine whether or not they would be classified as “imaginary”. </w:t>
            </w:r>
          </w:p>
          <w:p w14:paraId="17D941E3" w14:textId="77777777"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ab/>
              <w:t xml:space="preserve">Ex.  Cinderella, Toy Story, Archie Comics, Garfield, Super Mario Bros., Teenage Mutant Ninja Turtles, etc. </w:t>
            </w:r>
          </w:p>
          <w:p w14:paraId="4D3D7E9E" w14:textId="77777777" w:rsidR="0050797D" w:rsidRPr="00426C5C" w:rsidRDefault="0050797D" w:rsidP="00CF02A5">
            <w:pPr>
              <w:rPr>
                <w:rFonts w:asciiTheme="minorHAnsi" w:hAnsiTheme="minorHAnsi" w:cstheme="minorHAnsi"/>
                <w:b/>
                <w:sz w:val="22"/>
                <w:szCs w:val="22"/>
              </w:rPr>
            </w:pPr>
          </w:p>
        </w:tc>
      </w:tr>
      <w:tr w:rsidR="00B336EF" w:rsidRPr="002A39E8" w14:paraId="04270BF1" w14:textId="77777777" w:rsidTr="00CF02A5">
        <w:trPr>
          <w:trHeight w:val="1802"/>
        </w:trPr>
        <w:tc>
          <w:tcPr>
            <w:tcW w:w="5000" w:type="pct"/>
            <w:gridSpan w:val="7"/>
          </w:tcPr>
          <w:p w14:paraId="72BE174B" w14:textId="2114232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bCs/>
                <w:sz w:val="22"/>
                <w:szCs w:val="22"/>
              </w:rPr>
              <w:t xml:space="preserve">Instructional Strategies/Activities </w:t>
            </w:r>
            <w:r w:rsidRPr="00426C5C">
              <w:rPr>
                <w:rFonts w:asciiTheme="minorHAnsi" w:hAnsiTheme="minorHAnsi" w:cstheme="minorHAnsi"/>
                <w:sz w:val="22"/>
                <w:szCs w:val="22"/>
              </w:rPr>
              <w:t>(Before/During/After)</w:t>
            </w:r>
          </w:p>
          <w:p w14:paraId="019082E0" w14:textId="1A497F13" w:rsidR="00B336EF" w:rsidRPr="0050797D" w:rsidRDefault="0050797D" w:rsidP="00CF02A5">
            <w:pPr>
              <w:rPr>
                <w:rFonts w:asciiTheme="minorHAnsi" w:hAnsiTheme="minorHAnsi" w:cstheme="minorHAnsi"/>
                <w:b/>
                <w:color w:val="5F497A" w:themeColor="accent4" w:themeShade="BF"/>
                <w:sz w:val="22"/>
                <w:szCs w:val="22"/>
              </w:rPr>
            </w:pPr>
            <w:r w:rsidRPr="0050797D">
              <w:rPr>
                <w:rFonts w:asciiTheme="minorHAnsi" w:hAnsiTheme="minorHAnsi" w:cstheme="minorHAnsi"/>
                <w:b/>
                <w:color w:val="5F497A" w:themeColor="accent4" w:themeShade="BF"/>
                <w:sz w:val="22"/>
                <w:szCs w:val="22"/>
              </w:rPr>
              <w:t xml:space="preserve">Before:  </w:t>
            </w:r>
          </w:p>
          <w:p w14:paraId="75677C23" w14:textId="77777777" w:rsidR="0050797D" w:rsidRPr="0050797D" w:rsidRDefault="0050797D" w:rsidP="0050797D">
            <w:p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 xml:space="preserve">Think about your favourite novels, T.V. shows, and films.  What type of characters and settings give you the most enjoyment?  What builds this enjoyment in you?  (Perhaps it evokes feelings of suspense or thrill, fills you with curiosity, makes you laugh, etc.)  </w:t>
            </w:r>
            <w:r w:rsidRPr="0050797D">
              <w:rPr>
                <w:rFonts w:asciiTheme="minorHAnsi" w:hAnsiTheme="minorHAnsi"/>
                <w:color w:val="5F497A" w:themeColor="accent4" w:themeShade="BF"/>
                <w:sz w:val="22"/>
                <w:szCs w:val="22"/>
                <w:u w:val="single"/>
              </w:rPr>
              <w:t>Create a journal response</w:t>
            </w:r>
            <w:r w:rsidRPr="0050797D">
              <w:rPr>
                <w:rFonts w:asciiTheme="minorHAnsi" w:hAnsiTheme="minorHAnsi"/>
                <w:color w:val="5F497A" w:themeColor="accent4" w:themeShade="BF"/>
                <w:sz w:val="22"/>
                <w:szCs w:val="22"/>
              </w:rPr>
              <w:t xml:space="preserve"> indicating what you enjoy about these imaginary elements.    </w:t>
            </w:r>
          </w:p>
          <w:p w14:paraId="1E125363" w14:textId="77777777" w:rsidR="0050797D" w:rsidRPr="0050797D" w:rsidRDefault="0050797D" w:rsidP="0050797D">
            <w:pPr>
              <w:rPr>
                <w:rFonts w:asciiTheme="minorHAnsi" w:hAnsiTheme="minorHAnsi"/>
                <w:color w:val="5F497A" w:themeColor="accent4" w:themeShade="BF"/>
                <w:sz w:val="22"/>
                <w:szCs w:val="22"/>
              </w:rPr>
            </w:pPr>
          </w:p>
          <w:p w14:paraId="4015BC6E" w14:textId="77777777"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 xml:space="preserve">If within the comfort-zone of the students, you may want to share these responses with the class to broaden their perspective of what imaginary writing could look like.  </w:t>
            </w:r>
          </w:p>
          <w:p w14:paraId="48E99304" w14:textId="77777777" w:rsidR="0050797D" w:rsidRPr="0050797D" w:rsidRDefault="0050797D" w:rsidP="0050797D">
            <w:pPr>
              <w:rPr>
                <w:rFonts w:asciiTheme="minorHAnsi" w:hAnsiTheme="minorHAnsi"/>
                <w:i/>
                <w:color w:val="5F497A" w:themeColor="accent4" w:themeShade="BF"/>
                <w:sz w:val="22"/>
                <w:szCs w:val="22"/>
              </w:rPr>
            </w:pPr>
          </w:p>
          <w:p w14:paraId="43B9C9CF" w14:textId="77777777" w:rsidR="0050797D" w:rsidRPr="0050797D" w:rsidRDefault="0050797D" w:rsidP="0050797D">
            <w:pPr>
              <w:rPr>
                <w:rFonts w:asciiTheme="minorHAnsi" w:hAnsiTheme="minorHAnsi"/>
                <w:b/>
                <w:color w:val="5F497A" w:themeColor="accent4" w:themeShade="BF"/>
                <w:sz w:val="22"/>
                <w:szCs w:val="22"/>
              </w:rPr>
            </w:pPr>
            <w:r w:rsidRPr="0050797D">
              <w:rPr>
                <w:rFonts w:asciiTheme="minorHAnsi" w:hAnsiTheme="minorHAnsi"/>
                <w:b/>
                <w:color w:val="5F497A" w:themeColor="accent4" w:themeShade="BF"/>
                <w:sz w:val="22"/>
                <w:szCs w:val="22"/>
              </w:rPr>
              <w:t xml:space="preserve">During:  </w:t>
            </w:r>
          </w:p>
          <w:p w14:paraId="26B3CEA3" w14:textId="77777777"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 xml:space="preserve">Ask each student to create an imaginary character and introduce them in a well-written paragraph.  They are welcome to focus on physical traits, historical background, personality, etc.  </w:t>
            </w:r>
          </w:p>
          <w:p w14:paraId="5B0B1C87" w14:textId="77777777" w:rsidR="0050797D" w:rsidRPr="0050797D" w:rsidRDefault="0050797D" w:rsidP="0050797D">
            <w:pPr>
              <w:rPr>
                <w:rFonts w:asciiTheme="minorHAnsi" w:hAnsiTheme="minorHAnsi"/>
                <w:i/>
                <w:color w:val="5F497A" w:themeColor="accent4" w:themeShade="BF"/>
                <w:sz w:val="22"/>
                <w:szCs w:val="22"/>
              </w:rPr>
            </w:pPr>
          </w:p>
          <w:p w14:paraId="545254AA" w14:textId="77777777" w:rsidR="0050797D" w:rsidRPr="0050797D" w:rsidRDefault="0050797D" w:rsidP="0050797D">
            <w:pPr>
              <w:rPr>
                <w:rFonts w:asciiTheme="minorHAnsi" w:hAnsiTheme="minorHAnsi"/>
                <w:i/>
                <w:color w:val="5F497A" w:themeColor="accent4" w:themeShade="BF"/>
                <w:sz w:val="22"/>
                <w:szCs w:val="22"/>
              </w:rPr>
            </w:pPr>
            <w:r w:rsidRPr="0050797D">
              <w:rPr>
                <w:rFonts w:asciiTheme="minorHAnsi" w:hAnsiTheme="minorHAnsi"/>
                <w:i/>
                <w:color w:val="5F497A" w:themeColor="accent4" w:themeShade="BF"/>
                <w:sz w:val="22"/>
                <w:szCs w:val="22"/>
              </w:rPr>
              <w:t xml:space="preserve">Then, orchestrate a </w:t>
            </w:r>
            <w:r w:rsidRPr="0050797D">
              <w:rPr>
                <w:rFonts w:asciiTheme="minorHAnsi" w:hAnsiTheme="minorHAnsi"/>
                <w:i/>
                <w:color w:val="5F497A" w:themeColor="accent4" w:themeShade="BF"/>
                <w:sz w:val="22"/>
                <w:szCs w:val="22"/>
                <w:u w:val="single"/>
              </w:rPr>
              <w:t>snowball story</w:t>
            </w:r>
            <w:r w:rsidRPr="0050797D">
              <w:rPr>
                <w:rFonts w:asciiTheme="minorHAnsi" w:hAnsiTheme="minorHAnsi"/>
                <w:i/>
                <w:color w:val="5F497A" w:themeColor="accent4" w:themeShade="BF"/>
                <w:sz w:val="22"/>
                <w:szCs w:val="22"/>
              </w:rPr>
              <w:t xml:space="preserve"> activity, in which the kids pass on the story every 3-5 minutes so that the story ends up collaboratively written by the whole class.  As the story progresses, they may need a bit more time to reread what has already been written.  Encourage the class to consider the </w:t>
            </w:r>
            <w:r w:rsidRPr="0050797D">
              <w:rPr>
                <w:rFonts w:asciiTheme="minorHAnsi" w:hAnsiTheme="minorHAnsi"/>
                <w:i/>
                <w:color w:val="5F497A" w:themeColor="accent4" w:themeShade="BF"/>
                <w:sz w:val="22"/>
                <w:szCs w:val="22"/>
                <w:u w:val="single"/>
              </w:rPr>
              <w:t>plot development</w:t>
            </w:r>
            <w:r w:rsidRPr="0050797D">
              <w:rPr>
                <w:rFonts w:asciiTheme="minorHAnsi" w:hAnsiTheme="minorHAnsi"/>
                <w:i/>
                <w:color w:val="5F497A" w:themeColor="accent4" w:themeShade="BF"/>
                <w:sz w:val="22"/>
                <w:szCs w:val="22"/>
              </w:rPr>
              <w:t xml:space="preserve">.  </w:t>
            </w:r>
          </w:p>
          <w:p w14:paraId="7586CDA1" w14:textId="77777777" w:rsidR="0050797D" w:rsidRPr="0050797D" w:rsidRDefault="0050797D" w:rsidP="0050797D">
            <w:pPr>
              <w:rPr>
                <w:rFonts w:asciiTheme="minorHAnsi" w:hAnsiTheme="minorHAnsi"/>
                <w:color w:val="5F497A" w:themeColor="accent4" w:themeShade="BF"/>
                <w:sz w:val="22"/>
                <w:szCs w:val="22"/>
              </w:rPr>
            </w:pPr>
          </w:p>
          <w:p w14:paraId="4F8B8B74" w14:textId="77777777" w:rsidR="0050797D" w:rsidRPr="0050797D" w:rsidRDefault="0050797D" w:rsidP="0050797D">
            <w:p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 xml:space="preserve">After each student has had an opportunity to write a part of each story (or the time-limit the teacher has set has been reached) let the stories return to the original author for reading.  </w:t>
            </w:r>
          </w:p>
          <w:p w14:paraId="3771C59F" w14:textId="77777777" w:rsidR="0050797D" w:rsidRPr="0050797D" w:rsidRDefault="0050797D" w:rsidP="0050797D">
            <w:pPr>
              <w:rPr>
                <w:rFonts w:asciiTheme="minorHAnsi" w:hAnsiTheme="minorHAnsi"/>
                <w:color w:val="5F497A" w:themeColor="accent4" w:themeShade="BF"/>
                <w:sz w:val="22"/>
                <w:szCs w:val="22"/>
              </w:rPr>
            </w:pPr>
          </w:p>
          <w:p w14:paraId="22B72E7E" w14:textId="77777777" w:rsidR="0050797D" w:rsidRPr="0050797D" w:rsidRDefault="0050797D" w:rsidP="0050797D">
            <w:p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 xml:space="preserve">What did the students like about their stories, what might they change?  </w:t>
            </w:r>
          </w:p>
          <w:p w14:paraId="687F676C" w14:textId="77777777" w:rsidR="0050797D" w:rsidRPr="0050797D" w:rsidRDefault="0050797D" w:rsidP="0050797D">
            <w:p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 xml:space="preserve">Did their stories maintain an imaginary context throughout the snowball activity?  </w:t>
            </w:r>
          </w:p>
          <w:p w14:paraId="7AAF774B" w14:textId="77777777" w:rsidR="0050797D" w:rsidRPr="0050797D" w:rsidRDefault="0050797D" w:rsidP="0050797D">
            <w:pPr>
              <w:rPr>
                <w:rFonts w:asciiTheme="minorHAnsi" w:hAnsiTheme="minorHAnsi"/>
                <w:color w:val="5F497A" w:themeColor="accent4" w:themeShade="BF"/>
                <w:sz w:val="22"/>
                <w:szCs w:val="22"/>
              </w:rPr>
            </w:pPr>
            <w:r w:rsidRPr="0050797D">
              <w:rPr>
                <w:rFonts w:asciiTheme="minorHAnsi" w:hAnsiTheme="minorHAnsi"/>
                <w:color w:val="5F497A" w:themeColor="accent4" w:themeShade="BF"/>
                <w:sz w:val="22"/>
                <w:szCs w:val="22"/>
              </w:rPr>
              <w:t xml:space="preserve">After the students have self-reflected on the </w:t>
            </w:r>
            <w:r w:rsidRPr="0050797D">
              <w:rPr>
                <w:rFonts w:asciiTheme="minorHAnsi" w:hAnsiTheme="minorHAnsi"/>
                <w:color w:val="5F497A" w:themeColor="accent4" w:themeShade="BF"/>
                <w:sz w:val="22"/>
                <w:szCs w:val="22"/>
                <w:u w:val="single"/>
              </w:rPr>
              <w:t>initial draft</w:t>
            </w:r>
            <w:r w:rsidRPr="0050797D">
              <w:rPr>
                <w:rFonts w:asciiTheme="minorHAnsi" w:hAnsiTheme="minorHAnsi"/>
                <w:color w:val="5F497A" w:themeColor="accent4" w:themeShade="BF"/>
                <w:sz w:val="22"/>
                <w:szCs w:val="22"/>
              </w:rPr>
              <w:t xml:space="preserve"> of their snowball stories they can work through the steps of the </w:t>
            </w:r>
            <w:r w:rsidRPr="00D50358">
              <w:rPr>
                <w:rFonts w:asciiTheme="minorHAnsi" w:hAnsiTheme="minorHAnsi"/>
                <w:color w:val="5F497A" w:themeColor="accent4" w:themeShade="BF"/>
                <w:sz w:val="22"/>
                <w:szCs w:val="22"/>
                <w:u w:val="single"/>
              </w:rPr>
              <w:t>writing process of editing, revising, publishing</w:t>
            </w:r>
            <w:r w:rsidRPr="0050797D">
              <w:rPr>
                <w:rFonts w:asciiTheme="minorHAnsi" w:hAnsiTheme="minorHAnsi"/>
                <w:color w:val="5F497A" w:themeColor="accent4" w:themeShade="BF"/>
                <w:sz w:val="22"/>
                <w:szCs w:val="22"/>
              </w:rPr>
              <w:t xml:space="preserve"> to produce a multi-paragraph (1-2 page) imaginary narrative composition.  </w:t>
            </w:r>
          </w:p>
          <w:p w14:paraId="497FDD5F" w14:textId="77777777" w:rsidR="0050797D" w:rsidRPr="0050797D" w:rsidRDefault="0050797D" w:rsidP="0050797D">
            <w:pPr>
              <w:rPr>
                <w:rFonts w:asciiTheme="minorHAnsi" w:hAnsiTheme="minorHAnsi"/>
                <w:b/>
                <w:color w:val="5F497A" w:themeColor="accent4" w:themeShade="BF"/>
                <w:sz w:val="22"/>
                <w:szCs w:val="22"/>
              </w:rPr>
            </w:pPr>
          </w:p>
          <w:p w14:paraId="75F54874" w14:textId="77777777" w:rsidR="0050797D" w:rsidRPr="0050797D" w:rsidRDefault="0050797D" w:rsidP="0050797D">
            <w:pPr>
              <w:rPr>
                <w:rFonts w:asciiTheme="minorHAnsi" w:hAnsiTheme="minorHAnsi"/>
                <w:b/>
                <w:color w:val="5F497A" w:themeColor="accent4" w:themeShade="BF"/>
                <w:sz w:val="22"/>
                <w:szCs w:val="22"/>
              </w:rPr>
            </w:pPr>
            <w:r w:rsidRPr="0050797D">
              <w:rPr>
                <w:rFonts w:asciiTheme="minorHAnsi" w:hAnsiTheme="minorHAnsi"/>
                <w:b/>
                <w:color w:val="5F497A" w:themeColor="accent4" w:themeShade="BF"/>
                <w:sz w:val="22"/>
                <w:szCs w:val="22"/>
              </w:rPr>
              <w:t>After:</w:t>
            </w:r>
          </w:p>
          <w:p w14:paraId="2F6BEBDA" w14:textId="19544AEE" w:rsidR="0050797D" w:rsidRPr="0050797D" w:rsidRDefault="0050797D" w:rsidP="0050797D">
            <w:pPr>
              <w:rPr>
                <w:rFonts w:asciiTheme="minorHAnsi" w:hAnsiTheme="minorHAnsi"/>
                <w:b/>
                <w:color w:val="5F497A" w:themeColor="accent4" w:themeShade="BF"/>
                <w:sz w:val="22"/>
                <w:szCs w:val="22"/>
              </w:rPr>
            </w:pPr>
            <w:r w:rsidRPr="0050797D">
              <w:rPr>
                <w:rFonts w:asciiTheme="minorHAnsi" w:hAnsiTheme="minorHAnsi"/>
                <w:color w:val="5F497A" w:themeColor="accent4" w:themeShade="BF"/>
                <w:sz w:val="22"/>
                <w:szCs w:val="22"/>
              </w:rPr>
              <w:t>Apply the 4-point rubric to their compositions to assess their writing and determine what concepts may need to be reinforced (ie. sentence fluency, word choice, organization).  Identifying these areas of focus will hel</w:t>
            </w:r>
            <w:r w:rsidR="00D50358">
              <w:rPr>
                <w:rFonts w:asciiTheme="minorHAnsi" w:hAnsiTheme="minorHAnsi"/>
                <w:color w:val="5F497A" w:themeColor="accent4" w:themeShade="BF"/>
                <w:sz w:val="22"/>
                <w:szCs w:val="22"/>
              </w:rPr>
              <w:t>p guide you in developing small-</w:t>
            </w:r>
            <w:r w:rsidRPr="0050797D">
              <w:rPr>
                <w:rFonts w:asciiTheme="minorHAnsi" w:hAnsiTheme="minorHAnsi"/>
                <w:color w:val="5F497A" w:themeColor="accent4" w:themeShade="BF"/>
                <w:sz w:val="22"/>
                <w:szCs w:val="22"/>
              </w:rPr>
              <w:t xml:space="preserve">group writing lessons based on individual needs.  </w:t>
            </w:r>
          </w:p>
          <w:p w14:paraId="37825DD8" w14:textId="77777777" w:rsidR="00426C5C" w:rsidRDefault="00426C5C" w:rsidP="00CF02A5">
            <w:pPr>
              <w:rPr>
                <w:rFonts w:asciiTheme="majorHAnsi" w:hAnsiTheme="majorHAnsi"/>
                <w:b/>
              </w:rPr>
            </w:pPr>
          </w:p>
          <w:p w14:paraId="3E81E587" w14:textId="77777777" w:rsidR="00B336EF" w:rsidRPr="00426C5C" w:rsidRDefault="00B336EF" w:rsidP="00CF02A5">
            <w:pPr>
              <w:rPr>
                <w:rFonts w:asciiTheme="minorHAnsi" w:hAnsiTheme="minorHAnsi" w:cstheme="minorHAnsi"/>
                <w:sz w:val="22"/>
                <w:szCs w:val="22"/>
              </w:rPr>
            </w:pPr>
          </w:p>
          <w:p w14:paraId="184F48D8" w14:textId="77777777" w:rsidR="00B336EF" w:rsidRPr="00426C5C" w:rsidRDefault="00B336EF" w:rsidP="00CF02A5">
            <w:pPr>
              <w:spacing w:after="200" w:line="276" w:lineRule="auto"/>
              <w:rPr>
                <w:rFonts w:asciiTheme="minorHAnsi" w:eastAsia="Calibri" w:hAnsiTheme="minorHAnsi" w:cstheme="minorHAnsi"/>
                <w:sz w:val="22"/>
                <w:szCs w:val="22"/>
              </w:rPr>
            </w:pPr>
            <w:r w:rsidRPr="00426C5C">
              <w:rPr>
                <w:rFonts w:asciiTheme="minorHAnsi" w:eastAsia="Calibri" w:hAnsiTheme="minorHAnsi" w:cstheme="minorHAnsi"/>
                <w:b/>
                <w:bCs/>
                <w:sz w:val="22"/>
                <w:szCs w:val="22"/>
              </w:rPr>
              <w:lastRenderedPageBreak/>
              <w:t>Ways to differentiate to meet individual student's needs</w:t>
            </w:r>
          </w:p>
          <w:p w14:paraId="03BA6728" w14:textId="7E0D2419" w:rsidR="00724890" w:rsidRDefault="00724890" w:rsidP="00CF02A5">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-Allow the use of an EA or teacher to scribe for students who need assistan</w:t>
            </w:r>
            <w:r w:rsidR="00D50358">
              <w:rPr>
                <w:rFonts w:asciiTheme="minorHAnsi" w:hAnsiTheme="minorHAnsi" w:cstheme="minorHAnsi"/>
                <w:color w:val="5F497A" w:themeColor="accent4" w:themeShade="BF"/>
                <w:sz w:val="22"/>
                <w:szCs w:val="22"/>
              </w:rPr>
              <w:t>ce writing within a rushed time-</w:t>
            </w:r>
            <w:r>
              <w:rPr>
                <w:rFonts w:asciiTheme="minorHAnsi" w:hAnsiTheme="minorHAnsi" w:cstheme="minorHAnsi"/>
                <w:color w:val="5F497A" w:themeColor="accent4" w:themeShade="BF"/>
                <w:sz w:val="22"/>
                <w:szCs w:val="22"/>
              </w:rPr>
              <w:t>frame.</w:t>
            </w:r>
          </w:p>
          <w:p w14:paraId="41530D44" w14:textId="77777777" w:rsidR="00724890" w:rsidRDefault="00724890" w:rsidP="00CF02A5">
            <w:pPr>
              <w:rPr>
                <w:rFonts w:asciiTheme="minorHAnsi" w:hAnsiTheme="minorHAnsi" w:cstheme="minorHAnsi"/>
                <w:color w:val="5F497A" w:themeColor="accent4" w:themeShade="BF"/>
                <w:sz w:val="22"/>
                <w:szCs w:val="22"/>
              </w:rPr>
            </w:pPr>
          </w:p>
          <w:p w14:paraId="2A30C797" w14:textId="3B0E9929" w:rsidR="00724890" w:rsidRDefault="00724890" w:rsidP="00CF02A5">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-Encourage the use of a known imaginary element (ie. A character like Darth Vadar or a setting like Zutopia) for students who are struggling to get started.</w:t>
            </w:r>
          </w:p>
          <w:p w14:paraId="3D597528" w14:textId="77777777" w:rsidR="00724890" w:rsidRDefault="00724890" w:rsidP="00CF02A5">
            <w:pPr>
              <w:rPr>
                <w:rFonts w:asciiTheme="minorHAnsi" w:hAnsiTheme="minorHAnsi" w:cstheme="minorHAnsi"/>
                <w:color w:val="5F497A" w:themeColor="accent4" w:themeShade="BF"/>
                <w:sz w:val="22"/>
                <w:szCs w:val="22"/>
              </w:rPr>
            </w:pPr>
          </w:p>
          <w:p w14:paraId="2BF04358" w14:textId="2078A028" w:rsidR="00724890" w:rsidRDefault="00724890" w:rsidP="00CF02A5">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-Divide the class into smaller groups and crea</w:t>
            </w:r>
            <w:r w:rsidR="00D50358">
              <w:rPr>
                <w:rFonts w:asciiTheme="minorHAnsi" w:hAnsiTheme="minorHAnsi" w:cstheme="minorHAnsi"/>
                <w:color w:val="5F497A" w:themeColor="accent4" w:themeShade="BF"/>
                <w:sz w:val="22"/>
                <w:szCs w:val="22"/>
              </w:rPr>
              <w:t>te multiple snowball activities to organize the faster/slower writers together.</w:t>
            </w:r>
          </w:p>
          <w:p w14:paraId="34AA4BB4" w14:textId="60B10FDC" w:rsidR="00B336EF" w:rsidRPr="00724890" w:rsidRDefault="00724890" w:rsidP="00CF02A5">
            <w:p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 xml:space="preserve">  </w:t>
            </w:r>
          </w:p>
        </w:tc>
      </w:tr>
      <w:tr w:rsidR="00B336EF" w:rsidRPr="002A39E8" w14:paraId="61D134A6" w14:textId="77777777" w:rsidTr="00CF02A5">
        <w:trPr>
          <w:trHeight w:val="1799"/>
        </w:trPr>
        <w:tc>
          <w:tcPr>
            <w:tcW w:w="5000" w:type="pct"/>
            <w:gridSpan w:val="7"/>
          </w:tcPr>
          <w:p w14:paraId="6901BDF7" w14:textId="706D92EB"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lastRenderedPageBreak/>
              <w:t>Opportunities for Personalization</w:t>
            </w:r>
          </w:p>
          <w:p w14:paraId="02E1AD63" w14:textId="77777777" w:rsidR="00B336EF" w:rsidRPr="00426C5C" w:rsidRDefault="00B336EF" w:rsidP="00CF02A5">
            <w:pPr>
              <w:rPr>
                <w:rFonts w:asciiTheme="minorHAnsi" w:hAnsiTheme="minorHAnsi" w:cstheme="minorHAnsi"/>
                <w:sz w:val="22"/>
                <w:szCs w:val="22"/>
              </w:rPr>
            </w:pPr>
          </w:p>
          <w:p w14:paraId="26C55DB9" w14:textId="279222F3" w:rsidR="00B336EF" w:rsidRPr="00724890" w:rsidRDefault="00724890" w:rsidP="00CF02A5">
            <w:pPr>
              <w:rPr>
                <w:rFonts w:asciiTheme="minorHAnsi" w:hAnsiTheme="minorHAnsi" w:cstheme="minorHAnsi"/>
                <w:color w:val="5F497A" w:themeColor="accent4" w:themeShade="BF"/>
                <w:sz w:val="22"/>
                <w:szCs w:val="22"/>
              </w:rPr>
            </w:pPr>
            <w:r w:rsidRPr="00724890">
              <w:rPr>
                <w:rFonts w:asciiTheme="minorHAnsi" w:hAnsiTheme="minorHAnsi" w:cstheme="minorHAnsi"/>
                <w:color w:val="5F497A" w:themeColor="accent4" w:themeShade="BF"/>
                <w:sz w:val="22"/>
                <w:szCs w:val="22"/>
              </w:rPr>
              <w:t>-Topics are student-driven.</w:t>
            </w:r>
          </w:p>
          <w:p w14:paraId="615F7ED9" w14:textId="77777777" w:rsidR="00724890" w:rsidRPr="00724890" w:rsidRDefault="00724890" w:rsidP="00CF02A5">
            <w:pPr>
              <w:rPr>
                <w:rFonts w:asciiTheme="minorHAnsi" w:hAnsiTheme="minorHAnsi" w:cstheme="minorHAnsi"/>
                <w:color w:val="5F497A" w:themeColor="accent4" w:themeShade="BF"/>
                <w:sz w:val="22"/>
                <w:szCs w:val="22"/>
              </w:rPr>
            </w:pPr>
          </w:p>
          <w:p w14:paraId="7AEF30F7" w14:textId="58908CC3" w:rsidR="00724890" w:rsidRPr="00724890" w:rsidRDefault="00724890" w:rsidP="00CF02A5">
            <w:pPr>
              <w:rPr>
                <w:rFonts w:asciiTheme="minorHAnsi" w:hAnsiTheme="minorHAnsi" w:cstheme="minorHAnsi"/>
                <w:color w:val="5F497A" w:themeColor="accent4" w:themeShade="BF"/>
                <w:sz w:val="22"/>
                <w:szCs w:val="22"/>
              </w:rPr>
            </w:pPr>
            <w:r w:rsidRPr="00724890">
              <w:rPr>
                <w:rFonts w:asciiTheme="minorHAnsi" w:hAnsiTheme="minorHAnsi" w:cstheme="minorHAnsi"/>
                <w:color w:val="5F497A" w:themeColor="accent4" w:themeShade="BF"/>
                <w:sz w:val="22"/>
                <w:szCs w:val="22"/>
              </w:rPr>
              <w:t>-The revision process allows students to redirect the storyline that their classmates helped them develop in a way that is logical and pleasing to them.</w:t>
            </w:r>
          </w:p>
          <w:p w14:paraId="2C538F22" w14:textId="77777777" w:rsidR="00724890" w:rsidRPr="00724890" w:rsidRDefault="00724890" w:rsidP="00CF02A5">
            <w:pPr>
              <w:rPr>
                <w:rFonts w:asciiTheme="minorHAnsi" w:hAnsiTheme="minorHAnsi" w:cstheme="minorHAnsi"/>
                <w:color w:val="5F497A" w:themeColor="accent4" w:themeShade="BF"/>
                <w:sz w:val="22"/>
                <w:szCs w:val="22"/>
              </w:rPr>
            </w:pPr>
          </w:p>
          <w:p w14:paraId="3C7505D5" w14:textId="22639533" w:rsidR="00724890" w:rsidRPr="00724890" w:rsidRDefault="00724890" w:rsidP="00CF02A5">
            <w:pPr>
              <w:rPr>
                <w:rFonts w:asciiTheme="minorHAnsi" w:hAnsiTheme="minorHAnsi" w:cstheme="minorHAnsi"/>
                <w:color w:val="5F497A" w:themeColor="accent4" w:themeShade="BF"/>
                <w:sz w:val="22"/>
                <w:szCs w:val="22"/>
              </w:rPr>
            </w:pPr>
            <w:r w:rsidRPr="00724890">
              <w:rPr>
                <w:rFonts w:asciiTheme="minorHAnsi" w:hAnsiTheme="minorHAnsi" w:cstheme="minorHAnsi"/>
                <w:color w:val="5F497A" w:themeColor="accent4" w:themeShade="BF"/>
                <w:sz w:val="22"/>
                <w:szCs w:val="22"/>
              </w:rPr>
              <w:t xml:space="preserve">-Students can produce final draft of imaginary stories with the use of technology (voice to text, typed, etc.) or writing it out by hand.  </w:t>
            </w:r>
          </w:p>
          <w:p w14:paraId="6D940002" w14:textId="77777777" w:rsidR="00B336EF" w:rsidRPr="00426C5C" w:rsidRDefault="00B336EF" w:rsidP="00CF02A5">
            <w:pPr>
              <w:rPr>
                <w:rFonts w:asciiTheme="minorHAnsi" w:hAnsiTheme="minorHAnsi" w:cstheme="minorHAnsi"/>
                <w:sz w:val="22"/>
                <w:szCs w:val="22"/>
              </w:rPr>
            </w:pPr>
          </w:p>
        </w:tc>
      </w:tr>
      <w:tr w:rsidR="00B336EF" w:rsidRPr="002A39E8" w14:paraId="698DFC59" w14:textId="77777777" w:rsidTr="00CF02A5">
        <w:trPr>
          <w:trHeight w:val="1201"/>
        </w:trPr>
        <w:tc>
          <w:tcPr>
            <w:tcW w:w="5000" w:type="pct"/>
            <w:gridSpan w:val="7"/>
          </w:tcPr>
          <w:p w14:paraId="31DDC21C" w14:textId="3A333FFA"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Materials/Resources/FNMI  </w:t>
            </w:r>
          </w:p>
          <w:p w14:paraId="236C850A" w14:textId="77777777" w:rsidR="00B336EF" w:rsidRPr="00426C5C" w:rsidRDefault="00B336EF" w:rsidP="00CF02A5">
            <w:pPr>
              <w:rPr>
                <w:rFonts w:asciiTheme="minorHAnsi" w:hAnsiTheme="minorHAnsi" w:cstheme="minorHAnsi"/>
                <w:sz w:val="22"/>
                <w:szCs w:val="22"/>
              </w:rPr>
            </w:pPr>
          </w:p>
          <w:p w14:paraId="15389472" w14:textId="5563197D" w:rsidR="00B336EF" w:rsidRPr="00D50358" w:rsidRDefault="00724890" w:rsidP="00D50358">
            <w:pPr>
              <w:pStyle w:val="ListParagraph"/>
              <w:numPr>
                <w:ilvl w:val="0"/>
                <w:numId w:val="39"/>
              </w:numPr>
              <w:rPr>
                <w:rFonts w:asciiTheme="minorHAnsi" w:hAnsiTheme="minorHAnsi" w:cstheme="minorHAnsi"/>
                <w:color w:val="5F497A" w:themeColor="accent4" w:themeShade="BF"/>
                <w:sz w:val="22"/>
                <w:szCs w:val="22"/>
              </w:rPr>
            </w:pPr>
            <w:r w:rsidRPr="00D50358">
              <w:rPr>
                <w:rFonts w:asciiTheme="minorHAnsi" w:hAnsiTheme="minorHAnsi" w:cstheme="minorHAnsi"/>
                <w:color w:val="5F497A" w:themeColor="accent4" w:themeShade="BF"/>
                <w:sz w:val="22"/>
                <w:szCs w:val="22"/>
              </w:rPr>
              <w:t>Entry slips or visual prompt that in</w:t>
            </w:r>
            <w:r w:rsidR="00D50358" w:rsidRPr="00D50358">
              <w:rPr>
                <w:rFonts w:asciiTheme="minorHAnsi" w:hAnsiTheme="minorHAnsi" w:cstheme="minorHAnsi"/>
                <w:color w:val="5F497A" w:themeColor="accent4" w:themeShade="BF"/>
                <w:sz w:val="22"/>
                <w:szCs w:val="22"/>
              </w:rPr>
              <w:t>troduces pre-assessment questions</w:t>
            </w:r>
          </w:p>
          <w:p w14:paraId="6DE4FDB9" w14:textId="502C8426" w:rsidR="00D50358" w:rsidRDefault="00D50358" w:rsidP="00D50358">
            <w:pPr>
              <w:pStyle w:val="ListParagraph"/>
              <w:numPr>
                <w:ilvl w:val="0"/>
                <w:numId w:val="39"/>
              </w:num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 xml:space="preserve">Instructions for </w:t>
            </w:r>
            <w:r w:rsidRPr="00D50358">
              <w:rPr>
                <w:rFonts w:asciiTheme="minorHAnsi" w:hAnsiTheme="minorHAnsi" w:cstheme="minorHAnsi"/>
                <w:color w:val="5F497A" w:themeColor="accent4" w:themeShade="BF"/>
                <w:sz w:val="22"/>
                <w:szCs w:val="22"/>
              </w:rPr>
              <w:t>snowball stories activity</w:t>
            </w:r>
          </w:p>
          <w:p w14:paraId="523BB98B" w14:textId="5849DD91" w:rsidR="00A4256C" w:rsidRPr="00D50358" w:rsidRDefault="00A4256C" w:rsidP="00D50358">
            <w:pPr>
              <w:pStyle w:val="ListParagraph"/>
              <w:numPr>
                <w:ilvl w:val="0"/>
                <w:numId w:val="39"/>
              </w:num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Information needed to employ writing process and adopt the 6+ Traits of Writing</w:t>
            </w:r>
          </w:p>
          <w:p w14:paraId="1DB81611" w14:textId="1CDD0600" w:rsidR="00D50358" w:rsidRDefault="00D50358" w:rsidP="00D50358">
            <w:pPr>
              <w:pStyle w:val="ListParagraph"/>
              <w:numPr>
                <w:ilvl w:val="0"/>
                <w:numId w:val="39"/>
              </w:numPr>
              <w:rPr>
                <w:rFonts w:asciiTheme="minorHAnsi" w:hAnsiTheme="minorHAnsi" w:cstheme="minorHAnsi"/>
                <w:color w:val="5F497A" w:themeColor="accent4" w:themeShade="BF"/>
                <w:sz w:val="22"/>
                <w:szCs w:val="22"/>
              </w:rPr>
            </w:pPr>
            <w:r w:rsidRPr="00D50358">
              <w:rPr>
                <w:rFonts w:asciiTheme="minorHAnsi" w:hAnsiTheme="minorHAnsi" w:cstheme="minorHAnsi"/>
                <w:color w:val="5F497A" w:themeColor="accent4" w:themeShade="BF"/>
                <w:sz w:val="22"/>
                <w:szCs w:val="22"/>
              </w:rPr>
              <w:t>Technology needed to produce final draft of imaginary stories</w:t>
            </w:r>
          </w:p>
          <w:p w14:paraId="56D684E3" w14:textId="7EB4E58F" w:rsidR="00D50358" w:rsidRPr="00D50358" w:rsidRDefault="00D50358" w:rsidP="00D50358">
            <w:pPr>
              <w:pStyle w:val="ListParagraph"/>
              <w:numPr>
                <w:ilvl w:val="0"/>
                <w:numId w:val="39"/>
              </w:numPr>
              <w:rPr>
                <w:rFonts w:asciiTheme="minorHAnsi" w:hAnsiTheme="minorHAnsi" w:cstheme="minorHAnsi"/>
                <w:color w:val="5F497A" w:themeColor="accent4" w:themeShade="BF"/>
                <w:sz w:val="22"/>
                <w:szCs w:val="22"/>
              </w:rPr>
            </w:pPr>
            <w:r>
              <w:rPr>
                <w:rFonts w:asciiTheme="minorHAnsi" w:hAnsiTheme="minorHAnsi" w:cstheme="minorHAnsi"/>
                <w:color w:val="5F497A" w:themeColor="accent4" w:themeShade="BF"/>
                <w:sz w:val="22"/>
                <w:szCs w:val="22"/>
              </w:rPr>
              <w:t>4-point rubric that corresponds to outcome CC7.8</w:t>
            </w:r>
          </w:p>
          <w:p w14:paraId="36A39BA7" w14:textId="77777777" w:rsidR="00B336EF" w:rsidRPr="00426C5C" w:rsidRDefault="00B336EF" w:rsidP="00CF02A5">
            <w:pPr>
              <w:rPr>
                <w:rFonts w:asciiTheme="minorHAnsi" w:hAnsiTheme="minorHAnsi" w:cstheme="minorHAnsi"/>
                <w:sz w:val="22"/>
                <w:szCs w:val="22"/>
              </w:rPr>
            </w:pPr>
          </w:p>
          <w:p w14:paraId="3D971F06" w14:textId="77777777" w:rsidR="00B336EF" w:rsidRPr="00426C5C" w:rsidRDefault="00B336EF" w:rsidP="00CF02A5">
            <w:pPr>
              <w:rPr>
                <w:rFonts w:asciiTheme="minorHAnsi" w:hAnsiTheme="minorHAnsi" w:cstheme="minorHAnsi"/>
                <w:sz w:val="22"/>
                <w:szCs w:val="22"/>
              </w:rPr>
            </w:pPr>
          </w:p>
        </w:tc>
      </w:tr>
      <w:tr w:rsidR="00B336EF" w:rsidRPr="002A39E8" w14:paraId="4852CCBB" w14:textId="77777777" w:rsidTr="00CF02A5">
        <w:trPr>
          <w:trHeight w:val="1201"/>
        </w:trPr>
        <w:tc>
          <w:tcPr>
            <w:tcW w:w="2100" w:type="pct"/>
            <w:gridSpan w:val="2"/>
          </w:tcPr>
          <w:p w14:paraId="0716D401" w14:textId="5B9BCBC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7 C’s</w:t>
            </w:r>
            <w:r w:rsidR="00426C5C">
              <w:rPr>
                <w:rFonts w:asciiTheme="minorHAnsi" w:hAnsiTheme="minorHAnsi" w:cstheme="minorHAnsi"/>
                <w:b/>
                <w:sz w:val="22"/>
                <w:szCs w:val="22"/>
              </w:rPr>
              <w:br/>
            </w:r>
            <w:r w:rsidR="00CE73B6">
              <w:rPr>
                <w:rFonts w:asciiTheme="minorHAnsi" w:hAnsiTheme="minorHAnsi" w:cstheme="minorHAnsi"/>
                <w:b/>
                <w:sz w:val="22"/>
                <w:szCs w:val="22"/>
              </w:rPr>
              <w:t>Consider h</w:t>
            </w:r>
            <w:r w:rsidRPr="00426C5C">
              <w:rPr>
                <w:rFonts w:asciiTheme="minorHAnsi" w:hAnsiTheme="minorHAnsi" w:cstheme="minorHAnsi"/>
                <w:b/>
                <w:sz w:val="22"/>
                <w:szCs w:val="22"/>
              </w:rPr>
              <w:t>ow to incorporate</w:t>
            </w:r>
            <w:r w:rsidR="00426C5C">
              <w:rPr>
                <w:rFonts w:asciiTheme="minorHAnsi" w:hAnsiTheme="minorHAnsi" w:cstheme="minorHAnsi"/>
                <w:b/>
                <w:sz w:val="22"/>
                <w:szCs w:val="22"/>
              </w:rPr>
              <w:t>:</w:t>
            </w:r>
          </w:p>
          <w:p w14:paraId="11CFCC89"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Creativity, Innovation and Entrepreneurship</w:t>
            </w:r>
          </w:p>
          <w:p w14:paraId="6BE650A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Critical Thinking</w:t>
            </w:r>
          </w:p>
          <w:p w14:paraId="7DB0E8F0"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Collaboration</w:t>
            </w:r>
          </w:p>
          <w:p w14:paraId="06E52A1D"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Communication</w:t>
            </w:r>
          </w:p>
          <w:p w14:paraId="208D55CE"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Character</w:t>
            </w:r>
          </w:p>
          <w:p w14:paraId="69218D4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 xml:space="preserve">Cultural and Ethical Citizenship </w:t>
            </w:r>
          </w:p>
          <w:p w14:paraId="473708DC"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Computer and Digital Technologies (Learning Tools)</w:t>
            </w:r>
          </w:p>
          <w:p w14:paraId="255BAEC0" w14:textId="77777777" w:rsidR="00B336EF" w:rsidRPr="00426C5C" w:rsidRDefault="00B336EF" w:rsidP="00CF02A5">
            <w:pPr>
              <w:rPr>
                <w:rFonts w:asciiTheme="minorHAnsi" w:hAnsiTheme="minorHAnsi" w:cstheme="minorHAnsi"/>
                <w:sz w:val="22"/>
                <w:szCs w:val="22"/>
              </w:rPr>
            </w:pPr>
          </w:p>
          <w:p w14:paraId="494BB286"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3E959BE9" w14:textId="341A851F" w:rsidR="00B336EF" w:rsidRPr="00426C5C" w:rsidRDefault="00B336EF" w:rsidP="00CF02A5">
            <w:pPr>
              <w:rPr>
                <w:rFonts w:asciiTheme="minorHAnsi" w:hAnsiTheme="minorHAnsi" w:cstheme="minorHAnsi"/>
                <w:b/>
                <w:sz w:val="22"/>
                <w:szCs w:val="22"/>
              </w:rPr>
            </w:pPr>
            <w:bookmarkStart w:id="0" w:name="_GoBack"/>
            <w:bookmarkEnd w:id="0"/>
          </w:p>
        </w:tc>
        <w:tc>
          <w:tcPr>
            <w:tcW w:w="2900" w:type="pct"/>
            <w:gridSpan w:val="5"/>
          </w:tcPr>
          <w:p w14:paraId="0C8B1A26" w14:textId="4BCD1818" w:rsidR="00B336EF" w:rsidRPr="00426C5C" w:rsidRDefault="00426C5C" w:rsidP="00CF02A5">
            <w:pPr>
              <w:rPr>
                <w:rFonts w:asciiTheme="minorHAnsi" w:hAnsiTheme="minorHAnsi" w:cstheme="minorHAnsi"/>
                <w:sz w:val="22"/>
                <w:szCs w:val="22"/>
              </w:rPr>
            </w:pPr>
            <w:r>
              <w:rPr>
                <w:rFonts w:asciiTheme="minorHAnsi" w:hAnsiTheme="minorHAnsi" w:cstheme="minorHAnsi"/>
                <w:b/>
                <w:sz w:val="22"/>
                <w:szCs w:val="22"/>
              </w:rPr>
              <w:t>REORDER</w:t>
            </w:r>
            <w:r>
              <w:rPr>
                <w:rFonts w:asciiTheme="minorHAnsi" w:hAnsiTheme="minorHAnsi" w:cstheme="minorHAnsi"/>
                <w:b/>
                <w:sz w:val="22"/>
                <w:szCs w:val="22"/>
              </w:rPr>
              <w:br/>
            </w:r>
            <w:r w:rsidR="00CE73B6">
              <w:rPr>
                <w:rFonts w:asciiTheme="minorHAnsi" w:hAnsiTheme="minorHAnsi" w:cstheme="minorHAnsi"/>
                <w:b/>
                <w:sz w:val="22"/>
                <w:szCs w:val="22"/>
              </w:rPr>
              <w:t>Consider h</w:t>
            </w:r>
            <w:r w:rsidR="00B336EF" w:rsidRPr="00426C5C">
              <w:rPr>
                <w:rFonts w:asciiTheme="minorHAnsi" w:hAnsiTheme="minorHAnsi" w:cstheme="minorHAnsi"/>
                <w:b/>
                <w:sz w:val="22"/>
                <w:szCs w:val="22"/>
              </w:rPr>
              <w:t xml:space="preserve">ow </w:t>
            </w:r>
            <w:r>
              <w:rPr>
                <w:rFonts w:asciiTheme="minorHAnsi" w:hAnsiTheme="minorHAnsi" w:cstheme="minorHAnsi"/>
                <w:b/>
                <w:sz w:val="22"/>
                <w:szCs w:val="22"/>
              </w:rPr>
              <w:t>to incorporate:</w:t>
            </w:r>
          </w:p>
          <w:p w14:paraId="4F76EB96"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Relationships</w:t>
            </w:r>
          </w:p>
          <w:p w14:paraId="2038B3C8"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Environment</w:t>
            </w:r>
          </w:p>
          <w:p w14:paraId="3A55D4C7"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Opportunities</w:t>
            </w:r>
          </w:p>
          <w:p w14:paraId="09D096F6"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Resources</w:t>
            </w:r>
          </w:p>
          <w:p w14:paraId="223C057B"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Distribution of Leadership</w:t>
            </w:r>
          </w:p>
          <w:p w14:paraId="73AAF64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Evaluation</w:t>
            </w:r>
          </w:p>
          <w:p w14:paraId="00B7F824" w14:textId="77777777" w:rsidR="00B336EF" w:rsidRPr="00D50358" w:rsidRDefault="00B336EF" w:rsidP="00B336EF">
            <w:pPr>
              <w:pStyle w:val="ListParagraph"/>
              <w:numPr>
                <w:ilvl w:val="0"/>
                <w:numId w:val="31"/>
              </w:numPr>
              <w:rPr>
                <w:rFonts w:asciiTheme="minorHAnsi" w:hAnsiTheme="minorHAnsi" w:cstheme="minorHAnsi"/>
                <w:sz w:val="22"/>
                <w:szCs w:val="22"/>
                <w:highlight w:val="yellow"/>
              </w:rPr>
            </w:pPr>
            <w:r w:rsidRPr="00D50358">
              <w:rPr>
                <w:rFonts w:asciiTheme="minorHAnsi" w:hAnsiTheme="minorHAnsi" w:cstheme="minorHAnsi"/>
                <w:sz w:val="22"/>
                <w:szCs w:val="22"/>
                <w:highlight w:val="yellow"/>
              </w:rPr>
              <w:t>Recognition</w:t>
            </w:r>
          </w:p>
          <w:p w14:paraId="2CB71C79" w14:textId="77777777" w:rsidR="00B336EF" w:rsidRPr="00426C5C" w:rsidRDefault="00B336EF" w:rsidP="00CF02A5">
            <w:pPr>
              <w:rPr>
                <w:rFonts w:asciiTheme="minorHAnsi" w:hAnsiTheme="minorHAnsi" w:cstheme="minorHAnsi"/>
                <w:b/>
                <w:sz w:val="22"/>
                <w:szCs w:val="22"/>
              </w:rPr>
            </w:pPr>
          </w:p>
          <w:p w14:paraId="07CC2BEC" w14:textId="77777777" w:rsidR="00B336EF" w:rsidRPr="00426C5C" w:rsidRDefault="00B336EF" w:rsidP="00CF02A5">
            <w:pPr>
              <w:rPr>
                <w:rFonts w:asciiTheme="minorHAnsi" w:hAnsiTheme="minorHAnsi" w:cstheme="minorHAnsi"/>
                <w:b/>
                <w:sz w:val="22"/>
                <w:szCs w:val="22"/>
              </w:rPr>
            </w:pPr>
          </w:p>
          <w:p w14:paraId="3EBDB32C" w14:textId="77777777" w:rsidR="00B336EF" w:rsidRPr="00426C5C" w:rsidRDefault="00B336EF" w:rsidP="00CF02A5">
            <w:pPr>
              <w:rPr>
                <w:rFonts w:asciiTheme="minorHAnsi" w:hAnsiTheme="minorHAnsi" w:cstheme="minorHAnsi"/>
                <w:b/>
                <w:sz w:val="22"/>
                <w:szCs w:val="22"/>
              </w:rPr>
            </w:pPr>
          </w:p>
          <w:p w14:paraId="0E8F642F"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2E031BEB" w14:textId="77777777" w:rsidR="00B336EF" w:rsidRPr="00426C5C" w:rsidRDefault="00B336EF" w:rsidP="00CF02A5">
            <w:pPr>
              <w:rPr>
                <w:rFonts w:asciiTheme="minorHAnsi" w:hAnsiTheme="minorHAnsi" w:cstheme="minorHAnsi"/>
                <w:b/>
                <w:sz w:val="22"/>
                <w:szCs w:val="22"/>
              </w:rPr>
            </w:pPr>
          </w:p>
        </w:tc>
      </w:tr>
      <w:tr w:rsidR="00B336EF" w:rsidRPr="002A39E8" w14:paraId="0756AD0C" w14:textId="77777777" w:rsidTr="00534458">
        <w:trPr>
          <w:trHeight w:val="1216"/>
        </w:trPr>
        <w:tc>
          <w:tcPr>
            <w:tcW w:w="5000" w:type="pct"/>
            <w:gridSpan w:val="7"/>
          </w:tcPr>
          <w:p w14:paraId="2B84EAEA"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Reflection</w:t>
            </w:r>
            <w:r w:rsidRPr="00426C5C">
              <w:rPr>
                <w:rFonts w:asciiTheme="minorHAnsi" w:hAnsiTheme="minorHAnsi" w:cstheme="minorHAnsi"/>
                <w:b/>
                <w:sz w:val="22"/>
                <w:szCs w:val="22"/>
              </w:rPr>
              <w:br/>
            </w:r>
          </w:p>
          <w:p w14:paraId="2534E9B4" w14:textId="77777777" w:rsidR="00B336EF" w:rsidRPr="00426C5C" w:rsidRDefault="00B336EF" w:rsidP="00CF02A5">
            <w:pPr>
              <w:rPr>
                <w:rFonts w:asciiTheme="minorHAnsi" w:hAnsiTheme="minorHAnsi" w:cstheme="minorHAnsi"/>
                <w:b/>
                <w:sz w:val="22"/>
                <w:szCs w:val="22"/>
              </w:rPr>
            </w:pPr>
          </w:p>
          <w:p w14:paraId="79F657EF" w14:textId="77777777" w:rsidR="00B336EF" w:rsidRPr="00426C5C" w:rsidRDefault="00B336EF" w:rsidP="00CF02A5">
            <w:pPr>
              <w:rPr>
                <w:rFonts w:asciiTheme="minorHAnsi" w:hAnsiTheme="minorHAnsi" w:cstheme="minorHAnsi"/>
                <w:b/>
                <w:sz w:val="22"/>
                <w:szCs w:val="22"/>
              </w:rPr>
            </w:pPr>
          </w:p>
          <w:p w14:paraId="7A9858D7" w14:textId="77777777" w:rsidR="00B336EF" w:rsidRPr="00426C5C" w:rsidRDefault="00B336EF" w:rsidP="00CF02A5">
            <w:pPr>
              <w:rPr>
                <w:rFonts w:asciiTheme="minorHAnsi" w:hAnsiTheme="minorHAnsi" w:cstheme="minorHAnsi"/>
                <w:b/>
                <w:sz w:val="22"/>
                <w:szCs w:val="22"/>
              </w:rPr>
            </w:pPr>
          </w:p>
          <w:p w14:paraId="41953B66" w14:textId="77777777" w:rsidR="00B336EF" w:rsidRPr="00426C5C" w:rsidRDefault="00B336EF" w:rsidP="00CF02A5">
            <w:pPr>
              <w:rPr>
                <w:rFonts w:asciiTheme="minorHAnsi" w:hAnsiTheme="minorHAnsi" w:cstheme="minorHAnsi"/>
                <w:b/>
                <w:sz w:val="22"/>
                <w:szCs w:val="22"/>
              </w:rPr>
            </w:pPr>
          </w:p>
          <w:p w14:paraId="4F4AE597" w14:textId="752B23E1" w:rsidR="00B336EF" w:rsidRPr="00426C5C" w:rsidRDefault="00B336EF" w:rsidP="00CF02A5">
            <w:pPr>
              <w:rPr>
                <w:rFonts w:asciiTheme="minorHAnsi" w:hAnsiTheme="minorHAnsi" w:cstheme="minorHAnsi"/>
                <w:b/>
                <w:sz w:val="22"/>
                <w:szCs w:val="22"/>
              </w:rPr>
            </w:pPr>
          </w:p>
        </w:tc>
      </w:tr>
    </w:tbl>
    <w:p w14:paraId="301FF0A3" w14:textId="52300DF3" w:rsidR="00A627EC" w:rsidRDefault="00A627EC" w:rsidP="00534458">
      <w:pPr>
        <w:spacing w:after="0"/>
        <w:rPr>
          <w:rFonts w:cstheme="minorHAnsi"/>
        </w:rPr>
      </w:pPr>
    </w:p>
    <w:sectPr w:rsidR="00A627EC" w:rsidSect="00B336EF">
      <w:footerReference w:type="default" r:id="rId10"/>
      <w:pgSz w:w="12240" w:h="15840" w:code="1"/>
      <w:pgMar w:top="907" w:right="446" w:bottom="36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A83C" w14:textId="77777777" w:rsidR="00D50358" w:rsidRDefault="00D50358" w:rsidP="00636FB4">
      <w:pPr>
        <w:spacing w:after="0" w:line="240" w:lineRule="auto"/>
      </w:pPr>
      <w:r>
        <w:separator/>
      </w:r>
    </w:p>
  </w:endnote>
  <w:endnote w:type="continuationSeparator" w:id="0">
    <w:p w14:paraId="05C84819" w14:textId="77777777" w:rsidR="00D50358" w:rsidRDefault="00D50358" w:rsidP="0063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B31C" w14:textId="1C65574A" w:rsidR="00D50358" w:rsidRDefault="00D5035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4458">
      <w:rPr>
        <w:caps/>
        <w:noProof/>
        <w:color w:val="4F81BD" w:themeColor="accent1"/>
      </w:rPr>
      <w:t>3</w:t>
    </w:r>
    <w:r>
      <w:rPr>
        <w:caps/>
        <w:noProof/>
        <w:color w:val="4F81BD" w:themeColor="accent1"/>
      </w:rPr>
      <w:fldChar w:fldCharType="end"/>
    </w:r>
  </w:p>
  <w:p w14:paraId="0CD81BEE" w14:textId="77777777" w:rsidR="00D50358" w:rsidRDefault="00D5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DF73" w14:textId="77777777" w:rsidR="00D50358" w:rsidRDefault="00D50358" w:rsidP="00636FB4">
      <w:pPr>
        <w:spacing w:after="0" w:line="240" w:lineRule="auto"/>
      </w:pPr>
      <w:r>
        <w:separator/>
      </w:r>
    </w:p>
  </w:footnote>
  <w:footnote w:type="continuationSeparator" w:id="0">
    <w:p w14:paraId="344DDEE7" w14:textId="77777777" w:rsidR="00D50358" w:rsidRDefault="00D50358" w:rsidP="0063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96F"/>
    <w:multiLevelType w:val="hybridMultilevel"/>
    <w:tmpl w:val="470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6FD7"/>
    <w:multiLevelType w:val="hybridMultilevel"/>
    <w:tmpl w:val="DB9E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5E2"/>
    <w:multiLevelType w:val="hybridMultilevel"/>
    <w:tmpl w:val="345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7C6"/>
    <w:multiLevelType w:val="hybridMultilevel"/>
    <w:tmpl w:val="7534BCF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F6938"/>
    <w:multiLevelType w:val="hybridMultilevel"/>
    <w:tmpl w:val="D13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037F"/>
    <w:multiLevelType w:val="hybridMultilevel"/>
    <w:tmpl w:val="BF06E622"/>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1490"/>
    <w:multiLevelType w:val="hybridMultilevel"/>
    <w:tmpl w:val="C3C63D6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07EC3"/>
    <w:multiLevelType w:val="hybridMultilevel"/>
    <w:tmpl w:val="D3A4C52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B950E0"/>
    <w:multiLevelType w:val="hybridMultilevel"/>
    <w:tmpl w:val="D2268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F4DCD"/>
    <w:multiLevelType w:val="hybridMultilevel"/>
    <w:tmpl w:val="EEDAD9C4"/>
    <w:lvl w:ilvl="0" w:tplc="A6C2D7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D256E"/>
    <w:multiLevelType w:val="hybridMultilevel"/>
    <w:tmpl w:val="52FCFB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C740FA"/>
    <w:multiLevelType w:val="hybridMultilevel"/>
    <w:tmpl w:val="812C1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81477"/>
    <w:multiLevelType w:val="hybridMultilevel"/>
    <w:tmpl w:val="81C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238B"/>
    <w:multiLevelType w:val="hybridMultilevel"/>
    <w:tmpl w:val="8EF6E3C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EA6F6F"/>
    <w:multiLevelType w:val="hybridMultilevel"/>
    <w:tmpl w:val="1B74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67704"/>
    <w:multiLevelType w:val="hybridMultilevel"/>
    <w:tmpl w:val="B5703B70"/>
    <w:lvl w:ilvl="0" w:tplc="95C66D50">
      <w:start w:val="1"/>
      <w:numFmt w:val="decimal"/>
      <w:lvlText w:val="%1."/>
      <w:lvlJc w:val="left"/>
      <w:pPr>
        <w:ind w:left="720" w:hanging="360"/>
      </w:pPr>
      <w:rPr>
        <w:rFonts w:asciiTheme="majorHAnsi" w:hAnsiTheme="majorHAnsi"/>
        <w:color w:val="FF0000"/>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21F37"/>
    <w:multiLevelType w:val="hybridMultilevel"/>
    <w:tmpl w:val="8A6E48D0"/>
    <w:lvl w:ilvl="0" w:tplc="DB945C0C">
      <w:start w:val="1"/>
      <w:numFmt w:val="bullet"/>
      <w:lvlText w:val=""/>
      <w:lvlJc w:val="left"/>
      <w:pPr>
        <w:ind w:left="720" w:hanging="360"/>
      </w:pPr>
      <w:rPr>
        <w:rFonts w:ascii="Symbol" w:hAnsi="Symbol" w:hint="default"/>
      </w:rPr>
    </w:lvl>
    <w:lvl w:ilvl="1" w:tplc="C96E0CC2">
      <w:start w:val="1"/>
      <w:numFmt w:val="bullet"/>
      <w:lvlText w:val=""/>
      <w:lvlJc w:val="left"/>
      <w:pPr>
        <w:ind w:left="1440" w:hanging="360"/>
      </w:pPr>
      <w:rPr>
        <w:rFonts w:ascii="Wingdings" w:hAnsi="Wingdings" w:hint="default"/>
      </w:rPr>
    </w:lvl>
    <w:lvl w:ilvl="2" w:tplc="D9F05648">
      <w:start w:val="1"/>
      <w:numFmt w:val="bullet"/>
      <w:lvlText w:val=""/>
      <w:lvlJc w:val="left"/>
      <w:pPr>
        <w:ind w:left="2160" w:hanging="360"/>
      </w:pPr>
      <w:rPr>
        <w:rFonts w:ascii="Wingdings" w:hAnsi="Wingdings" w:hint="default"/>
      </w:rPr>
    </w:lvl>
    <w:lvl w:ilvl="3" w:tplc="5EE4B346">
      <w:start w:val="1"/>
      <w:numFmt w:val="bullet"/>
      <w:lvlText w:val=""/>
      <w:lvlJc w:val="left"/>
      <w:pPr>
        <w:ind w:left="2880" w:hanging="360"/>
      </w:pPr>
      <w:rPr>
        <w:rFonts w:ascii="Symbol" w:hAnsi="Symbol" w:hint="default"/>
      </w:rPr>
    </w:lvl>
    <w:lvl w:ilvl="4" w:tplc="117054B6">
      <w:start w:val="1"/>
      <w:numFmt w:val="bullet"/>
      <w:lvlText w:val="o"/>
      <w:lvlJc w:val="left"/>
      <w:pPr>
        <w:ind w:left="3600" w:hanging="360"/>
      </w:pPr>
      <w:rPr>
        <w:rFonts w:ascii="Courier New" w:hAnsi="Courier New" w:hint="default"/>
      </w:rPr>
    </w:lvl>
    <w:lvl w:ilvl="5" w:tplc="244E1A16">
      <w:start w:val="1"/>
      <w:numFmt w:val="bullet"/>
      <w:lvlText w:val=""/>
      <w:lvlJc w:val="left"/>
      <w:pPr>
        <w:ind w:left="4320" w:hanging="360"/>
      </w:pPr>
      <w:rPr>
        <w:rFonts w:ascii="Wingdings" w:hAnsi="Wingdings" w:hint="default"/>
      </w:rPr>
    </w:lvl>
    <w:lvl w:ilvl="6" w:tplc="42FE89B4">
      <w:start w:val="1"/>
      <w:numFmt w:val="bullet"/>
      <w:lvlText w:val=""/>
      <w:lvlJc w:val="left"/>
      <w:pPr>
        <w:ind w:left="5040" w:hanging="360"/>
      </w:pPr>
      <w:rPr>
        <w:rFonts w:ascii="Symbol" w:hAnsi="Symbol" w:hint="default"/>
      </w:rPr>
    </w:lvl>
    <w:lvl w:ilvl="7" w:tplc="5EDC994C">
      <w:start w:val="1"/>
      <w:numFmt w:val="bullet"/>
      <w:lvlText w:val="o"/>
      <w:lvlJc w:val="left"/>
      <w:pPr>
        <w:ind w:left="5760" w:hanging="360"/>
      </w:pPr>
      <w:rPr>
        <w:rFonts w:ascii="Courier New" w:hAnsi="Courier New" w:hint="default"/>
      </w:rPr>
    </w:lvl>
    <w:lvl w:ilvl="8" w:tplc="5EE85A2A">
      <w:start w:val="1"/>
      <w:numFmt w:val="bullet"/>
      <w:lvlText w:val=""/>
      <w:lvlJc w:val="left"/>
      <w:pPr>
        <w:ind w:left="6480" w:hanging="360"/>
      </w:pPr>
      <w:rPr>
        <w:rFonts w:ascii="Wingdings" w:hAnsi="Wingdings" w:hint="default"/>
      </w:rPr>
    </w:lvl>
  </w:abstractNum>
  <w:abstractNum w:abstractNumId="17" w15:restartNumberingAfterBreak="0">
    <w:nsid w:val="31B77763"/>
    <w:multiLevelType w:val="hybridMultilevel"/>
    <w:tmpl w:val="BA28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E071BB"/>
    <w:multiLevelType w:val="hybridMultilevel"/>
    <w:tmpl w:val="A5DA4E7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246FEB"/>
    <w:multiLevelType w:val="multilevel"/>
    <w:tmpl w:val="12F8312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FC743C"/>
    <w:multiLevelType w:val="hybridMultilevel"/>
    <w:tmpl w:val="110A0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36866"/>
    <w:multiLevelType w:val="hybridMultilevel"/>
    <w:tmpl w:val="1B74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64650"/>
    <w:multiLevelType w:val="hybridMultilevel"/>
    <w:tmpl w:val="4F0022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2802DF"/>
    <w:multiLevelType w:val="hybridMultilevel"/>
    <w:tmpl w:val="A72852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15674"/>
    <w:multiLevelType w:val="hybridMultilevel"/>
    <w:tmpl w:val="E74AA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043AD"/>
    <w:multiLevelType w:val="hybridMultilevel"/>
    <w:tmpl w:val="F052110A"/>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EE5D6E"/>
    <w:multiLevelType w:val="hybridMultilevel"/>
    <w:tmpl w:val="454CEBC8"/>
    <w:lvl w:ilvl="0" w:tplc="528AD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D61B27"/>
    <w:multiLevelType w:val="hybridMultilevel"/>
    <w:tmpl w:val="BCA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274E"/>
    <w:multiLevelType w:val="hybridMultilevel"/>
    <w:tmpl w:val="4698C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C85E0A"/>
    <w:multiLevelType w:val="hybridMultilevel"/>
    <w:tmpl w:val="E754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A4324"/>
    <w:multiLevelType w:val="hybridMultilevel"/>
    <w:tmpl w:val="038A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A130C7"/>
    <w:multiLevelType w:val="multilevel"/>
    <w:tmpl w:val="1284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554692"/>
    <w:multiLevelType w:val="hybridMultilevel"/>
    <w:tmpl w:val="7DBE7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E084E"/>
    <w:multiLevelType w:val="hybridMultilevel"/>
    <w:tmpl w:val="8C22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B2678"/>
    <w:multiLevelType w:val="hybridMultilevel"/>
    <w:tmpl w:val="0E68FD14"/>
    <w:lvl w:ilvl="0" w:tplc="A6C2D7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12AA7"/>
    <w:multiLevelType w:val="hybridMultilevel"/>
    <w:tmpl w:val="F55672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892D2D"/>
    <w:multiLevelType w:val="hybridMultilevel"/>
    <w:tmpl w:val="8CBA3F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A16661"/>
    <w:multiLevelType w:val="hybridMultilevel"/>
    <w:tmpl w:val="CD2CB74C"/>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25CA2"/>
    <w:multiLevelType w:val="hybridMultilevel"/>
    <w:tmpl w:val="D960D8F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8"/>
  </w:num>
  <w:num w:numId="4">
    <w:abstractNumId w:val="30"/>
  </w:num>
  <w:num w:numId="5">
    <w:abstractNumId w:val="28"/>
  </w:num>
  <w:num w:numId="6">
    <w:abstractNumId w:val="17"/>
  </w:num>
  <w:num w:numId="7">
    <w:abstractNumId w:val="5"/>
  </w:num>
  <w:num w:numId="8">
    <w:abstractNumId w:val="8"/>
  </w:num>
  <w:num w:numId="9">
    <w:abstractNumId w:val="6"/>
  </w:num>
  <w:num w:numId="10">
    <w:abstractNumId w:val="24"/>
  </w:num>
  <w:num w:numId="11">
    <w:abstractNumId w:val="36"/>
  </w:num>
  <w:num w:numId="12">
    <w:abstractNumId w:val="10"/>
  </w:num>
  <w:num w:numId="13">
    <w:abstractNumId w:val="32"/>
  </w:num>
  <w:num w:numId="14">
    <w:abstractNumId w:val="26"/>
  </w:num>
  <w:num w:numId="15">
    <w:abstractNumId w:val="35"/>
  </w:num>
  <w:num w:numId="16">
    <w:abstractNumId w:val="22"/>
  </w:num>
  <w:num w:numId="17">
    <w:abstractNumId w:val="7"/>
  </w:num>
  <w:num w:numId="18">
    <w:abstractNumId w:val="13"/>
  </w:num>
  <w:num w:numId="19">
    <w:abstractNumId w:val="3"/>
  </w:num>
  <w:num w:numId="20">
    <w:abstractNumId w:val="38"/>
  </w:num>
  <w:num w:numId="21">
    <w:abstractNumId w:val="25"/>
  </w:num>
  <w:num w:numId="22">
    <w:abstractNumId w:val="2"/>
  </w:num>
  <w:num w:numId="23">
    <w:abstractNumId w:val="27"/>
  </w:num>
  <w:num w:numId="24">
    <w:abstractNumId w:val="12"/>
  </w:num>
  <w:num w:numId="25">
    <w:abstractNumId w:val="4"/>
  </w:num>
  <w:num w:numId="26">
    <w:abstractNumId w:val="0"/>
  </w:num>
  <w:num w:numId="27">
    <w:abstractNumId w:val="33"/>
  </w:num>
  <w:num w:numId="28">
    <w:abstractNumId w:val="11"/>
  </w:num>
  <w:num w:numId="29">
    <w:abstractNumId w:val="23"/>
  </w:num>
  <w:num w:numId="30">
    <w:abstractNumId w:val="20"/>
  </w:num>
  <w:num w:numId="31">
    <w:abstractNumId w:val="37"/>
  </w:num>
  <w:num w:numId="32">
    <w:abstractNumId w:val="1"/>
  </w:num>
  <w:num w:numId="33">
    <w:abstractNumId w:val="29"/>
  </w:num>
  <w:num w:numId="34">
    <w:abstractNumId w:val="19"/>
  </w:num>
  <w:num w:numId="35">
    <w:abstractNumId w:val="31"/>
  </w:num>
  <w:num w:numId="36">
    <w:abstractNumId w:val="9"/>
  </w:num>
  <w:num w:numId="37">
    <w:abstractNumId w:val="2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26"/>
    <w:rsid w:val="000B376A"/>
    <w:rsid w:val="000D17CE"/>
    <w:rsid w:val="000E7A0F"/>
    <w:rsid w:val="00112D04"/>
    <w:rsid w:val="00116455"/>
    <w:rsid w:val="00194DA8"/>
    <w:rsid w:val="001B0337"/>
    <w:rsid w:val="001F4DC4"/>
    <w:rsid w:val="00204B69"/>
    <w:rsid w:val="00244EFC"/>
    <w:rsid w:val="00256296"/>
    <w:rsid w:val="00270689"/>
    <w:rsid w:val="002A39E8"/>
    <w:rsid w:val="003525C6"/>
    <w:rsid w:val="00390A3B"/>
    <w:rsid w:val="003A300F"/>
    <w:rsid w:val="003D6E3B"/>
    <w:rsid w:val="003F4987"/>
    <w:rsid w:val="00426C5C"/>
    <w:rsid w:val="00502FF8"/>
    <w:rsid w:val="00507667"/>
    <w:rsid w:val="0050797D"/>
    <w:rsid w:val="00534458"/>
    <w:rsid w:val="005B7279"/>
    <w:rsid w:val="005D76A6"/>
    <w:rsid w:val="005F23D4"/>
    <w:rsid w:val="00636FB4"/>
    <w:rsid w:val="006B4126"/>
    <w:rsid w:val="00704FE2"/>
    <w:rsid w:val="007175B9"/>
    <w:rsid w:val="00724890"/>
    <w:rsid w:val="007551C2"/>
    <w:rsid w:val="0077717F"/>
    <w:rsid w:val="007D69C4"/>
    <w:rsid w:val="00813BB7"/>
    <w:rsid w:val="009113D3"/>
    <w:rsid w:val="009A3029"/>
    <w:rsid w:val="00A4256C"/>
    <w:rsid w:val="00A627EC"/>
    <w:rsid w:val="00A82E92"/>
    <w:rsid w:val="00A91694"/>
    <w:rsid w:val="00A9325C"/>
    <w:rsid w:val="00B336EF"/>
    <w:rsid w:val="00B90B13"/>
    <w:rsid w:val="00BB0D3A"/>
    <w:rsid w:val="00C430C2"/>
    <w:rsid w:val="00CC4C25"/>
    <w:rsid w:val="00CE73B6"/>
    <w:rsid w:val="00CF0216"/>
    <w:rsid w:val="00CF02A5"/>
    <w:rsid w:val="00D50358"/>
    <w:rsid w:val="00D52ACB"/>
    <w:rsid w:val="00D87D8F"/>
    <w:rsid w:val="00D96597"/>
    <w:rsid w:val="00DA2A77"/>
    <w:rsid w:val="00E255F3"/>
    <w:rsid w:val="00E36ED7"/>
    <w:rsid w:val="00E55109"/>
    <w:rsid w:val="00E617E7"/>
    <w:rsid w:val="00EE09A4"/>
    <w:rsid w:val="00F12BEF"/>
    <w:rsid w:val="00F15869"/>
    <w:rsid w:val="00F77D59"/>
    <w:rsid w:val="00F920C9"/>
    <w:rsid w:val="00FA6231"/>
    <w:rsid w:val="00FC0B33"/>
    <w:rsid w:val="00FE407F"/>
    <w:rsid w:val="0CCDF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CEFD2"/>
  <w15:docId w15:val="{409AC502-C8C9-4590-B634-FC1DC723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6"/>
  </w:style>
  <w:style w:type="paragraph" w:styleId="Heading1">
    <w:name w:val="heading 1"/>
    <w:basedOn w:val="Normal"/>
    <w:next w:val="Normal"/>
    <w:link w:val="Heading1Char"/>
    <w:uiPriority w:val="9"/>
    <w:qFormat/>
    <w:rsid w:val="00CF0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F02A5"/>
    <w:pPr>
      <w:keepNext w:val="0"/>
      <w:keepLines w:val="0"/>
      <w:spacing w:before="120" w:after="120" w:line="240" w:lineRule="auto"/>
      <w:outlineLvl w:val="1"/>
    </w:pPr>
    <w:rPr>
      <w:rFonts w:ascii="Open Sans" w:eastAsiaTheme="minorHAnsi" w:hAnsi="Open Sans" w:cstheme="minorBidi"/>
      <w:color w:val="957C4C"/>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26"/>
    <w:rPr>
      <w:rFonts w:ascii="Tahoma" w:hAnsi="Tahoma" w:cs="Tahoma"/>
      <w:sz w:val="16"/>
      <w:szCs w:val="16"/>
    </w:rPr>
  </w:style>
  <w:style w:type="paragraph" w:styleId="ListParagraph">
    <w:name w:val="List Paragraph"/>
    <w:basedOn w:val="Normal"/>
    <w:uiPriority w:val="34"/>
    <w:qFormat/>
    <w:rsid w:val="001F4DC4"/>
    <w:pPr>
      <w:ind w:left="720"/>
      <w:contextualSpacing/>
    </w:pPr>
  </w:style>
  <w:style w:type="table" w:styleId="TableGrid">
    <w:name w:val="Table Grid"/>
    <w:basedOn w:val="TableNormal"/>
    <w:uiPriority w:val="59"/>
    <w:rsid w:val="000E7A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75B9"/>
    <w:pPr>
      <w:spacing w:after="0" w:line="240" w:lineRule="auto"/>
    </w:pPr>
    <w:rPr>
      <w:rFonts w:eastAsiaTheme="minorEastAsia"/>
    </w:rPr>
  </w:style>
  <w:style w:type="character" w:customStyle="1" w:styleId="NoSpacingChar">
    <w:name w:val="No Spacing Char"/>
    <w:basedOn w:val="DefaultParagraphFont"/>
    <w:link w:val="NoSpacing"/>
    <w:uiPriority w:val="1"/>
    <w:rsid w:val="007175B9"/>
    <w:rPr>
      <w:rFonts w:eastAsiaTheme="minorEastAsia"/>
    </w:rPr>
  </w:style>
  <w:style w:type="paragraph" w:styleId="Header">
    <w:name w:val="header"/>
    <w:basedOn w:val="Normal"/>
    <w:link w:val="HeaderChar"/>
    <w:uiPriority w:val="99"/>
    <w:unhideWhenUsed/>
    <w:rsid w:val="0063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B4"/>
  </w:style>
  <w:style w:type="paragraph" w:styleId="Footer">
    <w:name w:val="footer"/>
    <w:basedOn w:val="Normal"/>
    <w:link w:val="FooterChar"/>
    <w:uiPriority w:val="99"/>
    <w:unhideWhenUsed/>
    <w:rsid w:val="0063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B4"/>
  </w:style>
  <w:style w:type="character" w:customStyle="1" w:styleId="Heading2Char">
    <w:name w:val="Heading 2 Char"/>
    <w:basedOn w:val="DefaultParagraphFont"/>
    <w:link w:val="Heading2"/>
    <w:uiPriority w:val="9"/>
    <w:rsid w:val="00CF02A5"/>
    <w:rPr>
      <w:rFonts w:ascii="Open Sans" w:hAnsi="Open Sans"/>
      <w:color w:val="957C4C"/>
      <w:sz w:val="28"/>
      <w:szCs w:val="28"/>
      <w:lang w:val="en-CA"/>
    </w:rPr>
  </w:style>
  <w:style w:type="character" w:customStyle="1" w:styleId="Heading1Char">
    <w:name w:val="Heading 1 Char"/>
    <w:basedOn w:val="DefaultParagraphFont"/>
    <w:link w:val="Heading1"/>
    <w:uiPriority w:val="9"/>
    <w:rsid w:val="00CF02A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F02A5"/>
    <w:pPr>
      <w:spacing w:before="100" w:beforeAutospacing="1" w:after="100" w:afterAutospacing="1" w:line="240" w:lineRule="auto"/>
    </w:pPr>
    <w:rPr>
      <w:rFonts w:ascii="Times New Roman" w:hAnsi="Times New Roman" w:cs="Times New Roman"/>
      <w:szCs w:val="24"/>
    </w:rPr>
  </w:style>
  <w:style w:type="paragraph" w:customStyle="1" w:styleId="p1">
    <w:name w:val="p1"/>
    <w:basedOn w:val="Normal"/>
    <w:rsid w:val="00CF02A5"/>
    <w:pPr>
      <w:spacing w:after="0" w:line="240" w:lineRule="auto"/>
    </w:pPr>
    <w:rPr>
      <w:rFonts w:ascii="Helvetica" w:hAnsi="Helvetica" w:cs="Times New Roman"/>
      <w:sz w:val="11"/>
      <w:szCs w:val="11"/>
    </w:rPr>
  </w:style>
  <w:style w:type="paragraph" w:styleId="Title">
    <w:name w:val="Title"/>
    <w:basedOn w:val="Normal"/>
    <w:next w:val="Normal"/>
    <w:link w:val="TitleChar"/>
    <w:uiPriority w:val="10"/>
    <w:qFormat/>
    <w:rsid w:val="00F92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2481">
      <w:bodyDiv w:val="1"/>
      <w:marLeft w:val="0"/>
      <w:marRight w:val="0"/>
      <w:marTop w:val="0"/>
      <w:marBottom w:val="0"/>
      <w:divBdr>
        <w:top w:val="none" w:sz="0" w:space="0" w:color="auto"/>
        <w:left w:val="none" w:sz="0" w:space="0" w:color="auto"/>
        <w:bottom w:val="none" w:sz="0" w:space="0" w:color="auto"/>
        <w:right w:val="none" w:sz="0" w:space="0" w:color="auto"/>
      </w:divBdr>
    </w:div>
    <w:div w:id="998655847">
      <w:bodyDiv w:val="1"/>
      <w:marLeft w:val="0"/>
      <w:marRight w:val="0"/>
      <w:marTop w:val="0"/>
      <w:marBottom w:val="0"/>
      <w:divBdr>
        <w:top w:val="none" w:sz="0" w:space="0" w:color="auto"/>
        <w:left w:val="none" w:sz="0" w:space="0" w:color="auto"/>
        <w:bottom w:val="none" w:sz="0" w:space="0" w:color="auto"/>
        <w:right w:val="none" w:sz="0" w:space="0" w:color="auto"/>
      </w:divBdr>
    </w:div>
    <w:div w:id="1280844769">
      <w:bodyDiv w:val="1"/>
      <w:marLeft w:val="0"/>
      <w:marRight w:val="0"/>
      <w:marTop w:val="0"/>
      <w:marBottom w:val="0"/>
      <w:divBdr>
        <w:top w:val="none" w:sz="0" w:space="0" w:color="auto"/>
        <w:left w:val="none" w:sz="0" w:space="0" w:color="auto"/>
        <w:bottom w:val="none" w:sz="0" w:space="0" w:color="auto"/>
        <w:right w:val="none" w:sz="0" w:space="0" w:color="auto"/>
      </w:divBdr>
    </w:div>
    <w:div w:id="14213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FA74-1F2B-4219-B78E-056A2CF4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Courtney McDonald</cp:lastModifiedBy>
  <cp:revision>2</cp:revision>
  <cp:lastPrinted>2018-03-19T21:07:00Z</cp:lastPrinted>
  <dcterms:created xsi:type="dcterms:W3CDTF">2020-03-09T17:18:00Z</dcterms:created>
  <dcterms:modified xsi:type="dcterms:W3CDTF">2020-03-09T17:18:00Z</dcterms:modified>
</cp:coreProperties>
</file>