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3602" w14:textId="0678B696" w:rsidR="003E3BB2" w:rsidRPr="00FA6388" w:rsidRDefault="0013021D" w:rsidP="0013021D">
      <w:pPr>
        <w:jc w:val="center"/>
        <w:rPr>
          <w:rFonts w:ascii="Roboto" w:hAnsi="Roboto"/>
          <w:b/>
          <w:sz w:val="48"/>
          <w:szCs w:val="48"/>
        </w:rPr>
      </w:pPr>
      <w:r w:rsidRPr="00FA6388">
        <w:rPr>
          <w:rFonts w:ascii="Roboto" w:hAnsi="Roboto"/>
          <w:noProof/>
        </w:rPr>
        <w:drawing>
          <wp:anchor distT="0" distB="0" distL="114300" distR="114300" simplePos="0" relativeHeight="251658240" behindDoc="1" locked="0" layoutInCell="1" allowOverlap="1" wp14:anchorId="582A26F7" wp14:editId="6CBF5CD5">
            <wp:simplePos x="0" y="0"/>
            <wp:positionH relativeFrom="column">
              <wp:posOffset>-539750</wp:posOffset>
            </wp:positionH>
            <wp:positionV relativeFrom="paragraph">
              <wp:posOffset>-584200</wp:posOffset>
            </wp:positionV>
            <wp:extent cx="124460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244600" cy="1301750"/>
                    </a:xfrm>
                    <a:prstGeom prst="rect">
                      <a:avLst/>
                    </a:prstGeom>
                  </pic:spPr>
                </pic:pic>
              </a:graphicData>
            </a:graphic>
          </wp:anchor>
        </w:drawing>
      </w:r>
      <w:r w:rsidRPr="00FA6388">
        <w:rPr>
          <w:rFonts w:ascii="Roboto" w:hAnsi="Roboto"/>
        </w:rPr>
        <w:t xml:space="preserve">                 </w:t>
      </w:r>
      <w:r w:rsidR="00E2089E" w:rsidRPr="00FA6388">
        <w:rPr>
          <w:rFonts w:ascii="Roboto" w:hAnsi="Roboto"/>
          <w:b/>
          <w:sz w:val="44"/>
        </w:rPr>
        <w:t>Re-imagined</w:t>
      </w:r>
      <w:r w:rsidR="00E2089E" w:rsidRPr="00FA6388">
        <w:rPr>
          <w:rFonts w:ascii="Roboto" w:hAnsi="Roboto"/>
          <w:sz w:val="44"/>
        </w:rPr>
        <w:t xml:space="preserve"> </w:t>
      </w:r>
      <w:r w:rsidRPr="00FA6388">
        <w:rPr>
          <w:rFonts w:ascii="Roboto" w:hAnsi="Roboto"/>
          <w:b/>
          <w:sz w:val="48"/>
          <w:szCs w:val="48"/>
        </w:rPr>
        <w:t xml:space="preserve">PLCs at Sun West </w:t>
      </w:r>
      <w:r w:rsidR="008C7204" w:rsidRPr="00FA6388">
        <w:rPr>
          <w:rFonts w:ascii="Roboto" w:hAnsi="Roboto"/>
          <w:b/>
          <w:sz w:val="48"/>
          <w:szCs w:val="48"/>
        </w:rPr>
        <w:t>FAQs</w:t>
      </w:r>
    </w:p>
    <w:p w14:paraId="5E4D86E5" w14:textId="77777777" w:rsidR="0004073E" w:rsidRPr="00FA6388" w:rsidRDefault="0004073E">
      <w:pPr>
        <w:rPr>
          <w:rFonts w:ascii="Roboto" w:hAnsi="Roboto"/>
        </w:rPr>
      </w:pPr>
    </w:p>
    <w:p w14:paraId="7740727E" w14:textId="4DA98053" w:rsidR="0004073E" w:rsidRPr="00FA6388" w:rsidRDefault="0013021D">
      <w:pPr>
        <w:rPr>
          <w:rFonts w:ascii="Roboto" w:hAnsi="Roboto"/>
          <w:b/>
          <w:sz w:val="32"/>
          <w:szCs w:val="32"/>
        </w:rPr>
      </w:pPr>
      <w:r w:rsidRPr="00FA6388">
        <w:rPr>
          <w:rFonts w:ascii="Roboto" w:hAnsi="Roboto"/>
          <w:b/>
          <w:sz w:val="32"/>
          <w:szCs w:val="32"/>
        </w:rPr>
        <w:t xml:space="preserve">General Questions </w:t>
      </w:r>
    </w:p>
    <w:p w14:paraId="545AA98D" w14:textId="40BB242D" w:rsidR="0004073E" w:rsidRPr="00FA6388" w:rsidRDefault="0004073E" w:rsidP="008C7204">
      <w:pPr>
        <w:pStyle w:val="ListParagraph"/>
        <w:numPr>
          <w:ilvl w:val="0"/>
          <w:numId w:val="1"/>
        </w:numPr>
        <w:rPr>
          <w:rFonts w:ascii="Roboto" w:hAnsi="Roboto"/>
          <w:b/>
        </w:rPr>
      </w:pPr>
      <w:r w:rsidRPr="00FA6388">
        <w:rPr>
          <w:rFonts w:ascii="Roboto" w:hAnsi="Roboto"/>
          <w:b/>
        </w:rPr>
        <w:t xml:space="preserve">What is the </w:t>
      </w:r>
      <w:r w:rsidR="00E2089E" w:rsidRPr="00FA6388">
        <w:rPr>
          <w:rFonts w:ascii="Roboto" w:hAnsi="Roboto"/>
          <w:b/>
        </w:rPr>
        <w:t>initial focus</w:t>
      </w:r>
      <w:r w:rsidRPr="00FA6388">
        <w:rPr>
          <w:rFonts w:ascii="Roboto" w:hAnsi="Roboto"/>
          <w:b/>
        </w:rPr>
        <w:t xml:space="preserve"> for the PLCs?</w:t>
      </w:r>
    </w:p>
    <w:p w14:paraId="4EEAF03E" w14:textId="2E1E38F9" w:rsidR="00E2089E" w:rsidRPr="00FA6388" w:rsidRDefault="00E2089E" w:rsidP="0033117A">
      <w:pPr>
        <w:pStyle w:val="ListParagraph"/>
        <w:rPr>
          <w:rFonts w:ascii="Roboto" w:hAnsi="Roboto" w:cstheme="minorHAnsi"/>
          <w:szCs w:val="28"/>
        </w:rPr>
      </w:pPr>
      <w:r w:rsidRPr="00FA6388">
        <w:rPr>
          <w:rFonts w:ascii="Roboto" w:hAnsi="Roboto" w:cstheme="minorHAnsi"/>
          <w:szCs w:val="28"/>
        </w:rPr>
        <w:t xml:space="preserve">The focus for the initial PLC work will involve preparing for supplemental learning packages for </w:t>
      </w:r>
      <w:r w:rsidR="0033117A" w:rsidRPr="00FA6388">
        <w:rPr>
          <w:rFonts w:ascii="Roboto" w:hAnsi="Roboto" w:cstheme="minorHAnsi"/>
          <w:szCs w:val="28"/>
        </w:rPr>
        <w:t>Pre-</w:t>
      </w:r>
      <w:r w:rsidRPr="00FA6388">
        <w:rPr>
          <w:rFonts w:ascii="Roboto" w:hAnsi="Roboto" w:cstheme="minorHAnsi"/>
          <w:szCs w:val="28"/>
        </w:rPr>
        <w:t xml:space="preserve">K-9 and 10-12. The model for </w:t>
      </w:r>
      <w:r w:rsidR="0033117A" w:rsidRPr="00FA6388">
        <w:rPr>
          <w:rFonts w:ascii="Roboto" w:hAnsi="Roboto" w:cstheme="minorHAnsi"/>
          <w:szCs w:val="28"/>
        </w:rPr>
        <w:t>Pre</w:t>
      </w:r>
      <w:r w:rsidRPr="00FA6388">
        <w:rPr>
          <w:rFonts w:ascii="Roboto" w:hAnsi="Roboto" w:cstheme="minorHAnsi"/>
          <w:szCs w:val="28"/>
        </w:rPr>
        <w:t>K-9 can look similar and the 10-12 can largely focus on DLC based open access courses and supports for division directed work.</w:t>
      </w:r>
      <w:r w:rsidR="0033117A" w:rsidRPr="00FA6388">
        <w:rPr>
          <w:rFonts w:ascii="Roboto" w:hAnsi="Roboto" w:cstheme="minorHAnsi"/>
          <w:szCs w:val="28"/>
        </w:rPr>
        <w:t xml:space="preserve"> </w:t>
      </w:r>
      <w:r w:rsidRPr="00FA6388">
        <w:rPr>
          <w:rFonts w:ascii="Roboto" w:hAnsi="Roboto" w:cstheme="minorHAnsi"/>
          <w:szCs w:val="28"/>
        </w:rPr>
        <w:t xml:space="preserve">These packages should include both online and offline </w:t>
      </w:r>
      <w:r w:rsidR="0033117A" w:rsidRPr="00FA6388">
        <w:rPr>
          <w:rFonts w:ascii="Roboto" w:hAnsi="Roboto" w:cstheme="minorHAnsi"/>
          <w:szCs w:val="28"/>
        </w:rPr>
        <w:t xml:space="preserve">or a combination of online/paper-based </w:t>
      </w:r>
      <w:r w:rsidRPr="00FA6388">
        <w:rPr>
          <w:rFonts w:ascii="Roboto" w:hAnsi="Roboto" w:cstheme="minorHAnsi"/>
          <w:szCs w:val="28"/>
        </w:rPr>
        <w:t xml:space="preserve">supplemental resources. </w:t>
      </w:r>
    </w:p>
    <w:p w14:paraId="156BE680" w14:textId="77777777" w:rsidR="0004073E" w:rsidRPr="00FA6388" w:rsidRDefault="0004073E" w:rsidP="0004073E">
      <w:pPr>
        <w:pStyle w:val="ListParagraph"/>
        <w:rPr>
          <w:rFonts w:ascii="Roboto" w:hAnsi="Roboto"/>
        </w:rPr>
      </w:pPr>
    </w:p>
    <w:p w14:paraId="06C59708" w14:textId="0FCDCDC0" w:rsidR="0004073E" w:rsidRPr="00FA6388" w:rsidRDefault="0004073E" w:rsidP="008C7204">
      <w:pPr>
        <w:pStyle w:val="ListParagraph"/>
        <w:numPr>
          <w:ilvl w:val="0"/>
          <w:numId w:val="1"/>
        </w:numPr>
        <w:rPr>
          <w:rFonts w:ascii="Roboto" w:hAnsi="Roboto"/>
          <w:b/>
        </w:rPr>
      </w:pPr>
      <w:r w:rsidRPr="00FA6388">
        <w:rPr>
          <w:rFonts w:ascii="Roboto" w:hAnsi="Roboto"/>
          <w:b/>
        </w:rPr>
        <w:t xml:space="preserve">What </w:t>
      </w:r>
      <w:r w:rsidR="00E2089E" w:rsidRPr="00FA6388">
        <w:rPr>
          <w:rFonts w:ascii="Roboto" w:hAnsi="Roboto"/>
          <w:b/>
        </w:rPr>
        <w:t>is the Pre-K – 9 Model?</w:t>
      </w:r>
    </w:p>
    <w:p w14:paraId="5E03BD67" w14:textId="25688BA3" w:rsidR="00E2089E" w:rsidRPr="00FA6388" w:rsidRDefault="0033117A" w:rsidP="00E2089E">
      <w:pPr>
        <w:ind w:left="720"/>
        <w:rPr>
          <w:rFonts w:ascii="Roboto" w:hAnsi="Roboto" w:cstheme="minorHAnsi"/>
          <w:szCs w:val="28"/>
        </w:rPr>
      </w:pPr>
      <w:r w:rsidRPr="00FA6388">
        <w:rPr>
          <w:rFonts w:ascii="Roboto" w:hAnsi="Roboto" w:cstheme="minorHAnsi"/>
          <w:szCs w:val="28"/>
        </w:rPr>
        <w:t>Grade alike PLC groupings</w:t>
      </w:r>
      <w:r w:rsidR="00E2089E" w:rsidRPr="00FA6388">
        <w:rPr>
          <w:rFonts w:ascii="Roboto" w:hAnsi="Roboto" w:cstheme="minorHAnsi"/>
          <w:szCs w:val="28"/>
        </w:rPr>
        <w:t xml:space="preserve"> will gather with a focus on first, developing supplemental learning packages for each of the remaining weeks of this school year. The focus of these learning packages will be on foundational outcomes for reading, writing and math with an additional project or real world creative project. The packages can focus on the 6 elements listed in the Learn at Home hub that parents have already had access to: </w:t>
      </w:r>
    </w:p>
    <w:p w14:paraId="508602D1"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Read</w:t>
      </w:r>
    </w:p>
    <w:p w14:paraId="4026E311"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Write</w:t>
      </w:r>
    </w:p>
    <w:p w14:paraId="2EE1E688"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Math</w:t>
      </w:r>
    </w:p>
    <w:p w14:paraId="2B55C3B4"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Move Your Body</w:t>
      </w:r>
    </w:p>
    <w:p w14:paraId="14419122"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Get Creative</w:t>
      </w:r>
    </w:p>
    <w:p w14:paraId="3269766E" w14:textId="77777777"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Science/Social/Passions – Cross curricular</w:t>
      </w:r>
    </w:p>
    <w:p w14:paraId="563B617B" w14:textId="55D43140" w:rsidR="0004073E" w:rsidRPr="00FA6388" w:rsidRDefault="0004073E" w:rsidP="2B360C64">
      <w:pPr>
        <w:pStyle w:val="ListParagraph"/>
        <w:rPr>
          <w:rFonts w:ascii="Roboto" w:hAnsi="Roboto"/>
        </w:rPr>
      </w:pPr>
    </w:p>
    <w:p w14:paraId="2F277BBF" w14:textId="6D444A73" w:rsidR="0013021D" w:rsidRPr="00FA6388" w:rsidRDefault="0013021D" w:rsidP="0004073E">
      <w:pPr>
        <w:pStyle w:val="ListParagraph"/>
        <w:rPr>
          <w:rFonts w:ascii="Roboto" w:hAnsi="Roboto"/>
        </w:rPr>
      </w:pPr>
    </w:p>
    <w:p w14:paraId="6FE91FA0" w14:textId="49869C27" w:rsidR="0013021D" w:rsidRPr="00FA6388" w:rsidRDefault="00E2089E" w:rsidP="0013021D">
      <w:pPr>
        <w:pStyle w:val="ListParagraph"/>
        <w:numPr>
          <w:ilvl w:val="0"/>
          <w:numId w:val="1"/>
        </w:numPr>
        <w:rPr>
          <w:rFonts w:ascii="Roboto" w:hAnsi="Roboto"/>
          <w:b/>
        </w:rPr>
      </w:pPr>
      <w:r w:rsidRPr="00FA6388">
        <w:rPr>
          <w:rFonts w:ascii="Roboto" w:hAnsi="Roboto"/>
          <w:b/>
        </w:rPr>
        <w:t>What is the 10-12 Model?</w:t>
      </w:r>
    </w:p>
    <w:p w14:paraId="346675DA" w14:textId="1A70392A" w:rsidR="00E2089E" w:rsidRPr="00FA6388" w:rsidRDefault="00E2089E" w:rsidP="00E2089E">
      <w:pPr>
        <w:pStyle w:val="ListParagraph"/>
        <w:rPr>
          <w:rFonts w:ascii="Roboto" w:hAnsi="Roboto" w:cstheme="minorHAnsi"/>
          <w:szCs w:val="28"/>
        </w:rPr>
      </w:pPr>
      <w:r w:rsidRPr="00FA6388">
        <w:rPr>
          <w:rFonts w:ascii="Roboto" w:hAnsi="Roboto" w:cstheme="minorHAnsi"/>
          <w:szCs w:val="28"/>
        </w:rPr>
        <w:t xml:space="preserve">The 10-12 focused PLC </w:t>
      </w:r>
      <w:r w:rsidR="0033117A" w:rsidRPr="00FA6388">
        <w:rPr>
          <w:rFonts w:ascii="Roboto" w:hAnsi="Roboto" w:cstheme="minorHAnsi"/>
          <w:szCs w:val="28"/>
        </w:rPr>
        <w:t>is based o</w:t>
      </w:r>
      <w:r w:rsidRPr="00FA6388">
        <w:rPr>
          <w:rFonts w:ascii="Roboto" w:hAnsi="Roboto" w:cstheme="minorHAnsi"/>
          <w:szCs w:val="28"/>
        </w:rPr>
        <w:t>n subject alike groupings on core subject a</w:t>
      </w:r>
      <w:r w:rsidR="0033117A" w:rsidRPr="00FA6388">
        <w:rPr>
          <w:rFonts w:ascii="Roboto" w:hAnsi="Roboto" w:cstheme="minorHAnsi"/>
          <w:szCs w:val="28"/>
        </w:rPr>
        <w:t>reas. This model will focus on</w:t>
      </w:r>
      <w:r w:rsidRPr="00FA6388">
        <w:rPr>
          <w:rFonts w:ascii="Roboto" w:hAnsi="Roboto" w:cstheme="minorHAnsi"/>
          <w:szCs w:val="28"/>
        </w:rPr>
        <w:t xml:space="preserve"> staff currently teaching core subjects working in a PLC to support students who are continuing their work. These PLCs would have a facilitator and a DLC Mentor. The initial focus will be on preparing to deliver </w:t>
      </w:r>
      <w:r w:rsidR="0033117A" w:rsidRPr="00FA6388">
        <w:rPr>
          <w:rFonts w:ascii="Roboto" w:hAnsi="Roboto" w:cstheme="minorHAnsi"/>
          <w:szCs w:val="28"/>
        </w:rPr>
        <w:t xml:space="preserve">online or </w:t>
      </w:r>
      <w:r w:rsidRPr="00FA6388">
        <w:rPr>
          <w:rFonts w:ascii="Roboto" w:hAnsi="Roboto" w:cstheme="minorHAnsi"/>
          <w:szCs w:val="28"/>
        </w:rPr>
        <w:t xml:space="preserve">open access course content to students wishing to continue working towards credit attainment. </w:t>
      </w:r>
    </w:p>
    <w:p w14:paraId="0955D97F" w14:textId="3D85A212" w:rsidR="00E2089E" w:rsidRPr="00FA6388" w:rsidRDefault="00E2089E" w:rsidP="00E2089E">
      <w:pPr>
        <w:pStyle w:val="ListParagraph"/>
        <w:rPr>
          <w:rFonts w:ascii="Roboto" w:hAnsi="Roboto" w:cstheme="minorHAnsi"/>
          <w:szCs w:val="28"/>
        </w:rPr>
      </w:pPr>
    </w:p>
    <w:p w14:paraId="4AA76A93" w14:textId="13B061AC" w:rsidR="00E2089E" w:rsidRPr="00FA6388" w:rsidRDefault="00E2089E" w:rsidP="00E2089E">
      <w:pPr>
        <w:pStyle w:val="ListParagraph"/>
        <w:rPr>
          <w:rFonts w:ascii="Roboto" w:hAnsi="Roboto" w:cstheme="minorHAnsi"/>
          <w:szCs w:val="28"/>
        </w:rPr>
      </w:pPr>
    </w:p>
    <w:p w14:paraId="709FB5E9" w14:textId="3A128EDA" w:rsidR="00E2089E" w:rsidRPr="00FA6388" w:rsidRDefault="00E2089E" w:rsidP="00E2089E">
      <w:pPr>
        <w:pStyle w:val="ListParagraph"/>
        <w:rPr>
          <w:rFonts w:ascii="Roboto" w:hAnsi="Roboto" w:cstheme="minorHAnsi"/>
          <w:szCs w:val="28"/>
        </w:rPr>
      </w:pPr>
    </w:p>
    <w:p w14:paraId="74FF078D" w14:textId="76D19B90" w:rsidR="00E2089E" w:rsidRPr="00FA6388" w:rsidRDefault="00E2089E" w:rsidP="00E2089E">
      <w:pPr>
        <w:pStyle w:val="ListParagraph"/>
        <w:rPr>
          <w:rFonts w:ascii="Roboto" w:hAnsi="Roboto" w:cstheme="minorHAnsi"/>
          <w:szCs w:val="28"/>
        </w:rPr>
      </w:pPr>
    </w:p>
    <w:p w14:paraId="6249E084" w14:textId="473715DF" w:rsidR="00E2089E" w:rsidRPr="00FA6388" w:rsidRDefault="00E2089E" w:rsidP="00E2089E">
      <w:pPr>
        <w:pStyle w:val="ListParagraph"/>
        <w:rPr>
          <w:rFonts w:ascii="Roboto" w:hAnsi="Roboto" w:cstheme="minorHAnsi"/>
          <w:szCs w:val="28"/>
        </w:rPr>
      </w:pPr>
    </w:p>
    <w:p w14:paraId="274EF7C3" w14:textId="77777777" w:rsidR="00E2089E" w:rsidRPr="00FA6388" w:rsidRDefault="00E2089E" w:rsidP="00E2089E">
      <w:pPr>
        <w:pStyle w:val="ListParagraph"/>
        <w:rPr>
          <w:rFonts w:ascii="Roboto" w:hAnsi="Roboto" w:cstheme="minorHAnsi"/>
          <w:szCs w:val="28"/>
        </w:rPr>
      </w:pPr>
    </w:p>
    <w:p w14:paraId="348EFAB5" w14:textId="6C8BE08B" w:rsidR="00E2089E" w:rsidRPr="00FA6388" w:rsidRDefault="00E2089E" w:rsidP="00E2089E">
      <w:pPr>
        <w:pStyle w:val="ListParagraph"/>
        <w:numPr>
          <w:ilvl w:val="0"/>
          <w:numId w:val="1"/>
        </w:numPr>
        <w:rPr>
          <w:rFonts w:ascii="Roboto" w:hAnsi="Roboto" w:cstheme="minorHAnsi"/>
          <w:b/>
          <w:szCs w:val="28"/>
        </w:rPr>
      </w:pPr>
      <w:r w:rsidRPr="00FA6388">
        <w:rPr>
          <w:rFonts w:ascii="Roboto" w:hAnsi="Roboto" w:cstheme="minorHAnsi"/>
          <w:b/>
          <w:szCs w:val="28"/>
        </w:rPr>
        <w:lastRenderedPageBreak/>
        <w:t>What are the PLC grouping for the initial PLCs?</w:t>
      </w:r>
    </w:p>
    <w:p w14:paraId="089F7F26" w14:textId="77777777" w:rsidR="00E2089E" w:rsidRPr="00FA6388" w:rsidRDefault="00E2089E" w:rsidP="00E2089E">
      <w:pPr>
        <w:pStyle w:val="ListParagraph"/>
        <w:spacing w:after="0" w:line="240" w:lineRule="auto"/>
        <w:textAlignment w:val="center"/>
        <w:rPr>
          <w:rFonts w:ascii="Roboto" w:eastAsia="Times New Roman" w:hAnsi="Roboto" w:cs="Calibri"/>
        </w:rPr>
      </w:pPr>
      <w:r w:rsidRPr="00FA6388">
        <w:rPr>
          <w:rFonts w:ascii="Roboto" w:eastAsia="Times New Roman" w:hAnsi="Roboto" w:cs="Calibri"/>
        </w:rPr>
        <w:t xml:space="preserve">Initial Supplementary Learning Package PLC Groupings </w:t>
      </w:r>
    </w:p>
    <w:p w14:paraId="69DD7DA4" w14:textId="64824EE6" w:rsidR="00E2089E" w:rsidRPr="00FA6388" w:rsidRDefault="00E2089E" w:rsidP="00E2089E">
      <w:pPr>
        <w:pStyle w:val="ListParagraph"/>
        <w:spacing w:after="0" w:line="240" w:lineRule="auto"/>
        <w:textAlignment w:val="center"/>
        <w:rPr>
          <w:rFonts w:ascii="Roboto" w:eastAsia="Times New Roman" w:hAnsi="Roboto" w:cs="Calibri"/>
        </w:rPr>
      </w:pPr>
      <w:r w:rsidRPr="00FA6388">
        <w:rPr>
          <w:rFonts w:ascii="Roboto" w:eastAsia="Times New Roman" w:hAnsi="Roboto" w:cs="Calibri"/>
        </w:rPr>
        <w:t>Work to begin the week of April 20</w:t>
      </w:r>
      <w:r w:rsidRPr="00FA6388">
        <w:rPr>
          <w:rFonts w:ascii="Roboto" w:eastAsia="Times New Roman" w:hAnsi="Roboto" w:cs="Calibri"/>
          <w:vertAlign w:val="superscript"/>
        </w:rPr>
        <w:t>th</w:t>
      </w:r>
      <w:r w:rsidR="0033117A" w:rsidRPr="00FA6388">
        <w:rPr>
          <w:rFonts w:ascii="Roboto" w:eastAsia="Times New Roman" w:hAnsi="Roboto" w:cs="Calibri"/>
        </w:rPr>
        <w:t>.</w:t>
      </w:r>
    </w:p>
    <w:p w14:paraId="7619AB70" w14:textId="77777777" w:rsidR="0033117A" w:rsidRPr="00FA6388" w:rsidRDefault="0033117A" w:rsidP="00E2089E">
      <w:pPr>
        <w:pStyle w:val="ListParagraph"/>
        <w:spacing w:after="0" w:line="240" w:lineRule="auto"/>
        <w:textAlignment w:val="center"/>
        <w:rPr>
          <w:rFonts w:ascii="Roboto" w:eastAsia="Times New Roman" w:hAnsi="Roboto" w:cs="Calibri"/>
        </w:rPr>
      </w:pPr>
    </w:p>
    <w:tbl>
      <w:tblPr>
        <w:tblW w:w="4440" w:type="dxa"/>
        <w:jc w:val="center"/>
        <w:tblLook w:val="04A0" w:firstRow="1" w:lastRow="0" w:firstColumn="1" w:lastColumn="0" w:noHBand="0" w:noVBand="1"/>
      </w:tblPr>
      <w:tblGrid>
        <w:gridCol w:w="4440"/>
      </w:tblGrid>
      <w:tr w:rsidR="00E2089E" w:rsidRPr="00FA6388" w14:paraId="6EC4350A" w14:textId="77777777" w:rsidTr="00E2089E">
        <w:trPr>
          <w:trHeight w:val="630"/>
          <w:jc w:val="center"/>
        </w:trPr>
        <w:tc>
          <w:tcPr>
            <w:tcW w:w="4440"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7129E1B1" w14:textId="77777777" w:rsidR="00E2089E" w:rsidRPr="00FA6388" w:rsidRDefault="00E2089E">
            <w:pPr>
              <w:spacing w:after="0" w:line="240" w:lineRule="auto"/>
              <w:ind w:left="90"/>
              <w:textAlignment w:val="center"/>
              <w:rPr>
                <w:rFonts w:ascii="Roboto" w:eastAsia="Times New Roman" w:hAnsi="Roboto" w:cs="Calibri"/>
                <w:b/>
              </w:rPr>
            </w:pPr>
            <w:r w:rsidRPr="00FA6388">
              <w:rPr>
                <w:rFonts w:ascii="Roboto" w:eastAsia="Times New Roman" w:hAnsi="Roboto" w:cs="Calibri"/>
                <w:b/>
              </w:rPr>
              <w:t>K-9 PLCs</w:t>
            </w:r>
          </w:p>
        </w:tc>
      </w:tr>
      <w:tr w:rsidR="00E2089E" w:rsidRPr="00FA6388" w14:paraId="72F2B513" w14:textId="77777777" w:rsidTr="00E2089E">
        <w:trPr>
          <w:trHeight w:val="260"/>
          <w:jc w:val="center"/>
        </w:trPr>
        <w:tc>
          <w:tcPr>
            <w:tcW w:w="4440" w:type="dxa"/>
            <w:tcBorders>
              <w:top w:val="nil"/>
              <w:left w:val="single" w:sz="4" w:space="0" w:color="auto"/>
              <w:bottom w:val="single" w:sz="4" w:space="0" w:color="auto"/>
              <w:right w:val="single" w:sz="4" w:space="0" w:color="auto"/>
            </w:tcBorders>
            <w:vAlign w:val="bottom"/>
            <w:hideMark/>
          </w:tcPr>
          <w:p w14:paraId="7833B6A4"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Kindergarten</w:t>
            </w:r>
          </w:p>
        </w:tc>
      </w:tr>
      <w:tr w:rsidR="00E2089E" w:rsidRPr="00FA6388" w14:paraId="43F7DE0A"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641991B6"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Grades 1-3</w:t>
            </w:r>
          </w:p>
        </w:tc>
      </w:tr>
      <w:tr w:rsidR="00E2089E" w:rsidRPr="00FA6388" w14:paraId="1036A950"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170E0731"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Grades 4-6</w:t>
            </w:r>
          </w:p>
        </w:tc>
      </w:tr>
      <w:tr w:rsidR="00E2089E" w:rsidRPr="00FA6388" w14:paraId="497905D9"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1C0A129E"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Middle Years 7-9</w:t>
            </w:r>
          </w:p>
        </w:tc>
      </w:tr>
      <w:tr w:rsidR="00E2089E" w:rsidRPr="00FA6388" w14:paraId="7B513F62" w14:textId="77777777" w:rsidTr="00E2089E">
        <w:trPr>
          <w:trHeight w:val="630"/>
          <w:jc w:val="center"/>
        </w:trPr>
        <w:tc>
          <w:tcPr>
            <w:tcW w:w="4440" w:type="dxa"/>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14:paraId="42E2367D"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hAnsi="Roboto" w:cstheme="minorHAnsi"/>
              </w:rPr>
              <w:br/>
            </w:r>
            <w:r w:rsidRPr="00FA6388">
              <w:rPr>
                <w:rFonts w:ascii="Roboto" w:hAnsi="Roboto" w:cstheme="minorHAnsi"/>
                <w:b/>
              </w:rPr>
              <w:t>10-12 PLCs</w:t>
            </w:r>
          </w:p>
        </w:tc>
      </w:tr>
      <w:tr w:rsidR="00E2089E" w:rsidRPr="00FA6388" w14:paraId="60BB0C69"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76F99AF8"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ELA</w:t>
            </w:r>
          </w:p>
        </w:tc>
      </w:tr>
      <w:tr w:rsidR="00E2089E" w:rsidRPr="00FA6388" w14:paraId="33090F99"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02D7FCC7"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Math</w:t>
            </w:r>
          </w:p>
        </w:tc>
      </w:tr>
      <w:tr w:rsidR="00E2089E" w:rsidRPr="00FA6388" w14:paraId="371309B9" w14:textId="77777777"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14:paraId="7DA827FD"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Sciences</w:t>
            </w:r>
          </w:p>
        </w:tc>
      </w:tr>
      <w:tr w:rsidR="00E2089E" w:rsidRPr="00FA6388" w14:paraId="023D8A23" w14:textId="77777777" w:rsidTr="00E2089E">
        <w:trPr>
          <w:trHeight w:val="80"/>
          <w:jc w:val="center"/>
        </w:trPr>
        <w:tc>
          <w:tcPr>
            <w:tcW w:w="4440" w:type="dxa"/>
            <w:tcBorders>
              <w:top w:val="nil"/>
              <w:left w:val="single" w:sz="4" w:space="0" w:color="auto"/>
              <w:bottom w:val="single" w:sz="4" w:space="0" w:color="auto"/>
              <w:right w:val="single" w:sz="4" w:space="0" w:color="auto"/>
            </w:tcBorders>
            <w:vAlign w:val="bottom"/>
            <w:hideMark/>
          </w:tcPr>
          <w:p w14:paraId="7068DEF0" w14:textId="77777777"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Social Studies</w:t>
            </w:r>
          </w:p>
        </w:tc>
      </w:tr>
    </w:tbl>
    <w:p w14:paraId="4D3234C6" w14:textId="77777777" w:rsidR="00E2089E" w:rsidRPr="00FA6388" w:rsidRDefault="00E2089E" w:rsidP="00E2089E">
      <w:pPr>
        <w:pStyle w:val="ListParagraph"/>
        <w:rPr>
          <w:rFonts w:ascii="Roboto" w:hAnsi="Roboto" w:cstheme="minorHAnsi"/>
          <w:b/>
          <w:szCs w:val="28"/>
        </w:rPr>
      </w:pPr>
    </w:p>
    <w:p w14:paraId="195AFD4E" w14:textId="2BA5DC9E" w:rsidR="0013021D" w:rsidRPr="00FA6388" w:rsidRDefault="00E2089E" w:rsidP="00E2089E">
      <w:pPr>
        <w:pStyle w:val="ListParagraph"/>
        <w:numPr>
          <w:ilvl w:val="0"/>
          <w:numId w:val="1"/>
        </w:numPr>
        <w:rPr>
          <w:rFonts w:ascii="Roboto" w:hAnsi="Roboto"/>
          <w:b/>
        </w:rPr>
      </w:pPr>
      <w:r w:rsidRPr="00FA6388">
        <w:rPr>
          <w:rFonts w:ascii="Roboto" w:hAnsi="Roboto"/>
          <w:b/>
        </w:rPr>
        <w:t>What is the role of the PLC once the supplemental packages are developed?</w:t>
      </w:r>
    </w:p>
    <w:p w14:paraId="2E13B306" w14:textId="77777777"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develop a support network for teachers while working away from the school building</w:t>
      </w:r>
    </w:p>
    <w:p w14:paraId="44C7BBC8" w14:textId="77777777"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develop the resources needed for when students return to school and may have gaps in their knowledge</w:t>
      </w:r>
    </w:p>
    <w:p w14:paraId="3D7BAFE3" w14:textId="77777777"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look to the future to help address work-life balance</w:t>
      </w:r>
    </w:p>
    <w:p w14:paraId="4D177533" w14:textId="5AAD0914"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be proactive in planning for the fall should online learning be continued</w:t>
      </w:r>
    </w:p>
    <w:p w14:paraId="3B423675" w14:textId="77777777" w:rsidR="0033117A" w:rsidRPr="00FA6388" w:rsidRDefault="0033117A" w:rsidP="0033117A">
      <w:pPr>
        <w:spacing w:line="254" w:lineRule="auto"/>
        <w:rPr>
          <w:rFonts w:ascii="Roboto" w:hAnsi="Roboto" w:cstheme="minorHAnsi"/>
          <w:szCs w:val="28"/>
        </w:rPr>
      </w:pPr>
    </w:p>
    <w:p w14:paraId="4E3CA188" w14:textId="520A6F0C" w:rsidR="00D2234A" w:rsidRPr="00FA6388" w:rsidRDefault="00D2234A" w:rsidP="00D2234A">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 xml:space="preserve">What are the required assessment </w:t>
      </w:r>
      <w:r w:rsidR="00461B39" w:rsidRPr="00FA6388">
        <w:rPr>
          <w:rFonts w:ascii="Roboto" w:hAnsi="Roboto" w:cstheme="minorHAnsi"/>
          <w:b/>
          <w:szCs w:val="28"/>
        </w:rPr>
        <w:t>expectations</w:t>
      </w:r>
      <w:r w:rsidRPr="00FA6388">
        <w:rPr>
          <w:rFonts w:ascii="Roboto" w:hAnsi="Roboto" w:cstheme="minorHAnsi"/>
          <w:b/>
          <w:szCs w:val="28"/>
        </w:rPr>
        <w:t xml:space="preserve"> for the supplemental learning packages?</w:t>
      </w:r>
    </w:p>
    <w:p w14:paraId="33DFCAC4" w14:textId="3725BD83" w:rsidR="00D2234A" w:rsidRPr="00FA6388" w:rsidRDefault="00D2234A" w:rsidP="00D2234A">
      <w:pPr>
        <w:pStyle w:val="ListParagraph"/>
        <w:spacing w:line="254" w:lineRule="auto"/>
        <w:rPr>
          <w:rFonts w:ascii="Roboto" w:hAnsi="Roboto" w:cstheme="minorHAnsi"/>
          <w:szCs w:val="28"/>
        </w:rPr>
      </w:pPr>
      <w:r w:rsidRPr="00FA6388">
        <w:rPr>
          <w:rFonts w:ascii="Roboto" w:hAnsi="Roboto" w:cstheme="minorHAnsi"/>
          <w:szCs w:val="28"/>
        </w:rPr>
        <w:t>Please refer to the Suppl</w:t>
      </w:r>
      <w:r w:rsidR="00461B39" w:rsidRPr="00FA6388">
        <w:rPr>
          <w:rFonts w:ascii="Roboto" w:hAnsi="Roboto" w:cstheme="minorHAnsi"/>
          <w:szCs w:val="28"/>
        </w:rPr>
        <w:t>e</w:t>
      </w:r>
      <w:r w:rsidRPr="00FA6388">
        <w:rPr>
          <w:rFonts w:ascii="Roboto" w:hAnsi="Roboto" w:cstheme="minorHAnsi"/>
          <w:szCs w:val="28"/>
        </w:rPr>
        <w:t>mental Learning Assessment Quick Refer</w:t>
      </w:r>
      <w:r w:rsidR="00461B39" w:rsidRPr="00FA6388">
        <w:rPr>
          <w:rFonts w:ascii="Roboto" w:hAnsi="Roboto" w:cstheme="minorHAnsi"/>
          <w:szCs w:val="28"/>
        </w:rPr>
        <w:t>e</w:t>
      </w:r>
      <w:r w:rsidRPr="00FA6388">
        <w:rPr>
          <w:rFonts w:ascii="Roboto" w:hAnsi="Roboto" w:cstheme="minorHAnsi"/>
          <w:szCs w:val="28"/>
        </w:rPr>
        <w:t>nce Guide found in your R</w:t>
      </w:r>
      <w:r w:rsidR="00461B39" w:rsidRPr="00FA6388">
        <w:rPr>
          <w:rFonts w:ascii="Roboto" w:hAnsi="Roboto" w:cstheme="minorHAnsi"/>
          <w:szCs w:val="28"/>
        </w:rPr>
        <w:t>esource Bank Group folders.</w:t>
      </w:r>
    </w:p>
    <w:p w14:paraId="3DE426AD" w14:textId="77777777" w:rsidR="0033117A" w:rsidRPr="00FA6388" w:rsidRDefault="0033117A" w:rsidP="00D2234A">
      <w:pPr>
        <w:pStyle w:val="ListParagraph"/>
        <w:spacing w:line="254" w:lineRule="auto"/>
        <w:rPr>
          <w:rFonts w:ascii="Roboto" w:hAnsi="Roboto" w:cstheme="minorHAnsi"/>
          <w:szCs w:val="28"/>
        </w:rPr>
      </w:pPr>
    </w:p>
    <w:p w14:paraId="16A92872" w14:textId="1075073A" w:rsidR="00461B39" w:rsidRPr="00FA6388" w:rsidRDefault="00461B39" w:rsidP="00461B39">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How many hour</w:t>
      </w:r>
      <w:r w:rsidR="003E7B5B" w:rsidRPr="00FA6388">
        <w:rPr>
          <w:rFonts w:ascii="Roboto" w:hAnsi="Roboto" w:cstheme="minorHAnsi"/>
          <w:b/>
          <w:szCs w:val="28"/>
        </w:rPr>
        <w:t>s</w:t>
      </w:r>
      <w:r w:rsidRPr="00FA6388">
        <w:rPr>
          <w:rFonts w:ascii="Roboto" w:hAnsi="Roboto" w:cstheme="minorHAnsi"/>
          <w:b/>
          <w:szCs w:val="28"/>
        </w:rPr>
        <w:t xml:space="preserve"> of supplemental work are we expected to develop for each week?</w:t>
      </w:r>
    </w:p>
    <w:p w14:paraId="3B9E62F3" w14:textId="07EDD775" w:rsidR="00461B39" w:rsidRPr="00FA6388" w:rsidRDefault="00461B39" w:rsidP="00461B39">
      <w:pPr>
        <w:pStyle w:val="ListParagraph"/>
        <w:spacing w:line="254" w:lineRule="auto"/>
        <w:rPr>
          <w:rFonts w:ascii="Roboto" w:hAnsi="Roboto" w:cstheme="minorHAnsi"/>
          <w:szCs w:val="28"/>
        </w:rPr>
      </w:pPr>
      <w:r w:rsidRPr="00FA6388">
        <w:rPr>
          <w:rFonts w:ascii="Roboto" w:hAnsi="Roboto" w:cstheme="minorHAnsi"/>
          <w:szCs w:val="28"/>
        </w:rPr>
        <w:t>There is no specific number of supplemental learning hours required. The RPT gave all school divisions flexibility is determining this. Sun West has provided an exemplar (found in your Res</w:t>
      </w:r>
      <w:r w:rsidR="006855B7" w:rsidRPr="00FA6388">
        <w:rPr>
          <w:rFonts w:ascii="Roboto" w:hAnsi="Roboto" w:cstheme="minorHAnsi"/>
          <w:szCs w:val="28"/>
        </w:rPr>
        <w:t>ource</w:t>
      </w:r>
      <w:r w:rsidRPr="00FA6388">
        <w:rPr>
          <w:rFonts w:ascii="Roboto" w:hAnsi="Roboto" w:cstheme="minorHAnsi"/>
          <w:szCs w:val="28"/>
        </w:rPr>
        <w:t xml:space="preserve"> Bank Group) to help guide the development of the packages. </w:t>
      </w:r>
    </w:p>
    <w:p w14:paraId="7EFB3E55" w14:textId="06549E91" w:rsidR="00461B39" w:rsidRPr="00FA6388" w:rsidRDefault="00461B39" w:rsidP="00461B39">
      <w:pPr>
        <w:pStyle w:val="ListParagraph"/>
        <w:spacing w:line="254" w:lineRule="auto"/>
        <w:rPr>
          <w:rFonts w:ascii="Roboto" w:hAnsi="Roboto" w:cstheme="minorHAnsi"/>
          <w:szCs w:val="28"/>
        </w:rPr>
      </w:pPr>
      <w:r w:rsidRPr="00FA6388">
        <w:rPr>
          <w:rFonts w:ascii="Roboto" w:hAnsi="Roboto" w:cstheme="minorHAnsi"/>
          <w:szCs w:val="28"/>
        </w:rPr>
        <w:t xml:space="preserve">Supplemental learning </w:t>
      </w:r>
      <w:r w:rsidR="0033117A" w:rsidRPr="00FA6388">
        <w:rPr>
          <w:rFonts w:ascii="Roboto" w:hAnsi="Roboto" w:cstheme="minorHAnsi"/>
          <w:szCs w:val="28"/>
        </w:rPr>
        <w:t>should</w:t>
      </w:r>
      <w:r w:rsidRPr="00FA6388">
        <w:rPr>
          <w:rFonts w:ascii="Roboto" w:hAnsi="Roboto" w:cstheme="minorHAnsi"/>
          <w:szCs w:val="28"/>
        </w:rPr>
        <w:t xml:space="preserve"> focus on foundation</w:t>
      </w:r>
      <w:r w:rsidR="003E7B5B" w:rsidRPr="00FA6388">
        <w:rPr>
          <w:rFonts w:ascii="Roboto" w:hAnsi="Roboto" w:cstheme="minorHAnsi"/>
          <w:szCs w:val="28"/>
        </w:rPr>
        <w:t>al</w:t>
      </w:r>
      <w:r w:rsidRPr="00FA6388">
        <w:rPr>
          <w:rFonts w:ascii="Roboto" w:hAnsi="Roboto" w:cstheme="minorHAnsi"/>
          <w:szCs w:val="28"/>
        </w:rPr>
        <w:t xml:space="preserve"> outcomes, </w:t>
      </w:r>
      <w:r w:rsidR="003E7B5B" w:rsidRPr="00FA6388">
        <w:rPr>
          <w:rFonts w:ascii="Roboto" w:hAnsi="Roboto" w:cstheme="minorHAnsi"/>
          <w:szCs w:val="28"/>
        </w:rPr>
        <w:t xml:space="preserve">and </w:t>
      </w:r>
      <w:r w:rsidRPr="00FA6388">
        <w:rPr>
          <w:rFonts w:ascii="Roboto" w:hAnsi="Roboto" w:cstheme="minorHAnsi"/>
          <w:szCs w:val="28"/>
        </w:rPr>
        <w:t>be developed for online, paper-based and a combination thereof as well allow for flexibility for both the teachers and students/families.</w:t>
      </w:r>
    </w:p>
    <w:p w14:paraId="4DDA6B71" w14:textId="7C5C377D" w:rsidR="0033117A" w:rsidRPr="00FA6388" w:rsidRDefault="0033117A" w:rsidP="00461B39">
      <w:pPr>
        <w:pStyle w:val="ListParagraph"/>
        <w:spacing w:line="254" w:lineRule="auto"/>
        <w:rPr>
          <w:rFonts w:ascii="Roboto" w:hAnsi="Roboto" w:cstheme="minorHAnsi"/>
          <w:szCs w:val="28"/>
        </w:rPr>
      </w:pPr>
    </w:p>
    <w:p w14:paraId="78C9AE71" w14:textId="77777777" w:rsidR="0033117A" w:rsidRPr="00FA6388" w:rsidRDefault="0033117A" w:rsidP="00461B39">
      <w:pPr>
        <w:pStyle w:val="ListParagraph"/>
        <w:spacing w:line="254" w:lineRule="auto"/>
        <w:rPr>
          <w:rFonts w:ascii="Roboto" w:hAnsi="Roboto" w:cstheme="minorHAnsi"/>
          <w:szCs w:val="28"/>
        </w:rPr>
      </w:pPr>
    </w:p>
    <w:p w14:paraId="4B7F6C24" w14:textId="025F1C34" w:rsidR="00461B39" w:rsidRPr="00FA6388" w:rsidRDefault="00461B39" w:rsidP="00461B39">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lastRenderedPageBreak/>
        <w:t>Can the supplemental learning packages be modified/personalized by each teacher?</w:t>
      </w:r>
    </w:p>
    <w:p w14:paraId="15C9A1AD" w14:textId="17D9AE3E" w:rsidR="00461B39" w:rsidRPr="00FA6388" w:rsidRDefault="0033117A" w:rsidP="00461B39">
      <w:pPr>
        <w:pStyle w:val="ListParagraph"/>
        <w:spacing w:line="254" w:lineRule="auto"/>
        <w:rPr>
          <w:rFonts w:ascii="Roboto" w:hAnsi="Roboto" w:cstheme="minorHAnsi"/>
          <w:szCs w:val="28"/>
        </w:rPr>
      </w:pPr>
      <w:r w:rsidRPr="00FA6388">
        <w:rPr>
          <w:rFonts w:ascii="Roboto" w:hAnsi="Roboto" w:cstheme="minorHAnsi"/>
          <w:szCs w:val="28"/>
        </w:rPr>
        <w:t>Yes, the goal is to develop supplemental</w:t>
      </w:r>
      <w:r w:rsidR="00461B39" w:rsidRPr="00FA6388">
        <w:rPr>
          <w:rFonts w:ascii="Roboto" w:hAnsi="Roboto" w:cstheme="minorHAnsi"/>
          <w:szCs w:val="28"/>
        </w:rPr>
        <w:t xml:space="preserve"> learning packages focused on foundational outcomes that any teacher in Sun West or Saskatchewan could use or modify for </w:t>
      </w:r>
      <w:r w:rsidR="003E7B5B" w:rsidRPr="00FA6388">
        <w:rPr>
          <w:rFonts w:ascii="Roboto" w:hAnsi="Roboto" w:cstheme="minorHAnsi"/>
          <w:szCs w:val="28"/>
        </w:rPr>
        <w:t xml:space="preserve">use </w:t>
      </w:r>
      <w:r w:rsidR="00461B39" w:rsidRPr="00FA6388">
        <w:rPr>
          <w:rFonts w:ascii="Roboto" w:hAnsi="Roboto" w:cstheme="minorHAnsi"/>
          <w:szCs w:val="28"/>
        </w:rPr>
        <w:t>with their students/families. The idea is t</w:t>
      </w:r>
      <w:r w:rsidR="003E7B5B" w:rsidRPr="00FA6388">
        <w:rPr>
          <w:rFonts w:ascii="Roboto" w:hAnsi="Roboto" w:cstheme="minorHAnsi"/>
          <w:szCs w:val="28"/>
        </w:rPr>
        <w:t>o</w:t>
      </w:r>
      <w:r w:rsidR="00461B39" w:rsidRPr="00FA6388">
        <w:rPr>
          <w:rFonts w:ascii="Roboto" w:hAnsi="Roboto" w:cstheme="minorHAnsi"/>
          <w:szCs w:val="28"/>
        </w:rPr>
        <w:t xml:space="preserve"> support teachers in the gathering an</w:t>
      </w:r>
      <w:r w:rsidR="003E7B5B" w:rsidRPr="00FA6388">
        <w:rPr>
          <w:rFonts w:ascii="Roboto" w:hAnsi="Roboto" w:cstheme="minorHAnsi"/>
          <w:szCs w:val="28"/>
        </w:rPr>
        <w:t>d</w:t>
      </w:r>
      <w:r w:rsidR="00461B39" w:rsidRPr="00FA6388">
        <w:rPr>
          <w:rFonts w:ascii="Roboto" w:hAnsi="Roboto" w:cstheme="minorHAnsi"/>
          <w:szCs w:val="28"/>
        </w:rPr>
        <w:t xml:space="preserve"> organizing of </w:t>
      </w:r>
      <w:r w:rsidRPr="00FA6388">
        <w:rPr>
          <w:rFonts w:ascii="Roboto" w:hAnsi="Roboto" w:cstheme="minorHAnsi"/>
          <w:szCs w:val="28"/>
        </w:rPr>
        <w:t xml:space="preserve">supplemental </w:t>
      </w:r>
      <w:r w:rsidR="00461B39" w:rsidRPr="00FA6388">
        <w:rPr>
          <w:rFonts w:ascii="Roboto" w:hAnsi="Roboto" w:cstheme="minorHAnsi"/>
          <w:szCs w:val="28"/>
        </w:rPr>
        <w:t xml:space="preserve">learning packages </w:t>
      </w:r>
      <w:r w:rsidR="003E7B5B" w:rsidRPr="00FA6388">
        <w:rPr>
          <w:rFonts w:ascii="Roboto" w:hAnsi="Roboto" w:cstheme="minorHAnsi"/>
          <w:szCs w:val="28"/>
        </w:rPr>
        <w:t>to provide</w:t>
      </w:r>
      <w:r w:rsidR="00461B39" w:rsidRPr="00FA6388">
        <w:rPr>
          <w:rFonts w:ascii="Roboto" w:hAnsi="Roboto" w:cstheme="minorHAnsi"/>
          <w:szCs w:val="28"/>
        </w:rPr>
        <w:t xml:space="preserve"> students </w:t>
      </w:r>
      <w:r w:rsidR="003E7B5B" w:rsidRPr="00FA6388">
        <w:rPr>
          <w:rFonts w:ascii="Roboto" w:hAnsi="Roboto" w:cstheme="minorHAnsi"/>
          <w:szCs w:val="28"/>
        </w:rPr>
        <w:t>a continued</w:t>
      </w:r>
      <w:r w:rsidR="00461B39" w:rsidRPr="00FA6388">
        <w:rPr>
          <w:rFonts w:ascii="Roboto" w:hAnsi="Roboto" w:cstheme="minorHAnsi"/>
          <w:szCs w:val="28"/>
        </w:rPr>
        <w:t xml:space="preserve"> focus on foundational outcomes and work on some cross curricular projects related to other grade appropriate outcomes.</w:t>
      </w:r>
    </w:p>
    <w:p w14:paraId="68CD4D82" w14:textId="77777777" w:rsidR="0033117A" w:rsidRPr="00FA6388" w:rsidRDefault="0033117A" w:rsidP="00461B39">
      <w:pPr>
        <w:pStyle w:val="ListParagraph"/>
        <w:spacing w:line="254" w:lineRule="auto"/>
        <w:rPr>
          <w:rFonts w:ascii="Roboto" w:hAnsi="Roboto" w:cstheme="minorHAnsi"/>
          <w:szCs w:val="28"/>
        </w:rPr>
      </w:pPr>
    </w:p>
    <w:p w14:paraId="62BA2760" w14:textId="77777777" w:rsidR="0033117A" w:rsidRPr="00FA6388" w:rsidRDefault="00461B39" w:rsidP="0033117A">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What does supplemental learning package look like for 10-12</w:t>
      </w:r>
      <w:r w:rsidR="003E7B5B" w:rsidRPr="00FA6388">
        <w:rPr>
          <w:rFonts w:ascii="Roboto" w:hAnsi="Roboto" w:cstheme="minorHAnsi"/>
          <w:b/>
          <w:szCs w:val="28"/>
        </w:rPr>
        <w:t xml:space="preserve"> Core s</w:t>
      </w:r>
      <w:r w:rsidRPr="00FA6388">
        <w:rPr>
          <w:rFonts w:ascii="Roboto" w:hAnsi="Roboto" w:cstheme="minorHAnsi"/>
          <w:b/>
          <w:szCs w:val="28"/>
        </w:rPr>
        <w:t>ubjects?</w:t>
      </w:r>
    </w:p>
    <w:p w14:paraId="04F31390" w14:textId="1A856877" w:rsidR="00461B39" w:rsidRPr="00FA6388" w:rsidRDefault="00461B39" w:rsidP="0033117A">
      <w:pPr>
        <w:pStyle w:val="ListParagraph"/>
        <w:spacing w:line="254" w:lineRule="auto"/>
        <w:rPr>
          <w:rFonts w:ascii="Roboto" w:hAnsi="Roboto" w:cstheme="minorHAnsi"/>
          <w:szCs w:val="28"/>
        </w:rPr>
      </w:pPr>
      <w:r w:rsidRPr="00FA6388">
        <w:rPr>
          <w:rFonts w:ascii="Roboto" w:hAnsi="Roboto" w:cstheme="minorHAnsi"/>
          <w:szCs w:val="28"/>
        </w:rPr>
        <w:t xml:space="preserve">These packages will be determined by the PLC members themselves. This could include </w:t>
      </w:r>
      <w:r w:rsidR="006855B7" w:rsidRPr="00FA6388">
        <w:rPr>
          <w:rFonts w:ascii="Roboto" w:hAnsi="Roboto" w:cstheme="minorHAnsi"/>
          <w:szCs w:val="28"/>
        </w:rPr>
        <w:t>sharing units</w:t>
      </w:r>
      <w:r w:rsidRPr="00FA6388">
        <w:rPr>
          <w:rFonts w:ascii="Roboto" w:hAnsi="Roboto" w:cstheme="minorHAnsi"/>
          <w:szCs w:val="28"/>
        </w:rPr>
        <w:t xml:space="preserve">/projects/lessons that members have currently developed or accessing open access material from the DLC. Members may choose to chunk courses into smaller </w:t>
      </w:r>
      <w:r w:rsidR="006855B7" w:rsidRPr="00FA6388">
        <w:rPr>
          <w:rFonts w:ascii="Roboto" w:hAnsi="Roboto" w:cstheme="minorHAnsi"/>
          <w:szCs w:val="28"/>
        </w:rPr>
        <w:t>outcome or content units</w:t>
      </w:r>
      <w:r w:rsidRPr="00FA6388">
        <w:rPr>
          <w:rFonts w:ascii="Roboto" w:hAnsi="Roboto" w:cstheme="minorHAnsi"/>
          <w:szCs w:val="28"/>
        </w:rPr>
        <w:t xml:space="preserve"> and provide personalized packages to students.</w:t>
      </w:r>
    </w:p>
    <w:p w14:paraId="0B0567DD" w14:textId="77777777" w:rsidR="0033117A" w:rsidRPr="00FA6388" w:rsidRDefault="0033117A" w:rsidP="0033117A">
      <w:pPr>
        <w:pStyle w:val="ListParagraph"/>
        <w:spacing w:line="254" w:lineRule="auto"/>
        <w:rPr>
          <w:rFonts w:ascii="Roboto" w:hAnsi="Roboto" w:cstheme="minorHAnsi"/>
          <w:b/>
          <w:szCs w:val="28"/>
        </w:rPr>
      </w:pPr>
    </w:p>
    <w:p w14:paraId="47D182F8" w14:textId="77777777" w:rsidR="0033117A" w:rsidRPr="00FA6388" w:rsidRDefault="002B1E57" w:rsidP="0033117A">
      <w:pPr>
        <w:pStyle w:val="ListParagraph"/>
        <w:numPr>
          <w:ilvl w:val="0"/>
          <w:numId w:val="1"/>
        </w:numPr>
        <w:spacing w:line="254" w:lineRule="auto"/>
        <w:rPr>
          <w:rFonts w:ascii="Roboto" w:hAnsi="Roboto" w:cstheme="minorHAnsi"/>
          <w:b/>
          <w:szCs w:val="28"/>
        </w:rPr>
      </w:pPr>
      <w:r w:rsidRPr="00FA6388">
        <w:rPr>
          <w:rFonts w:ascii="Roboto" w:hAnsi="Roboto"/>
          <w:b/>
        </w:rPr>
        <w:t>What does Phase 2 of the PLCs look like?</w:t>
      </w:r>
    </w:p>
    <w:p w14:paraId="2DC36801" w14:textId="61E275E3" w:rsidR="002B1E57" w:rsidRPr="00FA6388" w:rsidRDefault="002B1E57" w:rsidP="0033117A">
      <w:pPr>
        <w:pStyle w:val="ListParagraph"/>
        <w:spacing w:line="254" w:lineRule="auto"/>
        <w:rPr>
          <w:rFonts w:ascii="Roboto" w:hAnsi="Roboto" w:cstheme="minorHAnsi"/>
          <w:b/>
          <w:szCs w:val="28"/>
        </w:rPr>
      </w:pPr>
      <w:r w:rsidRPr="00FA6388">
        <w:rPr>
          <w:rFonts w:ascii="Roboto" w:hAnsi="Roboto" w:cstheme="minorHAnsi"/>
        </w:rPr>
        <w:t>Additional PLCs</w:t>
      </w:r>
      <w:r w:rsidRPr="00FA6388">
        <w:rPr>
          <w:rFonts w:ascii="Roboto" w:hAnsi="Roboto" w:cstheme="minorHAnsi"/>
        </w:rPr>
        <w:t xml:space="preserve"> will be created to</w:t>
      </w:r>
      <w:r w:rsidRPr="00FA6388">
        <w:rPr>
          <w:rFonts w:ascii="Roboto" w:hAnsi="Roboto" w:cstheme="minorHAnsi"/>
        </w:rPr>
        <w:t xml:space="preserve"> focus on the development of content or resources based on division directed topics of need to benefit staff in future years.</w:t>
      </w:r>
      <w:r w:rsidRPr="00FA6388">
        <w:rPr>
          <w:rFonts w:ascii="Roboto" w:hAnsi="Roboto" w:cstheme="minorHAnsi"/>
        </w:rPr>
        <w:t xml:space="preserve"> </w:t>
      </w:r>
    </w:p>
    <w:p w14:paraId="3C79C6DB" w14:textId="77777777"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develop a support network for teachers while working away from the school building</w:t>
      </w:r>
    </w:p>
    <w:p w14:paraId="26CE86E4" w14:textId="77777777"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develop the resources needed for when students return to school and may have gaps in their knowledge</w:t>
      </w:r>
    </w:p>
    <w:p w14:paraId="5C19AFAB" w14:textId="77777777"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look to the future to help address work-life balance</w:t>
      </w:r>
    </w:p>
    <w:p w14:paraId="607520F7" w14:textId="6ECDB1EF"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be proactive in planning for the fall should online learning be continued</w:t>
      </w:r>
    </w:p>
    <w:p w14:paraId="64301735" w14:textId="698D6530" w:rsidR="002B1E57" w:rsidRPr="00FA6388" w:rsidRDefault="002B1E57" w:rsidP="002B1E57">
      <w:pPr>
        <w:pStyle w:val="ListParagraph"/>
        <w:spacing w:line="256" w:lineRule="auto"/>
        <w:rPr>
          <w:rFonts w:ascii="Roboto" w:hAnsi="Roboto" w:cstheme="minorHAnsi"/>
          <w:szCs w:val="28"/>
        </w:rPr>
      </w:pPr>
      <w:r w:rsidRPr="00FA6388">
        <w:rPr>
          <w:rFonts w:ascii="Roboto" w:hAnsi="Roboto" w:cstheme="minorHAnsi"/>
          <w:szCs w:val="28"/>
        </w:rPr>
        <w:t>These PLCs will be developed shortly after the Supplemental Learning Package PLCs are under way.</w:t>
      </w:r>
    </w:p>
    <w:p w14:paraId="29B29473" w14:textId="42F5BF04" w:rsidR="0004073E" w:rsidRPr="00FA6388" w:rsidRDefault="0004073E" w:rsidP="0004073E">
      <w:pPr>
        <w:pStyle w:val="ListParagraph"/>
        <w:rPr>
          <w:rFonts w:ascii="Roboto" w:hAnsi="Roboto"/>
        </w:rPr>
      </w:pPr>
    </w:p>
    <w:p w14:paraId="26431CF6" w14:textId="1579A1F1" w:rsidR="0004073E" w:rsidRPr="00FA6388" w:rsidRDefault="0004073E" w:rsidP="0004073E">
      <w:pPr>
        <w:rPr>
          <w:rFonts w:ascii="Roboto" w:hAnsi="Roboto"/>
          <w:b/>
          <w:sz w:val="32"/>
          <w:szCs w:val="32"/>
        </w:rPr>
      </w:pPr>
      <w:r w:rsidRPr="00FA6388">
        <w:rPr>
          <w:rFonts w:ascii="Roboto" w:hAnsi="Roboto"/>
          <w:b/>
          <w:sz w:val="32"/>
          <w:szCs w:val="32"/>
        </w:rPr>
        <w:t>PLC Membership</w:t>
      </w:r>
      <w:r w:rsidR="0013021D" w:rsidRPr="00FA6388">
        <w:rPr>
          <w:rFonts w:ascii="Roboto" w:hAnsi="Roboto"/>
          <w:b/>
          <w:sz w:val="32"/>
          <w:szCs w:val="32"/>
        </w:rPr>
        <w:t xml:space="preserve"> Questions </w:t>
      </w:r>
    </w:p>
    <w:p w14:paraId="4682AACB" w14:textId="0A06711B" w:rsidR="00C73F94" w:rsidRPr="00FA6388" w:rsidRDefault="00D00488" w:rsidP="00173FBD">
      <w:pPr>
        <w:pStyle w:val="ListParagraph"/>
        <w:numPr>
          <w:ilvl w:val="0"/>
          <w:numId w:val="1"/>
        </w:numPr>
        <w:rPr>
          <w:rFonts w:ascii="Roboto" w:hAnsi="Roboto"/>
        </w:rPr>
      </w:pPr>
      <w:r w:rsidRPr="00FA6388">
        <w:rPr>
          <w:rFonts w:ascii="Roboto" w:hAnsi="Roboto"/>
          <w:b/>
        </w:rPr>
        <w:t xml:space="preserve">Can people change </w:t>
      </w:r>
      <w:r w:rsidR="002B1E57" w:rsidRPr="00FA6388">
        <w:rPr>
          <w:rFonts w:ascii="Roboto" w:hAnsi="Roboto"/>
          <w:b/>
        </w:rPr>
        <w:t xml:space="preserve">join the </w:t>
      </w:r>
      <w:r w:rsidRPr="00FA6388">
        <w:rPr>
          <w:rFonts w:ascii="Roboto" w:hAnsi="Roboto"/>
          <w:b/>
        </w:rPr>
        <w:t xml:space="preserve">PLC Groups </w:t>
      </w:r>
      <w:r w:rsidR="002B1E57" w:rsidRPr="00FA6388">
        <w:rPr>
          <w:rFonts w:ascii="Roboto" w:hAnsi="Roboto"/>
          <w:b/>
        </w:rPr>
        <w:t>at a later date</w:t>
      </w:r>
      <w:r w:rsidRPr="00FA6388">
        <w:rPr>
          <w:rFonts w:ascii="Roboto" w:hAnsi="Roboto"/>
          <w:b/>
        </w:rPr>
        <w:t>?</w:t>
      </w:r>
    </w:p>
    <w:p w14:paraId="33982CF4" w14:textId="1C6744C7" w:rsidR="00D00488" w:rsidRPr="00FA6388" w:rsidRDefault="002B1E57" w:rsidP="2B360C64">
      <w:pPr>
        <w:pStyle w:val="ListParagraph"/>
        <w:rPr>
          <w:rFonts w:ascii="Roboto" w:hAnsi="Roboto"/>
        </w:rPr>
      </w:pPr>
      <w:r w:rsidRPr="00FA6388">
        <w:rPr>
          <w:rFonts w:ascii="Roboto" w:hAnsi="Roboto"/>
        </w:rPr>
        <w:t>Yes, the initial registration intake was designed to support teachers who are ready to work together now or need support now. The registration was voluntary. Teachers may join in once they are ready or see what is being developed by the PLCs.</w:t>
      </w:r>
    </w:p>
    <w:p w14:paraId="40C646A8" w14:textId="52BAF969" w:rsidR="002B1E57" w:rsidRPr="00FA6388" w:rsidRDefault="002B1E57" w:rsidP="2B360C64">
      <w:pPr>
        <w:pStyle w:val="ListParagraph"/>
        <w:rPr>
          <w:rFonts w:ascii="Roboto" w:hAnsi="Roboto"/>
        </w:rPr>
      </w:pPr>
      <w:r w:rsidRPr="00FA6388">
        <w:rPr>
          <w:rFonts w:ascii="Roboto" w:hAnsi="Roboto"/>
        </w:rPr>
        <w:t>Once Phase 2 of the PLCs are launched people may choose to join additional PLCs or stay with their original group.</w:t>
      </w:r>
    </w:p>
    <w:p w14:paraId="1D980B05" w14:textId="77777777" w:rsidR="00C73F94" w:rsidRPr="00FA6388" w:rsidRDefault="00C73F94" w:rsidP="00C73F94">
      <w:pPr>
        <w:pStyle w:val="ListParagraph"/>
        <w:rPr>
          <w:rFonts w:ascii="Roboto" w:hAnsi="Roboto"/>
          <w:b/>
        </w:rPr>
      </w:pPr>
    </w:p>
    <w:p w14:paraId="6F8167F4" w14:textId="062545D3" w:rsidR="00D00488" w:rsidRPr="00FA6388" w:rsidRDefault="00D00488" w:rsidP="00D00488">
      <w:pPr>
        <w:pStyle w:val="ListParagraph"/>
        <w:numPr>
          <w:ilvl w:val="0"/>
          <w:numId w:val="1"/>
        </w:numPr>
        <w:rPr>
          <w:rFonts w:ascii="Roboto" w:hAnsi="Roboto"/>
          <w:b/>
        </w:rPr>
      </w:pPr>
      <w:r w:rsidRPr="00FA6388">
        <w:rPr>
          <w:rFonts w:ascii="Roboto" w:hAnsi="Roboto"/>
          <w:b/>
        </w:rPr>
        <w:t xml:space="preserve">What if </w:t>
      </w:r>
      <w:r w:rsidR="002B1E57" w:rsidRPr="00FA6388">
        <w:rPr>
          <w:rFonts w:ascii="Roboto" w:hAnsi="Roboto"/>
          <w:b/>
        </w:rPr>
        <w:t>I do not have as much time as another PLC member to contribute?</w:t>
      </w:r>
    </w:p>
    <w:p w14:paraId="6D58BFB1" w14:textId="48CEEB1D" w:rsidR="0004073E" w:rsidRPr="00FA6388" w:rsidRDefault="002B1E57" w:rsidP="0004073E">
      <w:pPr>
        <w:pStyle w:val="ListParagraph"/>
        <w:rPr>
          <w:rFonts w:ascii="Roboto" w:hAnsi="Roboto"/>
        </w:rPr>
      </w:pPr>
      <w:r w:rsidRPr="00FA6388">
        <w:rPr>
          <w:rFonts w:ascii="Roboto" w:hAnsi="Roboto"/>
        </w:rPr>
        <w:t xml:space="preserve">PLC member availability will ebb and flow based on their current teaching load. It is important to determine norms regarding this so that all members feel like they have the flexibility they need to achieve all of their roles and responsibilities within and outside of the PLCs. This is about working in Team and supporting each other. We know that </w:t>
      </w:r>
      <w:r w:rsidRPr="00FA6388">
        <w:rPr>
          <w:rFonts w:ascii="Roboto" w:hAnsi="Roboto"/>
        </w:rPr>
        <w:lastRenderedPageBreak/>
        <w:t>things are changing at a rapid pace and relationships and support are key to ensuring everyone stays well.</w:t>
      </w:r>
    </w:p>
    <w:p w14:paraId="30D38023" w14:textId="77777777" w:rsidR="0004073E" w:rsidRPr="00FA6388" w:rsidRDefault="0004073E" w:rsidP="0004073E">
      <w:pPr>
        <w:pStyle w:val="ListParagraph"/>
        <w:rPr>
          <w:rFonts w:ascii="Roboto" w:hAnsi="Roboto"/>
        </w:rPr>
      </w:pPr>
    </w:p>
    <w:p w14:paraId="0E37E0CB" w14:textId="64B02F14" w:rsidR="0004073E" w:rsidRPr="00FA6388" w:rsidRDefault="0004073E" w:rsidP="00D00488">
      <w:pPr>
        <w:pStyle w:val="ListParagraph"/>
        <w:numPr>
          <w:ilvl w:val="0"/>
          <w:numId w:val="1"/>
        </w:numPr>
        <w:rPr>
          <w:rFonts w:ascii="Roboto" w:hAnsi="Roboto"/>
          <w:b/>
        </w:rPr>
      </w:pPr>
      <w:r w:rsidRPr="00FA6388">
        <w:rPr>
          <w:rFonts w:ascii="Roboto" w:hAnsi="Roboto"/>
          <w:b/>
        </w:rPr>
        <w:t>We have a large group and more than one leader.  How does this work?</w:t>
      </w:r>
    </w:p>
    <w:p w14:paraId="560AEECD" w14:textId="79403AB7" w:rsidR="0004073E" w:rsidRPr="00FA6388" w:rsidRDefault="002B1E57" w:rsidP="0004073E">
      <w:pPr>
        <w:pStyle w:val="ListParagraph"/>
        <w:rPr>
          <w:rFonts w:ascii="Roboto" w:hAnsi="Roboto"/>
        </w:rPr>
      </w:pPr>
      <w:r w:rsidRPr="00FA6388">
        <w:rPr>
          <w:rFonts w:ascii="Roboto" w:hAnsi="Roboto"/>
        </w:rPr>
        <w:t>The intent is to have larger groups with multiple facilitators and support people. This will allow for solid communication re</w:t>
      </w:r>
      <w:r w:rsidR="0033117A" w:rsidRPr="00FA6388">
        <w:rPr>
          <w:rFonts w:ascii="Roboto" w:hAnsi="Roboto"/>
        </w:rPr>
        <w:t>garding alignment of</w:t>
      </w:r>
      <w:r w:rsidRPr="00FA6388">
        <w:rPr>
          <w:rFonts w:ascii="Roboto" w:hAnsi="Roboto"/>
        </w:rPr>
        <w:t xml:space="preserve"> foundational outcomes being covered </w:t>
      </w:r>
      <w:r w:rsidR="0033117A" w:rsidRPr="00FA6388">
        <w:rPr>
          <w:rFonts w:ascii="Roboto" w:hAnsi="Roboto"/>
        </w:rPr>
        <w:t>(e.g. Number sense outcomes being the focus for all grades during one week of supplemental learning). This</w:t>
      </w:r>
      <w:r w:rsidRPr="00FA6388">
        <w:rPr>
          <w:rFonts w:ascii="Roboto" w:hAnsi="Roboto"/>
        </w:rPr>
        <w:t xml:space="preserve"> also allows for multiage considerations to be incorporated. </w:t>
      </w:r>
      <w:r w:rsidR="00EF197A" w:rsidRPr="00FA6388">
        <w:rPr>
          <w:rFonts w:ascii="Roboto" w:hAnsi="Roboto"/>
        </w:rPr>
        <w:t>Once goals are set, divide and conquer!</w:t>
      </w:r>
    </w:p>
    <w:p w14:paraId="2F3DF587" w14:textId="77777777" w:rsidR="0004073E" w:rsidRPr="00FA6388" w:rsidRDefault="0004073E" w:rsidP="0004073E">
      <w:pPr>
        <w:pStyle w:val="ListParagraph"/>
        <w:rPr>
          <w:rFonts w:ascii="Roboto" w:hAnsi="Roboto"/>
        </w:rPr>
      </w:pPr>
    </w:p>
    <w:p w14:paraId="5B6C2659" w14:textId="4E795347" w:rsidR="0004073E" w:rsidRPr="00FA6388" w:rsidRDefault="0004073E" w:rsidP="0004073E">
      <w:pPr>
        <w:pStyle w:val="ListParagraph"/>
        <w:numPr>
          <w:ilvl w:val="0"/>
          <w:numId w:val="1"/>
        </w:numPr>
        <w:rPr>
          <w:rFonts w:ascii="Roboto" w:hAnsi="Roboto"/>
          <w:b/>
        </w:rPr>
      </w:pPr>
      <w:r w:rsidRPr="00FA6388">
        <w:rPr>
          <w:rFonts w:ascii="Roboto" w:hAnsi="Roboto"/>
          <w:b/>
        </w:rPr>
        <w:t xml:space="preserve">What time commitment </w:t>
      </w:r>
      <w:r w:rsidR="003E7B5B" w:rsidRPr="00FA6388">
        <w:rPr>
          <w:rFonts w:ascii="Roboto" w:hAnsi="Roboto"/>
          <w:b/>
        </w:rPr>
        <w:t>is needed</w:t>
      </w:r>
      <w:r w:rsidRPr="00FA6388">
        <w:rPr>
          <w:rFonts w:ascii="Roboto" w:hAnsi="Roboto"/>
          <w:b/>
        </w:rPr>
        <w:t xml:space="preserve"> for PLCs?</w:t>
      </w:r>
    </w:p>
    <w:p w14:paraId="4B2BDC3E" w14:textId="4D490EBB" w:rsidR="0004073E" w:rsidRPr="00FA6388" w:rsidRDefault="00EF197A" w:rsidP="0004073E">
      <w:pPr>
        <w:pStyle w:val="ListParagraph"/>
        <w:rPr>
          <w:rFonts w:ascii="Roboto" w:hAnsi="Roboto"/>
        </w:rPr>
      </w:pPr>
      <w:r w:rsidRPr="00FA6388">
        <w:rPr>
          <w:rFonts w:ascii="Roboto" w:hAnsi="Roboto"/>
        </w:rPr>
        <w:t xml:space="preserve">Each member will determine this based on the number of students they have continuing with supplemental learning. We are in this together and the more of us we have working together the better it will be for all. </w:t>
      </w:r>
    </w:p>
    <w:p w14:paraId="4BAAC259" w14:textId="4FAE6412" w:rsidR="00D00488" w:rsidRPr="00FA6388" w:rsidRDefault="00D00488" w:rsidP="00D00488">
      <w:pPr>
        <w:rPr>
          <w:rFonts w:ascii="Roboto" w:hAnsi="Roboto"/>
          <w:b/>
          <w:sz w:val="32"/>
          <w:szCs w:val="32"/>
        </w:rPr>
      </w:pPr>
      <w:r w:rsidRPr="00FA6388">
        <w:rPr>
          <w:rFonts w:ascii="Roboto" w:hAnsi="Roboto"/>
          <w:b/>
          <w:sz w:val="32"/>
          <w:szCs w:val="32"/>
        </w:rPr>
        <w:t>Resources</w:t>
      </w:r>
      <w:r w:rsidR="0013021D" w:rsidRPr="00FA6388">
        <w:rPr>
          <w:rFonts w:ascii="Roboto" w:hAnsi="Roboto"/>
          <w:b/>
          <w:sz w:val="32"/>
          <w:szCs w:val="32"/>
        </w:rPr>
        <w:t xml:space="preserve"> and Supports Questions </w:t>
      </w:r>
    </w:p>
    <w:p w14:paraId="346D8564" w14:textId="1F7CB618" w:rsidR="00D00488" w:rsidRPr="00FA6388" w:rsidRDefault="00D00488" w:rsidP="00D00488">
      <w:pPr>
        <w:pStyle w:val="ListParagraph"/>
        <w:numPr>
          <w:ilvl w:val="0"/>
          <w:numId w:val="1"/>
        </w:numPr>
        <w:rPr>
          <w:rFonts w:ascii="Roboto" w:hAnsi="Roboto"/>
          <w:b/>
        </w:rPr>
      </w:pPr>
      <w:r w:rsidRPr="00FA6388">
        <w:rPr>
          <w:rFonts w:ascii="Roboto" w:hAnsi="Roboto"/>
          <w:b/>
        </w:rPr>
        <w:t xml:space="preserve">How we do we make sure our </w:t>
      </w:r>
      <w:r w:rsidR="00EF197A" w:rsidRPr="00FA6388">
        <w:rPr>
          <w:rFonts w:ascii="Roboto" w:hAnsi="Roboto"/>
          <w:b/>
        </w:rPr>
        <w:t xml:space="preserve">foundational outcomes focus </w:t>
      </w:r>
      <w:r w:rsidR="003E7B5B" w:rsidRPr="00FA6388">
        <w:rPr>
          <w:rFonts w:ascii="Roboto" w:hAnsi="Roboto"/>
          <w:b/>
        </w:rPr>
        <w:t>f</w:t>
      </w:r>
      <w:r w:rsidR="00EF197A" w:rsidRPr="00FA6388">
        <w:rPr>
          <w:rFonts w:ascii="Roboto" w:hAnsi="Roboto"/>
          <w:b/>
        </w:rPr>
        <w:t>or supplemental learning activities</w:t>
      </w:r>
      <w:r w:rsidRPr="00FA6388">
        <w:rPr>
          <w:rFonts w:ascii="Roboto" w:hAnsi="Roboto"/>
          <w:b/>
        </w:rPr>
        <w:t xml:space="preserve"> is not duplicating work that has already been done?</w:t>
      </w:r>
    </w:p>
    <w:p w14:paraId="08149A1B" w14:textId="45D3356A" w:rsidR="00D00488" w:rsidRPr="00FA6388" w:rsidRDefault="00D00488" w:rsidP="00D00488">
      <w:pPr>
        <w:pStyle w:val="ListParagraph"/>
        <w:rPr>
          <w:rFonts w:ascii="Roboto" w:hAnsi="Roboto"/>
        </w:rPr>
      </w:pPr>
      <w:r w:rsidRPr="00FA6388">
        <w:rPr>
          <w:rFonts w:ascii="Roboto" w:hAnsi="Roboto"/>
        </w:rPr>
        <w:t xml:space="preserve">Before you start working, </w:t>
      </w:r>
      <w:r w:rsidR="0004073E" w:rsidRPr="00FA6388">
        <w:rPr>
          <w:rFonts w:ascii="Roboto" w:hAnsi="Roboto"/>
        </w:rPr>
        <w:t>check the Res</w:t>
      </w:r>
      <w:r w:rsidR="0033117A" w:rsidRPr="00FA6388">
        <w:rPr>
          <w:rFonts w:ascii="Roboto" w:hAnsi="Roboto"/>
        </w:rPr>
        <w:t xml:space="preserve">ource Bank for resources. </w:t>
      </w:r>
      <w:r w:rsidR="00EF197A" w:rsidRPr="00FA6388">
        <w:rPr>
          <w:rFonts w:ascii="Roboto" w:hAnsi="Roboto"/>
        </w:rPr>
        <w:t>PLC facilitators can discuss the</w:t>
      </w:r>
      <w:r w:rsidR="0033117A" w:rsidRPr="00FA6388">
        <w:rPr>
          <w:rFonts w:ascii="Roboto" w:hAnsi="Roboto"/>
        </w:rPr>
        <w:t xml:space="preserve"> foundational outcomes with other PLC facilitators </w:t>
      </w:r>
      <w:r w:rsidR="00EF197A" w:rsidRPr="00FA6388">
        <w:rPr>
          <w:rFonts w:ascii="Roboto" w:hAnsi="Roboto"/>
        </w:rPr>
        <w:t>before starting the work. If additional resources are required, ask the PeB</w:t>
      </w:r>
      <w:r w:rsidR="0033117A" w:rsidRPr="00FA6388">
        <w:rPr>
          <w:rFonts w:ascii="Roboto" w:hAnsi="Roboto"/>
        </w:rPr>
        <w:t>L Mentors &amp;</w:t>
      </w:r>
      <w:r w:rsidR="00EF197A" w:rsidRPr="00FA6388">
        <w:rPr>
          <w:rFonts w:ascii="Roboto" w:hAnsi="Roboto"/>
        </w:rPr>
        <w:t xml:space="preserve"> librarians for support.</w:t>
      </w:r>
      <w:r w:rsidR="0004073E" w:rsidRPr="00FA6388">
        <w:rPr>
          <w:rFonts w:ascii="Roboto" w:hAnsi="Roboto"/>
        </w:rPr>
        <w:t xml:space="preserve"> </w:t>
      </w:r>
    </w:p>
    <w:p w14:paraId="10EB0998" w14:textId="77777777" w:rsidR="0004073E" w:rsidRPr="00FA6388" w:rsidRDefault="0004073E" w:rsidP="00D00488">
      <w:pPr>
        <w:pStyle w:val="ListParagraph"/>
        <w:rPr>
          <w:rFonts w:ascii="Roboto" w:hAnsi="Roboto"/>
        </w:rPr>
      </w:pPr>
    </w:p>
    <w:p w14:paraId="48EF1A47" w14:textId="352F5775" w:rsidR="0004073E" w:rsidRPr="00FA6388" w:rsidRDefault="2B360C64" w:rsidP="2B360C64">
      <w:pPr>
        <w:pStyle w:val="ListParagraph"/>
        <w:numPr>
          <w:ilvl w:val="0"/>
          <w:numId w:val="1"/>
        </w:numPr>
        <w:rPr>
          <w:rFonts w:ascii="Roboto" w:hAnsi="Roboto"/>
          <w:b/>
          <w:bCs/>
        </w:rPr>
      </w:pPr>
      <w:r w:rsidRPr="00FA6388">
        <w:rPr>
          <w:rFonts w:ascii="Roboto" w:hAnsi="Roboto"/>
          <w:b/>
          <w:bCs/>
        </w:rPr>
        <w:t>Can we involve other staff that are not in our PLC, but may have some interest or expertise on our topic?</w:t>
      </w:r>
    </w:p>
    <w:p w14:paraId="414FF616" w14:textId="5B5DD587" w:rsidR="0004073E" w:rsidRPr="00FA6388" w:rsidRDefault="0004073E" w:rsidP="0004073E">
      <w:pPr>
        <w:pStyle w:val="ListParagraph"/>
        <w:rPr>
          <w:rFonts w:ascii="Roboto" w:hAnsi="Roboto"/>
        </w:rPr>
      </w:pPr>
      <w:r w:rsidRPr="00FA6388">
        <w:rPr>
          <w:rFonts w:ascii="Roboto" w:hAnsi="Roboto"/>
        </w:rPr>
        <w:t xml:space="preserve">Absolutely.  We encourage networking.  </w:t>
      </w:r>
      <w:r w:rsidR="00EF197A" w:rsidRPr="00FA6388">
        <w:rPr>
          <w:rFonts w:ascii="Roboto" w:hAnsi="Roboto"/>
        </w:rPr>
        <w:t xml:space="preserve">However, please let them know </w:t>
      </w:r>
      <w:r w:rsidR="0033117A" w:rsidRPr="00FA6388">
        <w:rPr>
          <w:rFonts w:ascii="Roboto" w:hAnsi="Roboto"/>
        </w:rPr>
        <w:t xml:space="preserve">they are </w:t>
      </w:r>
      <w:r w:rsidR="00EF197A" w:rsidRPr="00FA6388">
        <w:rPr>
          <w:rFonts w:ascii="Roboto" w:hAnsi="Roboto"/>
        </w:rPr>
        <w:t>not required to join the PLC to provide ideas and resources.</w:t>
      </w:r>
    </w:p>
    <w:p w14:paraId="0485A0B8" w14:textId="57AA1F71" w:rsidR="00EF197A" w:rsidRPr="00FA6388" w:rsidRDefault="00EF197A" w:rsidP="0004073E">
      <w:pPr>
        <w:pStyle w:val="ListParagraph"/>
        <w:rPr>
          <w:rFonts w:ascii="Roboto" w:hAnsi="Roboto"/>
        </w:rPr>
      </w:pPr>
      <w:bookmarkStart w:id="0" w:name="_GoBack"/>
      <w:bookmarkEnd w:id="0"/>
    </w:p>
    <w:p w14:paraId="34850A3E" w14:textId="6AD51F77" w:rsidR="00EF197A" w:rsidRPr="00FA6388" w:rsidRDefault="00EF197A" w:rsidP="00EF197A">
      <w:pPr>
        <w:pStyle w:val="ListParagraph"/>
        <w:numPr>
          <w:ilvl w:val="0"/>
          <w:numId w:val="1"/>
        </w:numPr>
        <w:rPr>
          <w:rFonts w:ascii="Roboto" w:hAnsi="Roboto"/>
        </w:rPr>
      </w:pPr>
      <w:r w:rsidRPr="00FA6388">
        <w:rPr>
          <w:rFonts w:ascii="Roboto" w:hAnsi="Roboto"/>
          <w:b/>
        </w:rPr>
        <w:t>What other supports will we have in the PLCs?</w:t>
      </w:r>
    </w:p>
    <w:p w14:paraId="0D24FFA3" w14:textId="42818222" w:rsidR="00EF197A" w:rsidRPr="00FA6388" w:rsidRDefault="00EF197A" w:rsidP="00EF197A">
      <w:pPr>
        <w:pStyle w:val="ListParagraph"/>
        <w:numPr>
          <w:ilvl w:val="0"/>
          <w:numId w:val="7"/>
        </w:numPr>
        <w:rPr>
          <w:rFonts w:ascii="Roboto" w:hAnsi="Roboto"/>
        </w:rPr>
      </w:pPr>
      <w:r w:rsidRPr="00FA6388">
        <w:rPr>
          <w:rFonts w:ascii="Roboto" w:hAnsi="Roboto"/>
        </w:rPr>
        <w:t>Each PLC will have a Division lead (Superintendent or Consultant) for any guidance or questions the PLC may have.</w:t>
      </w:r>
    </w:p>
    <w:p w14:paraId="7D6A1B41" w14:textId="03744D8A" w:rsidR="00EF197A" w:rsidRPr="00FA6388" w:rsidRDefault="00EF197A" w:rsidP="00EF197A">
      <w:pPr>
        <w:pStyle w:val="ListParagraph"/>
        <w:numPr>
          <w:ilvl w:val="0"/>
          <w:numId w:val="7"/>
        </w:numPr>
        <w:rPr>
          <w:rFonts w:ascii="Roboto" w:hAnsi="Roboto"/>
        </w:rPr>
      </w:pPr>
      <w:r w:rsidRPr="00FA6388">
        <w:rPr>
          <w:rFonts w:ascii="Roboto" w:hAnsi="Roboto"/>
        </w:rPr>
        <w:t>Each PLC will have a Librarian and Resource Bank support person helping with resource gathering and technical support.</w:t>
      </w:r>
    </w:p>
    <w:p w14:paraId="1FCF591D" w14:textId="39D58B9D" w:rsidR="00EF197A" w:rsidRPr="00FA6388" w:rsidRDefault="00EF197A" w:rsidP="00EF197A">
      <w:pPr>
        <w:pStyle w:val="ListParagraph"/>
        <w:numPr>
          <w:ilvl w:val="0"/>
          <w:numId w:val="7"/>
        </w:numPr>
        <w:rPr>
          <w:rFonts w:ascii="Roboto" w:hAnsi="Roboto"/>
        </w:rPr>
      </w:pPr>
      <w:r w:rsidRPr="00FA6388">
        <w:rPr>
          <w:rFonts w:ascii="Roboto" w:hAnsi="Roboto"/>
        </w:rPr>
        <w:t>Learning Consultants, Student Support Consultants, Tech Coaches, PeBL Mentors and Student Support Services may be contacted for questions and support when required.</w:t>
      </w:r>
    </w:p>
    <w:p w14:paraId="5059CB45" w14:textId="77777777" w:rsidR="0033117A" w:rsidRPr="00FA6388" w:rsidRDefault="0033117A" w:rsidP="0033117A">
      <w:pPr>
        <w:pStyle w:val="ListParagraph"/>
        <w:ind w:left="1440"/>
        <w:rPr>
          <w:rFonts w:ascii="Roboto" w:hAnsi="Roboto"/>
        </w:rPr>
      </w:pPr>
    </w:p>
    <w:p w14:paraId="67C8D611" w14:textId="15ABDBD2" w:rsidR="00C73F94" w:rsidRPr="00FA6388" w:rsidRDefault="00D01A49" w:rsidP="00D01A49">
      <w:pPr>
        <w:pStyle w:val="ListParagraph"/>
        <w:numPr>
          <w:ilvl w:val="0"/>
          <w:numId w:val="1"/>
        </w:numPr>
        <w:rPr>
          <w:rFonts w:ascii="Roboto" w:hAnsi="Roboto"/>
          <w:b/>
        </w:rPr>
      </w:pPr>
      <w:r w:rsidRPr="00FA6388">
        <w:rPr>
          <w:rFonts w:ascii="Roboto" w:hAnsi="Roboto"/>
          <w:b/>
        </w:rPr>
        <w:t>What if the PLC wishes to purchase resources?</w:t>
      </w:r>
    </w:p>
    <w:p w14:paraId="7D1CB5F7" w14:textId="72BA34BF" w:rsidR="00D01A49" w:rsidRPr="00FA6388" w:rsidRDefault="00D01A49" w:rsidP="00D01A49">
      <w:pPr>
        <w:pStyle w:val="ListParagraph"/>
        <w:rPr>
          <w:rFonts w:ascii="Roboto" w:hAnsi="Roboto"/>
        </w:rPr>
      </w:pPr>
      <w:r w:rsidRPr="00FA6388">
        <w:rPr>
          <w:rFonts w:ascii="Roboto" w:hAnsi="Roboto"/>
        </w:rPr>
        <w:t>PLC members are asked to approach their school administrator or librarian to discuss purchasing options.</w:t>
      </w:r>
    </w:p>
    <w:p w14:paraId="579B8EA4" w14:textId="75ACD01F" w:rsidR="00D00488" w:rsidRPr="00FA6388" w:rsidRDefault="00D00488" w:rsidP="00D00488">
      <w:pPr>
        <w:rPr>
          <w:rFonts w:ascii="Roboto" w:hAnsi="Roboto"/>
        </w:rPr>
      </w:pPr>
    </w:p>
    <w:p w14:paraId="01B92CB4" w14:textId="77777777" w:rsidR="00D00488" w:rsidRPr="00FA6388" w:rsidRDefault="00D00488" w:rsidP="00D00488">
      <w:pPr>
        <w:rPr>
          <w:rFonts w:ascii="Roboto" w:hAnsi="Roboto"/>
        </w:rPr>
      </w:pPr>
    </w:p>
    <w:sectPr w:rsidR="00D00488" w:rsidRPr="00FA6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A092" w14:textId="77777777" w:rsidR="0013021D" w:rsidRDefault="0013021D" w:rsidP="0013021D">
      <w:pPr>
        <w:spacing w:after="0" w:line="240" w:lineRule="auto"/>
      </w:pPr>
      <w:r>
        <w:separator/>
      </w:r>
    </w:p>
  </w:endnote>
  <w:endnote w:type="continuationSeparator" w:id="0">
    <w:p w14:paraId="2B7AF8F7" w14:textId="77777777" w:rsidR="0013021D" w:rsidRDefault="0013021D" w:rsidP="001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E07C" w14:textId="77777777" w:rsidR="0013021D" w:rsidRDefault="0013021D" w:rsidP="0013021D">
      <w:pPr>
        <w:spacing w:after="0" w:line="240" w:lineRule="auto"/>
      </w:pPr>
      <w:r>
        <w:separator/>
      </w:r>
    </w:p>
  </w:footnote>
  <w:footnote w:type="continuationSeparator" w:id="0">
    <w:p w14:paraId="53675EE2" w14:textId="77777777" w:rsidR="0013021D" w:rsidRDefault="0013021D" w:rsidP="0013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162"/>
    <w:multiLevelType w:val="hybridMultilevel"/>
    <w:tmpl w:val="BDE0F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63CB9"/>
    <w:multiLevelType w:val="hybridMultilevel"/>
    <w:tmpl w:val="4A6A44B0"/>
    <w:lvl w:ilvl="0" w:tplc="62CA4592">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98696B"/>
    <w:multiLevelType w:val="hybridMultilevel"/>
    <w:tmpl w:val="B378B046"/>
    <w:lvl w:ilvl="0" w:tplc="BAEC70C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3D35F3"/>
    <w:multiLevelType w:val="hybridMultilevel"/>
    <w:tmpl w:val="104A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03313"/>
    <w:multiLevelType w:val="hybridMultilevel"/>
    <w:tmpl w:val="45A6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04"/>
    <w:rsid w:val="0004073E"/>
    <w:rsid w:val="000F1C00"/>
    <w:rsid w:val="0013021D"/>
    <w:rsid w:val="002B1E57"/>
    <w:rsid w:val="002B7350"/>
    <w:rsid w:val="0033117A"/>
    <w:rsid w:val="003E3BB2"/>
    <w:rsid w:val="003E7B5B"/>
    <w:rsid w:val="003F0516"/>
    <w:rsid w:val="00461B39"/>
    <w:rsid w:val="006855B7"/>
    <w:rsid w:val="008C7204"/>
    <w:rsid w:val="00C73F94"/>
    <w:rsid w:val="00D00488"/>
    <w:rsid w:val="00D01A49"/>
    <w:rsid w:val="00D2234A"/>
    <w:rsid w:val="00E2089E"/>
    <w:rsid w:val="00EF197A"/>
    <w:rsid w:val="00FA6388"/>
    <w:rsid w:val="2B36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299FB"/>
  <w15:chartTrackingRefBased/>
  <w15:docId w15:val="{BCED2632-4022-487D-8B2B-A7A185BE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04"/>
    <w:pPr>
      <w:ind w:left="720"/>
      <w:contextualSpacing/>
    </w:pPr>
  </w:style>
  <w:style w:type="paragraph" w:styleId="Header">
    <w:name w:val="header"/>
    <w:basedOn w:val="Normal"/>
    <w:link w:val="HeaderChar"/>
    <w:uiPriority w:val="99"/>
    <w:unhideWhenUsed/>
    <w:rsid w:val="001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1D"/>
  </w:style>
  <w:style w:type="paragraph" w:styleId="Footer">
    <w:name w:val="footer"/>
    <w:basedOn w:val="Normal"/>
    <w:link w:val="FooterChar"/>
    <w:uiPriority w:val="99"/>
    <w:unhideWhenUsed/>
    <w:rsid w:val="001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116">
      <w:bodyDiv w:val="1"/>
      <w:marLeft w:val="0"/>
      <w:marRight w:val="0"/>
      <w:marTop w:val="0"/>
      <w:marBottom w:val="0"/>
      <w:divBdr>
        <w:top w:val="none" w:sz="0" w:space="0" w:color="auto"/>
        <w:left w:val="none" w:sz="0" w:space="0" w:color="auto"/>
        <w:bottom w:val="none" w:sz="0" w:space="0" w:color="auto"/>
        <w:right w:val="none" w:sz="0" w:space="0" w:color="auto"/>
      </w:divBdr>
    </w:div>
    <w:div w:id="132333574">
      <w:bodyDiv w:val="1"/>
      <w:marLeft w:val="0"/>
      <w:marRight w:val="0"/>
      <w:marTop w:val="0"/>
      <w:marBottom w:val="0"/>
      <w:divBdr>
        <w:top w:val="none" w:sz="0" w:space="0" w:color="auto"/>
        <w:left w:val="none" w:sz="0" w:space="0" w:color="auto"/>
        <w:bottom w:val="none" w:sz="0" w:space="0" w:color="auto"/>
        <w:right w:val="none" w:sz="0" w:space="0" w:color="auto"/>
      </w:divBdr>
    </w:div>
    <w:div w:id="799349608">
      <w:bodyDiv w:val="1"/>
      <w:marLeft w:val="0"/>
      <w:marRight w:val="0"/>
      <w:marTop w:val="0"/>
      <w:marBottom w:val="0"/>
      <w:divBdr>
        <w:top w:val="none" w:sz="0" w:space="0" w:color="auto"/>
        <w:left w:val="none" w:sz="0" w:space="0" w:color="auto"/>
        <w:bottom w:val="none" w:sz="0" w:space="0" w:color="auto"/>
        <w:right w:val="none" w:sz="0" w:space="0" w:color="auto"/>
      </w:divBdr>
    </w:div>
    <w:div w:id="1867980655">
      <w:bodyDiv w:val="1"/>
      <w:marLeft w:val="0"/>
      <w:marRight w:val="0"/>
      <w:marTop w:val="0"/>
      <w:marBottom w:val="0"/>
      <w:divBdr>
        <w:top w:val="none" w:sz="0" w:space="0" w:color="auto"/>
        <w:left w:val="none" w:sz="0" w:space="0" w:color="auto"/>
        <w:bottom w:val="none" w:sz="0" w:space="0" w:color="auto"/>
        <w:right w:val="none" w:sz="0" w:space="0" w:color="auto"/>
      </w:divBdr>
    </w:div>
    <w:div w:id="21263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b04bdc52-46b3-404e-903e-267172bf9585" xsi:nil="true"/>
    <Invited_Leaders xmlns="b04bdc52-46b3-404e-903e-267172bf9585" xsi:nil="true"/>
    <Invited_Teachers xmlns="b04bdc52-46b3-404e-903e-267172bf9585" xsi:nil="true"/>
    <LMS_Mappings xmlns="b04bdc52-46b3-404e-903e-267172bf9585" xsi:nil="true"/>
    <Leaders xmlns="b04bdc52-46b3-404e-903e-267172bf9585">
      <UserInfo>
        <DisplayName/>
        <AccountId xsi:nil="true"/>
        <AccountType/>
      </UserInfo>
    </Leaders>
    <Teachers xmlns="b04bdc52-46b3-404e-903e-267172bf9585">
      <UserInfo>
        <DisplayName/>
        <AccountId xsi:nil="true"/>
        <AccountType/>
      </UserInfo>
    </Teachers>
    <Has_Teacher_Only_SectionGroup xmlns="b04bdc52-46b3-404e-903e-267172bf9585" xsi:nil="true"/>
    <TeamsChannelId xmlns="b04bdc52-46b3-404e-903e-267172bf9585" xsi:nil="true"/>
    <Owner xmlns="b04bdc52-46b3-404e-903e-267172bf9585">
      <UserInfo>
        <DisplayName/>
        <AccountId xsi:nil="true"/>
        <AccountType/>
      </UserInfo>
    </Owner>
    <CultureName xmlns="b04bdc52-46b3-404e-903e-267172bf9585" xsi:nil="true"/>
    <Distribution_Groups xmlns="b04bdc52-46b3-404e-903e-267172bf9585" xsi:nil="true"/>
    <Member_Groups xmlns="b04bdc52-46b3-404e-903e-267172bf9585">
      <UserInfo>
        <DisplayName/>
        <AccountId xsi:nil="true"/>
        <AccountType/>
      </UserInfo>
    </Member_Groups>
    <Has_Leaders_Only_SectionGroup xmlns="b04bdc52-46b3-404e-903e-267172bf9585" xsi:nil="true"/>
    <Is_Collaboration_Space_Locked xmlns="b04bdc52-46b3-404e-903e-267172bf9585" xsi:nil="true"/>
    <NotebookType xmlns="b04bdc52-46b3-404e-903e-267172bf9585" xsi:nil="true"/>
    <Templates xmlns="b04bdc52-46b3-404e-903e-267172bf9585" xsi:nil="true"/>
    <DefaultSectionNames xmlns="b04bdc52-46b3-404e-903e-267172bf9585" xsi:nil="true"/>
    <AppVersion xmlns="b04bdc52-46b3-404e-903e-267172bf9585" xsi:nil="true"/>
    <FolderType xmlns="b04bdc52-46b3-404e-903e-267172bf9585" xsi:nil="true"/>
    <Students xmlns="b04bdc52-46b3-404e-903e-267172bf9585">
      <UserInfo>
        <DisplayName/>
        <AccountId xsi:nil="true"/>
        <AccountType/>
      </UserInfo>
    </Students>
    <Student_Groups xmlns="b04bdc52-46b3-404e-903e-267172bf9585">
      <UserInfo>
        <DisplayName/>
        <AccountId xsi:nil="true"/>
        <AccountType/>
      </UserInfo>
    </Student_Groups>
    <Invited_Students xmlns="b04bdc52-46b3-404e-903e-267172bf9585" xsi:nil="true"/>
    <IsNotebookLocked xmlns="b04bdc52-46b3-404e-903e-267172bf9585" xsi:nil="true"/>
    <Members xmlns="b04bdc52-46b3-404e-903e-267172bf9585">
      <UserInfo>
        <DisplayName/>
        <AccountId xsi:nil="true"/>
        <AccountType/>
      </UserInfo>
    </Members>
    <Self_Registration_Enabled xmlns="b04bdc52-46b3-404e-903e-267172bf9585" xsi:nil="true"/>
    <Math_Settings xmlns="b04bdc52-46b3-404e-903e-267172bf95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196FE221C1D42B081629A8BDA02D5" ma:contentTypeVersion="39" ma:contentTypeDescription="Create a new document." ma:contentTypeScope="" ma:versionID="2b1f72ad36fcc9e3fad63d5c8482b167">
  <xsd:schema xmlns:xsd="http://www.w3.org/2001/XMLSchema" xmlns:xs="http://www.w3.org/2001/XMLSchema" xmlns:p="http://schemas.microsoft.com/office/2006/metadata/properties" xmlns:ns3="30fae5f1-6952-4b34-a46f-cc8b04e79001" xmlns:ns4="b04bdc52-46b3-404e-903e-267172bf9585" targetNamespace="http://schemas.microsoft.com/office/2006/metadata/properties" ma:root="true" ma:fieldsID="7cb5c1334de376a28bcc250d2c90cfa2" ns3:_="" ns4:_="">
    <xsd:import namespace="30fae5f1-6952-4b34-a46f-cc8b04e79001"/>
    <xsd:import namespace="b04bdc52-46b3-404e-903e-267172bf958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chers" minOccurs="0"/>
                <xsd:element ref="ns4:Students" minOccurs="0"/>
                <xsd:element ref="ns4:Student_Groups" minOccurs="0"/>
                <xsd:element ref="ns4:Invited_Teachers" minOccurs="0"/>
                <xsd:element ref="ns4:Invited_Students" minOccurs="0"/>
                <xsd:element ref="ns4:Has_Teacher_Only_SectionGroup"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e5f1-6952-4b34-a46f-cc8b04e790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dc52-46b3-404e-903e-267172bf958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Leaders" ma:index="1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1" nillable="true" ma:displayName="Invited Leaders" ma:internalName="Invited_Leaders">
      <xsd:simpleType>
        <xsd:restriction base="dms:Note">
          <xsd:maxLength value="255"/>
        </xsd:restriction>
      </xsd:simpleType>
    </xsd:element>
    <xsd:element name="Invited_Members" ma:index="22" nillable="true" ma:displayName="Invited Members" ma:internalName="Invited_Member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Leaders_Only_SectionGroup" ma:index="24" nillable="true" ma:displayName="Has Leaders Only SectionGroup" ma:internalName="Has_Leaders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Has_Teacher_Only_SectionGroup" ma:index="35" nillable="true" ma:displayName="Has Teacher Only SectionGroup" ma:internalName="Has_Teacher_Only_SectionGroup">
      <xsd:simpleType>
        <xsd:restriction base="dms:Boolean"/>
      </xsd:simpleType>
    </xsd:element>
    <xsd:element name="MediaServiceLocation" ma:index="36" nillable="true" ma:displayName="MediaServiceLocation" ma:description="" ma:internalName="MediaServiceLocatio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DA62-187A-403B-88D5-F3F1DED5E8E6}">
  <ds:schemaRefs>
    <ds:schemaRef ds:uri="b04bdc52-46b3-404e-903e-267172bf9585"/>
    <ds:schemaRef ds:uri="http://schemas.microsoft.com/office/2006/documentManagement/types"/>
    <ds:schemaRef ds:uri="http://purl.org/dc/terms/"/>
    <ds:schemaRef ds:uri="http://www.w3.org/XML/1998/namespace"/>
    <ds:schemaRef ds:uri="30fae5f1-6952-4b34-a46f-cc8b04e79001"/>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24A65F8-4F46-40DE-9908-80D4EA844BFE}">
  <ds:schemaRefs>
    <ds:schemaRef ds:uri="http://schemas.microsoft.com/sharepoint/v3/contenttype/forms"/>
  </ds:schemaRefs>
</ds:datastoreItem>
</file>

<file path=customXml/itemProps3.xml><?xml version="1.0" encoding="utf-8"?>
<ds:datastoreItem xmlns:ds="http://schemas.openxmlformats.org/officeDocument/2006/customXml" ds:itemID="{73D2F12E-97E3-49B8-A657-DE0D946E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e5f1-6952-4b34-a46f-cc8b04e79001"/>
    <ds:schemaRef ds:uri="b04bdc52-46b3-404e-903e-267172bf9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Kelli Boklaschuk</cp:lastModifiedBy>
  <cp:revision>6</cp:revision>
  <dcterms:created xsi:type="dcterms:W3CDTF">2020-04-17T15:24:00Z</dcterms:created>
  <dcterms:modified xsi:type="dcterms:W3CDTF">2020-04-17T21:41:00Z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0x010100B1F196FE221C1D42B081629A8BDA02D5</vt:lpwstr>
  </property>
</Properties>
</file>