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92"/>
        <w:ind w:left="200" w:right="0" w:firstLine="0"/>
        <w:jc w:val="left"/>
        <w:rPr>
          <w:rFonts w:ascii="Calibri Light"/>
          <w:b w:val="0"/>
          <w:sz w:val="53"/>
        </w:rPr>
      </w:pPr>
      <w:r>
        <w:rPr>
          <w:rFonts w:ascii="Calibri Light"/>
          <w:b w:val="0"/>
          <w:sz w:val="53"/>
        </w:rPr>
        <w:t>May 19th Choice Board Get Moving, Get Creative, Project</w:t>
      </w:r>
    </w:p>
    <w:p>
      <w:pPr>
        <w:tabs>
          <w:tab w:pos="3553" w:val="left" w:leader="none"/>
        </w:tabs>
        <w:spacing w:before="105"/>
        <w:ind w:left="200" w:right="0" w:firstLine="0"/>
        <w:jc w:val="left"/>
        <w:rPr>
          <w:rFonts w:ascii="Calibri"/>
          <w:sz w:val="26"/>
        </w:rPr>
      </w:pPr>
      <w:r>
        <w:rPr>
          <w:rFonts w:ascii="Calibri"/>
          <w:color w:val="767676"/>
          <w:w w:val="105"/>
          <w:sz w:val="26"/>
        </w:rPr>
        <w:t>Wednesday, May</w:t>
      </w:r>
      <w:r>
        <w:rPr>
          <w:rFonts w:ascii="Calibri"/>
          <w:color w:val="767676"/>
          <w:spacing w:val="-27"/>
          <w:w w:val="105"/>
          <w:sz w:val="26"/>
        </w:rPr>
        <w:t> </w:t>
      </w:r>
      <w:r>
        <w:rPr>
          <w:rFonts w:ascii="Calibri"/>
          <w:color w:val="767676"/>
          <w:w w:val="105"/>
          <w:sz w:val="26"/>
        </w:rPr>
        <w:t>6,</w:t>
      </w:r>
      <w:r>
        <w:rPr>
          <w:rFonts w:ascii="Calibri"/>
          <w:color w:val="767676"/>
          <w:spacing w:val="-13"/>
          <w:w w:val="105"/>
          <w:sz w:val="26"/>
        </w:rPr>
        <w:t> </w:t>
      </w:r>
      <w:r>
        <w:rPr>
          <w:rFonts w:ascii="Calibri"/>
          <w:color w:val="767676"/>
          <w:w w:val="105"/>
          <w:sz w:val="26"/>
        </w:rPr>
        <w:t>2020</w:t>
        <w:tab/>
        <w:t>10:34</w:t>
      </w:r>
      <w:r>
        <w:rPr>
          <w:rFonts w:ascii="Calibri"/>
          <w:color w:val="767676"/>
          <w:spacing w:val="-2"/>
          <w:w w:val="105"/>
          <w:sz w:val="26"/>
        </w:rPr>
        <w:t> </w:t>
      </w:r>
      <w:r>
        <w:rPr>
          <w:rFonts w:ascii="Calibri"/>
          <w:color w:val="767676"/>
          <w:w w:val="105"/>
          <w:sz w:val="26"/>
        </w:rPr>
        <w:t>AM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0" w:after="50"/>
        <w:ind w:left="200"/>
      </w:pPr>
      <w:r>
        <w:rPr/>
        <w:t>This week's theme is HEALTHY SNACKING with a project about SEEDS AND PLANTS</w:t>
      </w:r>
    </w:p>
    <w:tbl>
      <w:tblPr>
        <w:tblW w:w="0" w:type="auto"/>
        <w:jc w:val="left"/>
        <w:tblInd w:w="120" w:type="dxa"/>
        <w:tblBorders>
          <w:top w:val="single" w:sz="8" w:space="0" w:color="C6C6C6"/>
          <w:left w:val="single" w:sz="8" w:space="0" w:color="C6C6C6"/>
          <w:bottom w:val="single" w:sz="8" w:space="0" w:color="C6C6C6"/>
          <w:right w:val="single" w:sz="8" w:space="0" w:color="C6C6C6"/>
          <w:insideH w:val="single" w:sz="8" w:space="0" w:color="C6C6C6"/>
          <w:insideV w:val="single" w:sz="8" w:space="0" w:color="C6C6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3100"/>
        <w:gridCol w:w="5240"/>
      </w:tblGrid>
      <w:tr>
        <w:trPr>
          <w:trHeight w:val="299" w:hRule="atLeast"/>
        </w:trPr>
        <w:tc>
          <w:tcPr>
            <w:tcW w:w="2780" w:type="dxa"/>
          </w:tcPr>
          <w:p>
            <w:pPr>
              <w:pStyle w:val="TableParagraph"/>
              <w:spacing w:before="32"/>
              <w:ind w:left="952"/>
              <w:rPr>
                <w:rFonts w:ascii="Century Gothic Bold"/>
                <w:b/>
                <w:sz w:val="16"/>
              </w:rPr>
            </w:pPr>
            <w:r>
              <w:rPr>
                <w:rFonts w:ascii="Century Gothic Bold"/>
                <w:b/>
                <w:sz w:val="16"/>
              </w:rPr>
              <w:t>Get Moving</w:t>
            </w:r>
          </w:p>
        </w:tc>
        <w:tc>
          <w:tcPr>
            <w:tcW w:w="3100" w:type="dxa"/>
          </w:tcPr>
          <w:p>
            <w:pPr>
              <w:pStyle w:val="TableParagraph"/>
              <w:spacing w:before="32"/>
              <w:ind w:left="1072"/>
              <w:rPr>
                <w:rFonts w:ascii="Century Gothic Bold"/>
                <w:b/>
                <w:sz w:val="16"/>
              </w:rPr>
            </w:pPr>
            <w:r>
              <w:rPr>
                <w:rFonts w:ascii="Century Gothic Bold"/>
                <w:b/>
                <w:sz w:val="16"/>
              </w:rPr>
              <w:t>Get Creative</w:t>
            </w:r>
          </w:p>
        </w:tc>
        <w:tc>
          <w:tcPr>
            <w:tcW w:w="5240" w:type="dxa"/>
          </w:tcPr>
          <w:p>
            <w:pPr>
              <w:pStyle w:val="TableParagraph"/>
              <w:spacing w:before="32"/>
              <w:ind w:left="2346" w:right="2295"/>
              <w:jc w:val="center"/>
              <w:rPr>
                <w:rFonts w:ascii="Century Gothic Bold"/>
                <w:b/>
                <w:sz w:val="16"/>
              </w:rPr>
            </w:pPr>
            <w:r>
              <w:rPr>
                <w:rFonts w:ascii="Century Gothic Bold"/>
                <w:b/>
                <w:sz w:val="16"/>
              </w:rPr>
              <w:t>Project</w:t>
            </w:r>
          </w:p>
        </w:tc>
      </w:tr>
      <w:tr>
        <w:trPr>
          <w:trHeight w:val="6220" w:hRule="atLeast"/>
        </w:trPr>
        <w:tc>
          <w:tcPr>
            <w:tcW w:w="2780" w:type="dxa"/>
          </w:tcPr>
          <w:p>
            <w:pPr>
              <w:pStyle w:val="TableParagraph"/>
              <w:spacing w:line="232" w:lineRule="auto" w:before="48"/>
              <w:ind w:left="89" w:right="64"/>
              <w:jc w:val="both"/>
              <w:rPr>
                <w:sz w:val="16"/>
              </w:rPr>
            </w:pPr>
            <w:r>
              <w:rPr>
                <w:sz w:val="16"/>
              </w:rPr>
              <w:t>Fitness Bingo – Students complete a few activities each day to try to get a Black Out!</w:t>
            </w:r>
          </w:p>
          <w:p>
            <w:pPr>
              <w:pStyle w:val="TableParagraph"/>
              <w:spacing w:line="190" w:lineRule="exact"/>
              <w:ind w:left="89"/>
              <w:jc w:val="both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Seesaw Fitness Bingo</w:t>
            </w:r>
          </w:p>
        </w:tc>
        <w:tc>
          <w:tcPr>
            <w:tcW w:w="3100" w:type="dxa"/>
          </w:tcPr>
          <w:p>
            <w:pPr>
              <w:pStyle w:val="TableParagraph"/>
              <w:spacing w:line="220" w:lineRule="auto" w:before="56"/>
              <w:ind w:left="102" w:right="58"/>
              <w:rPr>
                <w:sz w:val="16"/>
              </w:rPr>
            </w:pPr>
            <w:r>
              <w:rPr>
                <w:sz w:val="16"/>
              </w:rPr>
              <w:t>Grade 1 Music page: Part 3 Peter's Theme, Hunter's Theme, Hunter's Rifles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spacing w:line="220" w:lineRule="auto"/>
              <w:ind w:left="102" w:right="282"/>
              <w:rPr>
                <w:sz w:val="16"/>
              </w:rPr>
            </w:pPr>
            <w:r>
              <w:rPr>
                <w:sz w:val="16"/>
              </w:rPr>
              <w:t>Grade 2 Music page: Part 3 Peter's Theme, Hunter's Theme,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spacing w:line="220" w:lineRule="auto"/>
              <w:ind w:left="102" w:right="71"/>
              <w:rPr>
                <w:sz w:val="16"/>
              </w:rPr>
            </w:pPr>
            <w:r>
              <w:rPr>
                <w:sz w:val="16"/>
              </w:rPr>
              <w:t>Grade 3 Music Page: The Meaning of Spring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spacing w:line="220" w:lineRule="auto"/>
              <w:ind w:left="102" w:right="409"/>
              <w:rPr>
                <w:sz w:val="16"/>
              </w:rPr>
            </w:pPr>
            <w:r>
              <w:rPr>
                <w:sz w:val="16"/>
              </w:rPr>
              <w:t>See the attached documents for instructions.</w:t>
            </w:r>
          </w:p>
        </w:tc>
        <w:tc>
          <w:tcPr>
            <w:tcW w:w="5240" w:type="dxa"/>
          </w:tcPr>
          <w:p>
            <w:pPr>
              <w:pStyle w:val="TableParagraph"/>
              <w:spacing w:before="43"/>
              <w:ind w:left="1474"/>
              <w:rPr>
                <w:rFonts w:ascii="Century Gothic Bold"/>
                <w:b/>
                <w:sz w:val="16"/>
              </w:rPr>
            </w:pPr>
            <w:r>
              <w:rPr>
                <w:rFonts w:ascii="Century Gothic Bold"/>
                <w:b/>
                <w:sz w:val="16"/>
              </w:rPr>
              <w:t>What do plants need to grow?</w:t>
            </w:r>
          </w:p>
          <w:p>
            <w:pPr>
              <w:pStyle w:val="TableParagraph"/>
              <w:spacing w:before="151"/>
              <w:ind w:left="95"/>
              <w:rPr>
                <w:sz w:val="16"/>
              </w:rPr>
            </w:pPr>
            <w:r>
              <w:rPr>
                <w:rFonts w:ascii="Century Gothic Bold"/>
                <w:b/>
                <w:sz w:val="16"/>
              </w:rPr>
              <w:t>Things you need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40" w:lineRule="auto" w:before="129" w:after="0"/>
              <w:ind w:left="815" w:right="0" w:hanging="210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3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cups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40" w:lineRule="auto" w:before="121" w:after="0"/>
              <w:ind w:left="815" w:right="0" w:hanging="210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Seeds (peas, beans, sunflower or any large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seed)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40" w:lineRule="auto" w:before="121" w:after="0"/>
              <w:ind w:left="815" w:right="0" w:hanging="210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Soil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6" w:val="left" w:leader="none"/>
              </w:tabs>
              <w:spacing w:line="240" w:lineRule="auto" w:before="121" w:after="0"/>
              <w:ind w:left="815" w:right="0" w:hanging="210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Water</w:t>
            </w:r>
          </w:p>
          <w:p>
            <w:pPr>
              <w:pStyle w:val="TableParagraph"/>
              <w:spacing w:before="122"/>
              <w:ind w:left="95"/>
              <w:rPr>
                <w:sz w:val="16"/>
              </w:rPr>
            </w:pPr>
            <w:r>
              <w:rPr>
                <w:rFonts w:ascii="Century Gothic Bold"/>
                <w:b/>
                <w:sz w:val="16"/>
              </w:rPr>
              <w:t>Instructions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51" w:after="0"/>
              <w:ind w:left="815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Mark each of your cups with a 1, 2 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0" w:after="0"/>
              <w:ind w:left="815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Fill your cups 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soil.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186" w:lineRule="exact" w:before="0" w:after="0"/>
              <w:ind w:left="815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In each cup make two holes in the soil with your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finger.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186" w:lineRule="exact" w:before="0" w:after="0"/>
              <w:ind w:left="815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Place one seed in each hole, cover gently with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soil.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412" w:lineRule="auto" w:before="1" w:after="0"/>
              <w:ind w:left="815" w:right="670" w:hanging="263"/>
              <w:jc w:val="left"/>
              <w:rPr>
                <w:sz w:val="16"/>
              </w:rPr>
            </w:pPr>
            <w:r>
              <w:rPr>
                <w:sz w:val="16"/>
              </w:rPr>
              <w:t>Cup 1 – water and place in a sunny location. Cup 2 - water and place in a dark location. Cup 3 – do not water, place in a sunny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location.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20" w:lineRule="auto" w:before="3" w:after="0"/>
              <w:ind w:left="815" w:right="128" w:hanging="263"/>
              <w:jc w:val="left"/>
              <w:rPr>
                <w:sz w:val="16"/>
              </w:rPr>
            </w:pPr>
            <w:r>
              <w:rPr>
                <w:sz w:val="16"/>
              </w:rPr>
              <w:t>Check each cup every day. Water cups 1 and 2 </w:t>
            </w:r>
            <w:r>
              <w:rPr>
                <w:spacing w:val="-4"/>
                <w:sz w:val="16"/>
              </w:rPr>
              <w:t>when </w:t>
            </w:r>
            <w:r>
              <w:rPr>
                <w:sz w:val="16"/>
              </w:rPr>
              <w:t>needed to keep the soil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moist.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6" w:val="left" w:leader="none"/>
              </w:tabs>
              <w:spacing w:line="240" w:lineRule="auto" w:before="19" w:after="0"/>
              <w:ind w:left="815" w:right="0" w:hanging="263"/>
              <w:jc w:val="left"/>
              <w:rPr>
                <w:sz w:val="16"/>
              </w:rPr>
            </w:pPr>
            <w:r>
              <w:rPr>
                <w:sz w:val="16"/>
              </w:rPr>
              <w:t>Draw a picture of each cup on day 4, 7, 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spacing w:line="400" w:lineRule="auto"/>
              <w:ind w:left="95" w:right="1238"/>
              <w:rPr>
                <w:sz w:val="16"/>
              </w:rPr>
            </w:pPr>
            <w:r>
              <w:rPr>
                <w:sz w:val="16"/>
              </w:rPr>
              <w:t>What was different about the plants in each cup? Which cup grew the best plant?</w:t>
            </w:r>
          </w:p>
          <w:p>
            <w:pPr>
              <w:pStyle w:val="TableParagraph"/>
              <w:spacing w:before="20"/>
              <w:ind w:left="95"/>
              <w:rPr>
                <w:sz w:val="16"/>
              </w:rPr>
            </w:pPr>
            <w:r>
              <w:rPr>
                <w:sz w:val="16"/>
              </w:rPr>
              <w:t>What do you think the seeds needed to grow the best?</w:t>
            </w:r>
          </w:p>
        </w:tc>
      </w:tr>
      <w:tr>
        <w:trPr>
          <w:trHeight w:val="1439" w:hRule="atLeast"/>
        </w:trPr>
        <w:tc>
          <w:tcPr>
            <w:tcW w:w="2780" w:type="dxa"/>
          </w:tcPr>
          <w:p>
            <w:pPr>
              <w:pStyle w:val="TableParagraph"/>
              <w:spacing w:line="232" w:lineRule="auto" w:before="32"/>
              <w:ind w:left="89" w:right="2"/>
              <w:rPr>
                <w:sz w:val="16"/>
              </w:rPr>
            </w:pPr>
            <w:r>
              <w:rPr>
                <w:sz w:val="16"/>
              </w:rPr>
              <w:t>Get moving – watch the video and then video yourself trying some of the dance moves you have seen. </w:t>
            </w:r>
            <w:r>
              <w:rPr>
                <w:color w:val="0000FF"/>
                <w:sz w:val="16"/>
                <w:u w:val="single" w:color="0000FF"/>
              </w:rPr>
              <w:t>Seesaw - Get Moving</w:t>
            </w:r>
            <w:r>
              <w:rPr>
                <w:color w:val="0000FF"/>
                <w:sz w:val="16"/>
              </w:rPr>
              <w:t> </w:t>
            </w:r>
            <w:r>
              <w:rPr>
                <w:color w:val="0000FF"/>
                <w:sz w:val="16"/>
                <w:u w:val="single" w:color="0000FF"/>
              </w:rPr>
              <w:t>Dance Moves</w:t>
            </w:r>
          </w:p>
        </w:tc>
        <w:tc>
          <w:tcPr>
            <w:tcW w:w="3100" w:type="dxa"/>
          </w:tcPr>
          <w:p>
            <w:pPr>
              <w:pStyle w:val="TableParagraph"/>
              <w:spacing w:line="232" w:lineRule="auto" w:before="32"/>
              <w:ind w:left="102" w:right="79"/>
              <w:rPr>
                <w:sz w:val="16"/>
              </w:rPr>
            </w:pPr>
            <w:r>
              <w:rPr>
                <w:sz w:val="16"/>
              </w:rPr>
              <w:t>Create a "Mile Long Sandwich" art piece, and discover how texture and depth, can enhance your artwork!</w:t>
            </w:r>
          </w:p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Think of a healthy food item from</w:t>
            </w:r>
          </w:p>
          <w:p>
            <w:pPr>
              <w:pStyle w:val="TableParagraph"/>
              <w:spacing w:line="232" w:lineRule="auto" w:before="8"/>
              <w:ind w:left="102" w:right="91"/>
              <w:rPr>
                <w:sz w:val="16"/>
              </w:rPr>
            </w:pPr>
            <w:r>
              <w:rPr>
                <w:sz w:val="16"/>
              </w:rPr>
              <w:t>each of the food groups, and add this to your sandwich. See the </w:t>
            </w:r>
            <w:r>
              <w:rPr>
                <w:color w:val="0000FF"/>
                <w:sz w:val="16"/>
                <w:u w:val="single" w:color="0000FF"/>
              </w:rPr>
              <w:t>Seesaw Activity</w:t>
            </w:r>
            <w:r>
              <w:rPr>
                <w:color w:val="0000FF"/>
                <w:sz w:val="16"/>
              </w:rPr>
              <w:t> </w:t>
            </w:r>
            <w:r>
              <w:rPr>
                <w:sz w:val="16"/>
              </w:rPr>
              <w:t>for more information!</w:t>
            </w:r>
          </w:p>
        </w:tc>
        <w:tc>
          <w:tcPr>
            <w:tcW w:w="5240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39" w:hRule="atLeast"/>
        </w:trPr>
        <w:tc>
          <w:tcPr>
            <w:tcW w:w="2780" w:type="dxa"/>
          </w:tcPr>
          <w:p>
            <w:pPr>
              <w:pStyle w:val="TableParagraph"/>
              <w:spacing w:line="220" w:lineRule="auto" w:before="51"/>
              <w:ind w:left="89" w:right="238"/>
              <w:rPr>
                <w:sz w:val="16"/>
              </w:rPr>
            </w:pPr>
            <w:r>
              <w:rPr>
                <w:sz w:val="16"/>
              </w:rPr>
              <w:t>Move, sing, and rhyme to this </w:t>
            </w:r>
            <w:r>
              <w:rPr>
                <w:color w:val="0000FF"/>
                <w:sz w:val="16"/>
                <w:u w:val="single" w:color="0000FF"/>
              </w:rPr>
              <w:t>Jack Hartman video</w:t>
            </w:r>
            <w:r>
              <w:rPr>
                <w:sz w:val="16"/>
              </w:rPr>
              <w:t>. Have fun!</w:t>
            </w:r>
          </w:p>
        </w:tc>
        <w:tc>
          <w:tcPr>
            <w:tcW w:w="3100" w:type="dxa"/>
          </w:tcPr>
          <w:p>
            <w:pPr>
              <w:pStyle w:val="TableParagraph"/>
              <w:spacing w:line="232" w:lineRule="auto" w:before="43"/>
              <w:ind w:left="102" w:right="119"/>
              <w:rPr>
                <w:sz w:val="16"/>
              </w:rPr>
            </w:pPr>
            <w:r>
              <w:rPr>
                <w:sz w:val="16"/>
              </w:rPr>
              <w:t>Create a fun picture using healthy food on your plate. Maybe make your fruit into an alien like they did in </w:t>
            </w:r>
            <w:r>
              <w:rPr>
                <w:color w:val="0000FF"/>
                <w:sz w:val="16"/>
                <w:u w:val="single" w:color="0000FF"/>
              </w:rPr>
              <w:t>this video</w:t>
            </w:r>
            <w:r>
              <w:rPr>
                <w:sz w:val="16"/>
              </w:rPr>
              <w:t>. Other ideas are flowers, monsters, or animals. Complete the Healthy Food Art Activity on Seesaw. Have fun!</w:t>
            </w:r>
          </w:p>
        </w:tc>
        <w:tc>
          <w:tcPr>
            <w:tcW w:w="5240" w:type="dxa"/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200" w:bottom="280" w:left="900" w:right="0"/>
        </w:sectPr>
      </w:pPr>
    </w:p>
    <w:p>
      <w:pPr>
        <w:pStyle w:val="BodyText"/>
      </w:pPr>
    </w:p>
    <w:sectPr>
      <w:pgSz w:w="12240" w:h="15840"/>
      <w:pgMar w:top="1500" w:bottom="28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entury Gothic">
    <w:altName w:val="Century Gothic"/>
    <w:charset w:val="0"/>
    <w:family w:val="auto"/>
    <w:pitch w:val="default"/>
  </w:font>
  <w:font w:name="Century Gothic Bold">
    <w:altName w:val="Century Gothic Bold"/>
    <w:charset w:val="0"/>
    <w:family w:val="auto"/>
    <w:pitch w:val="default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15" w:hanging="263"/>
        <w:jc w:val="left"/>
      </w:pPr>
      <w:rPr>
        <w:rFonts w:hint="default" w:ascii="Century Gothic" w:hAnsi="Century Gothic" w:eastAsia="Century Gothic" w:cs="Century Gothic"/>
        <w:spacing w:val="-4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60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0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0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0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0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0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0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0" w:hanging="26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5" w:hanging="210"/>
      </w:pPr>
      <w:rPr>
        <w:rFonts w:hint="default" w:ascii="Calibri" w:hAnsi="Calibri" w:eastAsia="Calibri" w:cs="Calibri"/>
        <w:spacing w:val="-16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260" w:hanging="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0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0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0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0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0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0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0" w:hanging="21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entury Gothic" w:hAnsi="Century Gothic" w:eastAsia="Century Gothic" w:cs="Century Gothic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15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2020-05-13T19:40:51Z</dcterms:created>
  <dcterms:modified xsi:type="dcterms:W3CDTF">2020-05-13T19:40:51Z</dcterms:modified>
</cp:coreProperties>
</file>