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4FA" w:rsidRDefault="008E1726" w:rsidP="002364FA">
      <w:pPr>
        <w:jc w:val="center"/>
        <w:rPr>
          <w:sz w:val="36"/>
          <w:szCs w:val="36"/>
        </w:rPr>
      </w:pPr>
      <w:r>
        <w:rPr>
          <w:noProof/>
          <w:sz w:val="36"/>
          <w:szCs w:val="36"/>
        </w:rPr>
        <w:drawing>
          <wp:inline distT="0" distB="0" distL="0" distR="0">
            <wp:extent cx="3148693" cy="585117"/>
            <wp:effectExtent l="19050" t="0" r="0" b="0"/>
            <wp:docPr id="1" name="Picture 1" descr="E:\Sun West Logos\Horizontal+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n West Logos\Horizontal+BW.jpg"/>
                    <pic:cNvPicPr>
                      <a:picLocks noChangeAspect="1" noChangeArrowheads="1"/>
                    </pic:cNvPicPr>
                  </pic:nvPicPr>
                  <pic:blipFill>
                    <a:blip r:embed="rId6"/>
                    <a:srcRect/>
                    <a:stretch>
                      <a:fillRect/>
                    </a:stretch>
                  </pic:blipFill>
                  <pic:spPr bwMode="auto">
                    <a:xfrm>
                      <a:off x="0" y="0"/>
                      <a:ext cx="3153126" cy="585941"/>
                    </a:xfrm>
                    <a:prstGeom prst="rect">
                      <a:avLst/>
                    </a:prstGeom>
                    <a:noFill/>
                    <a:ln w="9525">
                      <a:noFill/>
                      <a:miter lim="800000"/>
                      <a:headEnd/>
                      <a:tailEnd/>
                    </a:ln>
                  </pic:spPr>
                </pic:pic>
              </a:graphicData>
            </a:graphic>
          </wp:inline>
        </w:drawing>
      </w:r>
      <w:r>
        <w:rPr>
          <w:sz w:val="36"/>
          <w:szCs w:val="36"/>
        </w:rPr>
        <w:t xml:space="preserve">          </w:t>
      </w:r>
      <w:r w:rsidR="002364FA" w:rsidRPr="008E1726">
        <w:rPr>
          <w:sz w:val="40"/>
          <w:szCs w:val="40"/>
        </w:rPr>
        <w:t>Lesson Plan Template</w:t>
      </w:r>
    </w:p>
    <w:tbl>
      <w:tblPr>
        <w:tblStyle w:val="TableGrid"/>
        <w:tblW w:w="5000" w:type="pct"/>
        <w:tblLook w:val="04A0" w:firstRow="1" w:lastRow="0" w:firstColumn="1" w:lastColumn="0" w:noHBand="0" w:noVBand="1"/>
      </w:tblPr>
      <w:tblGrid>
        <w:gridCol w:w="1407"/>
        <w:gridCol w:w="956"/>
        <w:gridCol w:w="794"/>
        <w:gridCol w:w="1191"/>
        <w:gridCol w:w="4369"/>
        <w:gridCol w:w="1785"/>
      </w:tblGrid>
      <w:tr w:rsidR="00823F3F" w:rsidRPr="00A43DA1" w:rsidTr="0099315D">
        <w:trPr>
          <w:trHeight w:val="1293"/>
        </w:trPr>
        <w:tc>
          <w:tcPr>
            <w:tcW w:w="670" w:type="pct"/>
          </w:tcPr>
          <w:p w:rsidR="00823F3F" w:rsidRPr="00823F3F" w:rsidRDefault="00823F3F" w:rsidP="00156ABC">
            <w:pPr>
              <w:rPr>
                <w:b/>
                <w:sz w:val="24"/>
                <w:szCs w:val="24"/>
              </w:rPr>
            </w:pPr>
            <w:r w:rsidRPr="00823F3F">
              <w:rPr>
                <w:b/>
                <w:sz w:val="24"/>
                <w:szCs w:val="24"/>
              </w:rPr>
              <w:t xml:space="preserve">Teacher </w:t>
            </w:r>
          </w:p>
          <w:p w:rsidR="00823F3F" w:rsidRDefault="00823F3F" w:rsidP="00156ABC">
            <w:pPr>
              <w:rPr>
                <w:sz w:val="24"/>
                <w:szCs w:val="24"/>
              </w:rPr>
            </w:pPr>
            <w:r>
              <w:rPr>
                <w:sz w:val="24"/>
                <w:szCs w:val="24"/>
              </w:rPr>
              <w:t xml:space="preserve">   </w:t>
            </w:r>
            <w:r w:rsidRPr="00A43DA1">
              <w:rPr>
                <w:sz w:val="24"/>
                <w:szCs w:val="24"/>
              </w:rPr>
              <w:tab/>
            </w:r>
          </w:p>
          <w:p w:rsidR="00823F3F" w:rsidRPr="00A43DA1" w:rsidRDefault="009B47DD" w:rsidP="00156ABC">
            <w:pPr>
              <w:rPr>
                <w:sz w:val="24"/>
                <w:szCs w:val="24"/>
              </w:rPr>
            </w:pPr>
            <w:r>
              <w:rPr>
                <w:sz w:val="24"/>
                <w:szCs w:val="24"/>
              </w:rPr>
              <w:t>Mrs. V. Lewis</w:t>
            </w:r>
          </w:p>
        </w:tc>
        <w:tc>
          <w:tcPr>
            <w:tcW w:w="833" w:type="pct"/>
            <w:gridSpan w:val="2"/>
          </w:tcPr>
          <w:p w:rsidR="00823F3F" w:rsidRDefault="00823F3F" w:rsidP="00156ABC">
            <w:pPr>
              <w:rPr>
                <w:sz w:val="24"/>
                <w:szCs w:val="24"/>
              </w:rPr>
            </w:pPr>
            <w:r w:rsidRPr="00823F3F">
              <w:rPr>
                <w:b/>
                <w:sz w:val="24"/>
                <w:szCs w:val="24"/>
              </w:rPr>
              <w:t>Subject</w:t>
            </w:r>
            <w:r>
              <w:rPr>
                <w:sz w:val="24"/>
                <w:szCs w:val="24"/>
              </w:rPr>
              <w:br/>
            </w:r>
            <w:r>
              <w:rPr>
                <w:sz w:val="24"/>
                <w:szCs w:val="24"/>
              </w:rPr>
              <w:br/>
              <w:t xml:space="preserve">Career Education </w:t>
            </w:r>
          </w:p>
        </w:tc>
        <w:tc>
          <w:tcPr>
            <w:tcW w:w="567" w:type="pct"/>
          </w:tcPr>
          <w:p w:rsidR="00823F3F" w:rsidRPr="00A43DA1" w:rsidRDefault="00823F3F" w:rsidP="00156ABC">
            <w:pPr>
              <w:rPr>
                <w:sz w:val="24"/>
                <w:szCs w:val="24"/>
              </w:rPr>
            </w:pPr>
            <w:r w:rsidRPr="00823F3F">
              <w:rPr>
                <w:b/>
                <w:sz w:val="24"/>
                <w:szCs w:val="24"/>
              </w:rPr>
              <w:t>Grade</w:t>
            </w:r>
            <w:r>
              <w:rPr>
                <w:sz w:val="24"/>
                <w:szCs w:val="24"/>
              </w:rPr>
              <w:br/>
            </w:r>
            <w:r>
              <w:rPr>
                <w:sz w:val="24"/>
                <w:szCs w:val="24"/>
              </w:rPr>
              <w:br/>
              <w:t>9</w:t>
            </w:r>
          </w:p>
        </w:tc>
        <w:tc>
          <w:tcPr>
            <w:tcW w:w="2080" w:type="pct"/>
          </w:tcPr>
          <w:p w:rsidR="00823F3F" w:rsidRPr="00823F3F" w:rsidRDefault="00823F3F" w:rsidP="00E4740F">
            <w:pPr>
              <w:rPr>
                <w:b/>
                <w:sz w:val="24"/>
                <w:szCs w:val="24"/>
              </w:rPr>
            </w:pPr>
            <w:r w:rsidRPr="00823F3F">
              <w:rPr>
                <w:b/>
                <w:sz w:val="24"/>
                <w:szCs w:val="24"/>
              </w:rPr>
              <w:t>Activity</w:t>
            </w:r>
          </w:p>
          <w:p w:rsidR="00823F3F" w:rsidRPr="00A43DA1" w:rsidRDefault="00823F3F" w:rsidP="00E4740F">
            <w:pPr>
              <w:rPr>
                <w:sz w:val="24"/>
                <w:szCs w:val="24"/>
              </w:rPr>
            </w:pPr>
          </w:p>
          <w:p w:rsidR="00823F3F" w:rsidRPr="00A43DA1" w:rsidRDefault="00BE5DAF" w:rsidP="00823F3F">
            <w:pPr>
              <w:rPr>
                <w:sz w:val="24"/>
                <w:szCs w:val="24"/>
              </w:rPr>
            </w:pPr>
            <w:r>
              <w:rPr>
                <w:sz w:val="24"/>
                <w:szCs w:val="24"/>
              </w:rPr>
              <w:t>STE</w:t>
            </w:r>
            <w:r w:rsidR="009F5F6F">
              <w:rPr>
                <w:sz w:val="24"/>
                <w:szCs w:val="24"/>
              </w:rPr>
              <w:t>A</w:t>
            </w:r>
            <w:r>
              <w:rPr>
                <w:sz w:val="24"/>
                <w:szCs w:val="24"/>
              </w:rPr>
              <w:t>M Challenge</w:t>
            </w:r>
            <w:r w:rsidR="00BB7D78">
              <w:rPr>
                <w:sz w:val="24"/>
                <w:szCs w:val="24"/>
              </w:rPr>
              <w:br/>
            </w:r>
          </w:p>
        </w:tc>
        <w:tc>
          <w:tcPr>
            <w:tcW w:w="850" w:type="pct"/>
          </w:tcPr>
          <w:p w:rsidR="00823F3F" w:rsidRPr="00823F3F" w:rsidRDefault="00823F3F" w:rsidP="00823F3F">
            <w:pPr>
              <w:rPr>
                <w:b/>
                <w:sz w:val="24"/>
                <w:szCs w:val="24"/>
              </w:rPr>
            </w:pPr>
            <w:r w:rsidRPr="00823F3F">
              <w:rPr>
                <w:b/>
                <w:sz w:val="24"/>
                <w:szCs w:val="24"/>
              </w:rPr>
              <w:t>Duration</w:t>
            </w:r>
          </w:p>
          <w:p w:rsidR="00BE5DAF" w:rsidRDefault="00BE5DAF" w:rsidP="009B47DD">
            <w:pPr>
              <w:rPr>
                <w:sz w:val="24"/>
                <w:szCs w:val="24"/>
              </w:rPr>
            </w:pPr>
          </w:p>
          <w:p w:rsidR="00BE5DAF" w:rsidRPr="00A43DA1" w:rsidRDefault="00BE5DAF" w:rsidP="009B47DD">
            <w:pPr>
              <w:rPr>
                <w:sz w:val="24"/>
                <w:szCs w:val="24"/>
              </w:rPr>
            </w:pPr>
            <w:r>
              <w:rPr>
                <w:sz w:val="24"/>
                <w:szCs w:val="24"/>
              </w:rPr>
              <w:t>1 class period</w:t>
            </w:r>
          </w:p>
        </w:tc>
      </w:tr>
      <w:tr w:rsidR="002364FA" w:rsidRPr="00A43DA1" w:rsidTr="00E4740F">
        <w:tc>
          <w:tcPr>
            <w:tcW w:w="5000" w:type="pct"/>
            <w:gridSpan w:val="6"/>
          </w:tcPr>
          <w:p w:rsidR="002B1FCB" w:rsidRDefault="002364FA" w:rsidP="002B1FCB">
            <w:pPr>
              <w:rPr>
                <w:sz w:val="24"/>
                <w:szCs w:val="24"/>
              </w:rPr>
            </w:pPr>
            <w:r w:rsidRPr="00823F3F">
              <w:rPr>
                <w:b/>
                <w:sz w:val="24"/>
                <w:szCs w:val="24"/>
              </w:rPr>
              <w:t>Big Ideas/Key Questions</w:t>
            </w:r>
            <w:r w:rsidR="002B1FCB">
              <w:rPr>
                <w:sz w:val="24"/>
                <w:szCs w:val="24"/>
              </w:rPr>
              <w:br/>
              <w:t>Who Am I?  What are my strengths/skills?</w:t>
            </w:r>
            <w:r w:rsidR="002B1FCB">
              <w:rPr>
                <w:sz w:val="24"/>
                <w:szCs w:val="24"/>
              </w:rPr>
              <w:br/>
              <w:t xml:space="preserve">What do I know about the world of work? </w:t>
            </w:r>
            <w:r w:rsidR="002B1FCB">
              <w:rPr>
                <w:sz w:val="24"/>
                <w:szCs w:val="24"/>
              </w:rPr>
              <w:br/>
              <w:t>What can I do now to prepare for my future?</w:t>
            </w:r>
          </w:p>
          <w:p w:rsidR="002364FA" w:rsidRPr="00A43DA1" w:rsidRDefault="002364FA" w:rsidP="002B1FCB">
            <w:pPr>
              <w:rPr>
                <w:sz w:val="24"/>
                <w:szCs w:val="24"/>
              </w:rPr>
            </w:pPr>
          </w:p>
        </w:tc>
      </w:tr>
      <w:tr w:rsidR="00C82417" w:rsidRPr="00A43DA1" w:rsidTr="00C82417">
        <w:tc>
          <w:tcPr>
            <w:tcW w:w="5000" w:type="pct"/>
            <w:gridSpan w:val="6"/>
          </w:tcPr>
          <w:p w:rsidR="00C82417" w:rsidRPr="00823F3F" w:rsidRDefault="00C82417" w:rsidP="00BE261D">
            <w:pPr>
              <w:rPr>
                <w:b/>
                <w:sz w:val="24"/>
                <w:szCs w:val="24"/>
              </w:rPr>
            </w:pPr>
            <w:r w:rsidRPr="00823F3F">
              <w:rPr>
                <w:b/>
                <w:sz w:val="24"/>
                <w:szCs w:val="24"/>
              </w:rPr>
              <w:t>Goals</w:t>
            </w:r>
          </w:p>
          <w:p w:rsidR="00163BED" w:rsidRDefault="00C82417" w:rsidP="00BE261D">
            <w:pPr>
              <w:rPr>
                <w:sz w:val="24"/>
                <w:szCs w:val="24"/>
              </w:rPr>
            </w:pPr>
            <w:r>
              <w:rPr>
                <w:sz w:val="24"/>
                <w:szCs w:val="24"/>
              </w:rPr>
              <w:t xml:space="preserve">This activity was created to help students explore </w:t>
            </w:r>
            <w:r w:rsidR="00163BED">
              <w:rPr>
                <w:sz w:val="24"/>
                <w:szCs w:val="24"/>
              </w:rPr>
              <w:t>various outcomes related to the following Career Education Goals:</w:t>
            </w:r>
          </w:p>
          <w:p w:rsidR="00C82417" w:rsidRDefault="00C82417" w:rsidP="00163BED">
            <w:pPr>
              <w:pStyle w:val="ListParagraph"/>
              <w:numPr>
                <w:ilvl w:val="0"/>
                <w:numId w:val="4"/>
              </w:numPr>
              <w:rPr>
                <w:sz w:val="24"/>
                <w:szCs w:val="24"/>
              </w:rPr>
            </w:pPr>
            <w:r w:rsidRPr="00163BED">
              <w:rPr>
                <w:sz w:val="24"/>
                <w:szCs w:val="24"/>
              </w:rPr>
              <w:t>All students will develop</w:t>
            </w:r>
            <w:r w:rsidR="00163BED">
              <w:rPr>
                <w:sz w:val="24"/>
                <w:szCs w:val="24"/>
              </w:rPr>
              <w:t xml:space="preserve"> career management competencies through an exploration of personal change and growth.</w:t>
            </w:r>
          </w:p>
          <w:p w:rsidR="00163BED" w:rsidRDefault="00163BED" w:rsidP="00163BED">
            <w:pPr>
              <w:pStyle w:val="ListParagraph"/>
              <w:numPr>
                <w:ilvl w:val="0"/>
                <w:numId w:val="4"/>
              </w:numPr>
              <w:rPr>
                <w:sz w:val="24"/>
                <w:szCs w:val="24"/>
              </w:rPr>
            </w:pPr>
            <w:r>
              <w:rPr>
                <w:sz w:val="24"/>
                <w:szCs w:val="24"/>
              </w:rPr>
              <w:t>All students will explore the connection between learning and work pathways and their connections to community.</w:t>
            </w:r>
          </w:p>
          <w:p w:rsidR="00163BED" w:rsidRPr="00163BED" w:rsidRDefault="00163BED" w:rsidP="00163BED">
            <w:pPr>
              <w:pStyle w:val="ListParagraph"/>
              <w:numPr>
                <w:ilvl w:val="0"/>
                <w:numId w:val="4"/>
              </w:numPr>
              <w:rPr>
                <w:sz w:val="24"/>
                <w:szCs w:val="24"/>
              </w:rPr>
            </w:pPr>
            <w:r>
              <w:rPr>
                <w:sz w:val="24"/>
                <w:szCs w:val="24"/>
              </w:rPr>
              <w:t>All students will engage in inquiry to construct a personal life and work plan</w:t>
            </w:r>
            <w:r w:rsidR="009F5F6F">
              <w:rPr>
                <w:sz w:val="24"/>
                <w:szCs w:val="24"/>
              </w:rPr>
              <w:t>.</w:t>
            </w:r>
          </w:p>
        </w:tc>
      </w:tr>
      <w:tr w:rsidR="00C82417" w:rsidRPr="00A43DA1" w:rsidTr="00C82417">
        <w:tc>
          <w:tcPr>
            <w:tcW w:w="5000" w:type="pct"/>
            <w:gridSpan w:val="6"/>
          </w:tcPr>
          <w:p w:rsidR="00C82417" w:rsidRPr="00823F3F" w:rsidRDefault="00C82417" w:rsidP="00C82417">
            <w:pPr>
              <w:rPr>
                <w:b/>
                <w:sz w:val="24"/>
                <w:szCs w:val="24"/>
              </w:rPr>
            </w:pPr>
            <w:r w:rsidRPr="00823F3F">
              <w:rPr>
                <w:b/>
                <w:sz w:val="24"/>
                <w:szCs w:val="24"/>
              </w:rPr>
              <w:t>Outcome(s)</w:t>
            </w:r>
          </w:p>
          <w:p w:rsidR="00163BED" w:rsidRDefault="00C82417" w:rsidP="00C82417">
            <w:pPr>
              <w:rPr>
                <w:sz w:val="24"/>
                <w:szCs w:val="24"/>
              </w:rPr>
            </w:pPr>
            <w:r>
              <w:rPr>
                <w:sz w:val="24"/>
                <w:szCs w:val="24"/>
              </w:rPr>
              <w:t>This activity was created to help you explore the following Career Education Outcomes</w:t>
            </w:r>
            <w:proofErr w:type="gramStart"/>
            <w:r>
              <w:rPr>
                <w:sz w:val="24"/>
                <w:szCs w:val="24"/>
              </w:rPr>
              <w:t>:</w:t>
            </w:r>
            <w:proofErr w:type="gramEnd"/>
            <w:r>
              <w:rPr>
                <w:sz w:val="24"/>
                <w:szCs w:val="24"/>
              </w:rPr>
              <w:br/>
            </w:r>
            <w:r w:rsidR="00163BED">
              <w:rPr>
                <w:sz w:val="24"/>
                <w:szCs w:val="24"/>
              </w:rPr>
              <w:t>CC9.1  Utilize career information to construct an organized plan of career building which reflects an attitude and expectation of lifelong learning.</w:t>
            </w:r>
          </w:p>
          <w:p w:rsidR="00163BED" w:rsidRDefault="00163BED" w:rsidP="00C82417">
            <w:pPr>
              <w:rPr>
                <w:sz w:val="24"/>
                <w:szCs w:val="24"/>
              </w:rPr>
            </w:pPr>
            <w:proofErr w:type="gramStart"/>
            <w:r>
              <w:rPr>
                <w:sz w:val="24"/>
                <w:szCs w:val="24"/>
              </w:rPr>
              <w:t>LW9.1  Assess</w:t>
            </w:r>
            <w:proofErr w:type="gramEnd"/>
            <w:r>
              <w:rPr>
                <w:sz w:val="24"/>
                <w:szCs w:val="24"/>
              </w:rPr>
              <w:t xml:space="preserve"> one’s own abilities to seek, obtain, and/or create work through researching successful strategies and applying them to one’s own life.</w:t>
            </w:r>
          </w:p>
          <w:p w:rsidR="00163BED" w:rsidRDefault="00163BED" w:rsidP="00C82417">
            <w:pPr>
              <w:rPr>
                <w:sz w:val="24"/>
                <w:szCs w:val="24"/>
              </w:rPr>
            </w:pPr>
            <w:proofErr w:type="gramStart"/>
            <w:r>
              <w:rPr>
                <w:sz w:val="24"/>
                <w:szCs w:val="24"/>
              </w:rPr>
              <w:t>LW9.2  Use</w:t>
            </w:r>
            <w:proofErr w:type="gramEnd"/>
            <w:r>
              <w:rPr>
                <w:sz w:val="24"/>
                <w:szCs w:val="24"/>
              </w:rPr>
              <w:t xml:space="preserve"> acquired knowledge to create a plan for life and work based on one’s preferred future.</w:t>
            </w:r>
          </w:p>
          <w:p w:rsidR="00C82417" w:rsidRPr="00A43DA1" w:rsidRDefault="00C82417" w:rsidP="00C82417">
            <w:pPr>
              <w:rPr>
                <w:sz w:val="24"/>
                <w:szCs w:val="24"/>
              </w:rPr>
            </w:pPr>
          </w:p>
        </w:tc>
      </w:tr>
      <w:tr w:rsidR="002364FA" w:rsidRPr="00A43DA1" w:rsidTr="00823F3F">
        <w:tc>
          <w:tcPr>
            <w:tcW w:w="1125" w:type="pct"/>
            <w:gridSpan w:val="2"/>
          </w:tcPr>
          <w:p w:rsidR="002364FA" w:rsidRPr="00823F3F" w:rsidRDefault="002364FA" w:rsidP="00C1748D">
            <w:pPr>
              <w:rPr>
                <w:b/>
                <w:sz w:val="24"/>
                <w:szCs w:val="24"/>
              </w:rPr>
            </w:pPr>
            <w:r w:rsidRPr="00823F3F">
              <w:rPr>
                <w:b/>
                <w:sz w:val="24"/>
                <w:szCs w:val="24"/>
              </w:rPr>
              <w:t xml:space="preserve">Assessment Strategy </w:t>
            </w:r>
          </w:p>
          <w:p w:rsidR="002364FA" w:rsidRPr="00C1748D" w:rsidRDefault="002364FA" w:rsidP="00C1748D">
            <w:pPr>
              <w:pStyle w:val="ListParagraph"/>
              <w:numPr>
                <w:ilvl w:val="0"/>
                <w:numId w:val="2"/>
              </w:numPr>
              <w:rPr>
                <w:sz w:val="24"/>
                <w:szCs w:val="24"/>
              </w:rPr>
            </w:pPr>
            <w:r w:rsidRPr="00C1748D">
              <w:rPr>
                <w:sz w:val="24"/>
                <w:szCs w:val="24"/>
              </w:rPr>
              <w:t>Pre-Assessment</w:t>
            </w:r>
          </w:p>
          <w:p w:rsidR="002364FA" w:rsidRPr="00C1748D" w:rsidRDefault="002364FA" w:rsidP="00C1748D">
            <w:pPr>
              <w:pStyle w:val="ListParagraph"/>
              <w:numPr>
                <w:ilvl w:val="0"/>
                <w:numId w:val="2"/>
              </w:numPr>
              <w:rPr>
                <w:sz w:val="24"/>
                <w:szCs w:val="24"/>
              </w:rPr>
            </w:pPr>
            <w:r w:rsidRPr="00C1748D">
              <w:rPr>
                <w:sz w:val="24"/>
                <w:szCs w:val="24"/>
              </w:rPr>
              <w:t>Formative Assessment</w:t>
            </w:r>
          </w:p>
          <w:p w:rsidR="002364FA" w:rsidRDefault="002364FA" w:rsidP="00C1748D">
            <w:pPr>
              <w:pStyle w:val="ListParagraph"/>
              <w:numPr>
                <w:ilvl w:val="0"/>
                <w:numId w:val="2"/>
              </w:numPr>
              <w:rPr>
                <w:sz w:val="24"/>
                <w:szCs w:val="24"/>
              </w:rPr>
            </w:pPr>
            <w:r w:rsidRPr="00C1748D">
              <w:rPr>
                <w:sz w:val="24"/>
                <w:szCs w:val="24"/>
              </w:rPr>
              <w:t>Summative Assessment</w:t>
            </w:r>
          </w:p>
          <w:p w:rsidR="00163BED" w:rsidRPr="00C1748D" w:rsidRDefault="00163BED" w:rsidP="00BE5DAF">
            <w:pPr>
              <w:pStyle w:val="ListParagraph"/>
              <w:numPr>
                <w:ilvl w:val="0"/>
                <w:numId w:val="2"/>
              </w:numPr>
              <w:rPr>
                <w:sz w:val="24"/>
                <w:szCs w:val="24"/>
              </w:rPr>
            </w:pPr>
            <w:r>
              <w:rPr>
                <w:sz w:val="24"/>
                <w:szCs w:val="24"/>
              </w:rPr>
              <w:t xml:space="preserve">General Feedback (not included in </w:t>
            </w:r>
            <w:r>
              <w:rPr>
                <w:sz w:val="24"/>
                <w:szCs w:val="24"/>
              </w:rPr>
              <w:br/>
              <w:t>F</w:t>
            </w:r>
            <w:r w:rsidR="00BE5DAF">
              <w:rPr>
                <w:sz w:val="24"/>
                <w:szCs w:val="24"/>
              </w:rPr>
              <w:t>i</w:t>
            </w:r>
            <w:r>
              <w:rPr>
                <w:sz w:val="24"/>
                <w:szCs w:val="24"/>
              </w:rPr>
              <w:t>nal Grade)</w:t>
            </w:r>
          </w:p>
        </w:tc>
        <w:tc>
          <w:tcPr>
            <w:tcW w:w="3875" w:type="pct"/>
            <w:gridSpan w:val="4"/>
          </w:tcPr>
          <w:p w:rsidR="00163BED" w:rsidRDefault="00823F3F" w:rsidP="00156ABC">
            <w:pPr>
              <w:ind w:left="360"/>
              <w:rPr>
                <w:sz w:val="24"/>
                <w:szCs w:val="24"/>
              </w:rPr>
            </w:pPr>
            <w:r>
              <w:rPr>
                <w:sz w:val="24"/>
                <w:szCs w:val="24"/>
              </w:rPr>
              <w:t xml:space="preserve">As the educator, you can decide </w:t>
            </w:r>
            <w:r w:rsidR="009F5F6F">
              <w:rPr>
                <w:sz w:val="24"/>
                <w:szCs w:val="24"/>
              </w:rPr>
              <w:t xml:space="preserve">if/how this STEAM Challenge experience </w:t>
            </w:r>
            <w:proofErr w:type="gramStart"/>
            <w:r w:rsidR="00163BED">
              <w:rPr>
                <w:sz w:val="24"/>
                <w:szCs w:val="24"/>
              </w:rPr>
              <w:t>will be assessed</w:t>
            </w:r>
            <w:proofErr w:type="gramEnd"/>
            <w:r w:rsidR="00163BED">
              <w:rPr>
                <w:sz w:val="24"/>
                <w:szCs w:val="24"/>
              </w:rPr>
              <w:t xml:space="preserve">.  </w:t>
            </w:r>
          </w:p>
          <w:p w:rsidR="00163BED" w:rsidRDefault="00163BED" w:rsidP="00156ABC">
            <w:pPr>
              <w:ind w:left="360"/>
              <w:rPr>
                <w:sz w:val="24"/>
                <w:szCs w:val="24"/>
              </w:rPr>
            </w:pPr>
          </w:p>
          <w:p w:rsidR="00163BED" w:rsidRDefault="00163BED" w:rsidP="00163BED">
            <w:pPr>
              <w:ind w:left="360"/>
              <w:rPr>
                <w:sz w:val="24"/>
                <w:szCs w:val="24"/>
              </w:rPr>
            </w:pPr>
          </w:p>
          <w:p w:rsidR="00823F3F" w:rsidRDefault="00823F3F" w:rsidP="00163BED">
            <w:pPr>
              <w:ind w:left="360"/>
              <w:rPr>
                <w:sz w:val="24"/>
                <w:szCs w:val="24"/>
              </w:rPr>
            </w:pPr>
          </w:p>
          <w:p w:rsidR="00163BED" w:rsidRDefault="00163BED" w:rsidP="00163BED">
            <w:pPr>
              <w:ind w:left="360"/>
              <w:rPr>
                <w:sz w:val="24"/>
                <w:szCs w:val="24"/>
              </w:rPr>
            </w:pPr>
          </w:p>
          <w:p w:rsidR="00163BED" w:rsidRPr="00A43DA1" w:rsidRDefault="00163BED" w:rsidP="00163BED">
            <w:pPr>
              <w:ind w:left="360"/>
              <w:rPr>
                <w:sz w:val="24"/>
                <w:szCs w:val="24"/>
              </w:rPr>
            </w:pPr>
          </w:p>
        </w:tc>
      </w:tr>
      <w:tr w:rsidR="002364FA" w:rsidRPr="00A43DA1" w:rsidTr="00E4740F">
        <w:tc>
          <w:tcPr>
            <w:tcW w:w="5000" w:type="pct"/>
            <w:gridSpan w:val="6"/>
          </w:tcPr>
          <w:p w:rsidR="009B47DD" w:rsidRDefault="002364FA" w:rsidP="00163BED">
            <w:pPr>
              <w:rPr>
                <w:sz w:val="24"/>
                <w:szCs w:val="24"/>
              </w:rPr>
            </w:pPr>
            <w:r w:rsidRPr="00823F3F">
              <w:rPr>
                <w:b/>
                <w:sz w:val="24"/>
                <w:szCs w:val="24"/>
              </w:rPr>
              <w:t>Instructional Strategies/Ac</w:t>
            </w:r>
            <w:r w:rsidR="00163BED" w:rsidRPr="00823F3F">
              <w:rPr>
                <w:b/>
                <w:sz w:val="24"/>
                <w:szCs w:val="24"/>
              </w:rPr>
              <w:t>tivities</w:t>
            </w:r>
            <w:r w:rsidR="00163BED">
              <w:rPr>
                <w:sz w:val="24"/>
                <w:szCs w:val="24"/>
              </w:rPr>
              <w:br/>
            </w:r>
            <w:r w:rsidR="00163BED" w:rsidRPr="009B47DD">
              <w:rPr>
                <w:sz w:val="24"/>
                <w:szCs w:val="24"/>
              </w:rPr>
              <w:br/>
            </w:r>
            <w:r w:rsidR="009B47DD" w:rsidRPr="009B47DD">
              <w:rPr>
                <w:sz w:val="24"/>
                <w:szCs w:val="24"/>
              </w:rPr>
              <w:t>Choose various</w:t>
            </w:r>
            <w:r w:rsidR="009F5F6F">
              <w:rPr>
                <w:sz w:val="24"/>
                <w:szCs w:val="24"/>
              </w:rPr>
              <w:t xml:space="preserve"> STEAM Challenges </w:t>
            </w:r>
            <w:r w:rsidR="009B47DD" w:rsidRPr="009B47DD">
              <w:rPr>
                <w:sz w:val="24"/>
                <w:szCs w:val="24"/>
              </w:rPr>
              <w:t xml:space="preserve">to support students </w:t>
            </w:r>
            <w:r w:rsidR="009B47DD">
              <w:rPr>
                <w:sz w:val="24"/>
                <w:szCs w:val="24"/>
              </w:rPr>
              <w:t xml:space="preserve">with life/career explorations as they explore curriculum outcomes.  </w:t>
            </w:r>
          </w:p>
          <w:p w:rsidR="009B47DD" w:rsidRDefault="009B47DD" w:rsidP="00163BED">
            <w:pPr>
              <w:rPr>
                <w:sz w:val="24"/>
                <w:szCs w:val="24"/>
              </w:rPr>
            </w:pPr>
          </w:p>
          <w:p w:rsidR="009C579B" w:rsidRDefault="009C579B" w:rsidP="009B47DD">
            <w:pPr>
              <w:rPr>
                <w:sz w:val="24"/>
                <w:szCs w:val="24"/>
              </w:rPr>
            </w:pPr>
            <w:r>
              <w:rPr>
                <w:sz w:val="24"/>
                <w:szCs w:val="24"/>
              </w:rPr>
              <w:lastRenderedPageBreak/>
              <w:t xml:space="preserve">The Cup Holder Challenge </w:t>
            </w:r>
            <w:proofErr w:type="gramStart"/>
            <w:r>
              <w:rPr>
                <w:sz w:val="24"/>
                <w:szCs w:val="24"/>
              </w:rPr>
              <w:t>is outlined</w:t>
            </w:r>
            <w:proofErr w:type="gramEnd"/>
            <w:r>
              <w:rPr>
                <w:sz w:val="24"/>
                <w:szCs w:val="24"/>
              </w:rPr>
              <w:t xml:space="preserve"> below, but do some searching to find challenges that will work for you or your students as you help them develop 21</w:t>
            </w:r>
            <w:r w:rsidRPr="009C579B">
              <w:rPr>
                <w:sz w:val="24"/>
                <w:szCs w:val="24"/>
                <w:vertAlign w:val="superscript"/>
              </w:rPr>
              <w:t>st</w:t>
            </w:r>
            <w:r>
              <w:rPr>
                <w:sz w:val="24"/>
                <w:szCs w:val="24"/>
              </w:rPr>
              <w:t xml:space="preserve"> Century Skills and explore STEAM related occupations.</w:t>
            </w:r>
          </w:p>
          <w:p w:rsidR="009C579B" w:rsidRDefault="009C579B" w:rsidP="009B47DD">
            <w:pPr>
              <w:rPr>
                <w:sz w:val="24"/>
                <w:szCs w:val="24"/>
              </w:rPr>
            </w:pPr>
          </w:p>
          <w:p w:rsidR="008E1726" w:rsidRPr="00A43DA1" w:rsidRDefault="008E1726" w:rsidP="009B47DD">
            <w:pPr>
              <w:rPr>
                <w:sz w:val="24"/>
                <w:szCs w:val="24"/>
              </w:rPr>
            </w:pPr>
          </w:p>
        </w:tc>
      </w:tr>
      <w:tr w:rsidR="002364FA" w:rsidRPr="00A43DA1" w:rsidTr="00E4740F">
        <w:tc>
          <w:tcPr>
            <w:tcW w:w="5000" w:type="pct"/>
            <w:gridSpan w:val="6"/>
          </w:tcPr>
          <w:p w:rsidR="00304601" w:rsidRDefault="002364FA" w:rsidP="00E735C9">
            <w:pPr>
              <w:rPr>
                <w:sz w:val="24"/>
                <w:szCs w:val="24"/>
              </w:rPr>
            </w:pPr>
            <w:r w:rsidRPr="0030194C">
              <w:rPr>
                <w:b/>
                <w:sz w:val="24"/>
                <w:szCs w:val="24"/>
              </w:rPr>
              <w:lastRenderedPageBreak/>
              <w:t>Materials/Resources</w:t>
            </w:r>
            <w:r w:rsidR="00C22BFC">
              <w:rPr>
                <w:sz w:val="24"/>
                <w:szCs w:val="24"/>
              </w:rPr>
              <w:br/>
            </w:r>
            <w:r w:rsidR="009F5F6F">
              <w:rPr>
                <w:sz w:val="24"/>
                <w:szCs w:val="24"/>
              </w:rPr>
              <w:t xml:space="preserve">Various materials needed depending on the challenge.  I always try to choose low cost activities.  There is a multitude of great ideas online.   As well, the Destination Imagination Challenges at the Division Office contain </w:t>
            </w:r>
            <w:proofErr w:type="gramStart"/>
            <w:r w:rsidR="009F5F6F">
              <w:rPr>
                <w:sz w:val="24"/>
                <w:szCs w:val="24"/>
              </w:rPr>
              <w:t>ideas which</w:t>
            </w:r>
            <w:proofErr w:type="gramEnd"/>
            <w:r w:rsidR="009F5F6F">
              <w:rPr>
                <w:sz w:val="24"/>
                <w:szCs w:val="24"/>
              </w:rPr>
              <w:t xml:space="preserve"> could be adapted for STEM Career Investigation Challenges for students.</w:t>
            </w:r>
          </w:p>
          <w:p w:rsidR="00304601" w:rsidRDefault="00304601" w:rsidP="00E735C9">
            <w:pPr>
              <w:rPr>
                <w:sz w:val="24"/>
                <w:szCs w:val="24"/>
              </w:rPr>
            </w:pPr>
          </w:p>
          <w:p w:rsidR="00304601" w:rsidRDefault="00304601" w:rsidP="00E735C9">
            <w:pPr>
              <w:rPr>
                <w:sz w:val="24"/>
                <w:szCs w:val="24"/>
              </w:rPr>
            </w:pPr>
            <w:r>
              <w:rPr>
                <w:sz w:val="24"/>
                <w:szCs w:val="24"/>
              </w:rPr>
              <w:t>For the Cup Holder Challenge, you will require the following items per team:</w:t>
            </w:r>
          </w:p>
          <w:p w:rsidR="00DD3BE3" w:rsidRDefault="00DD3BE3" w:rsidP="00E735C9">
            <w:pPr>
              <w:rPr>
                <w:sz w:val="24"/>
                <w:szCs w:val="24"/>
              </w:rPr>
            </w:pPr>
            <w:r>
              <w:rPr>
                <w:sz w:val="24"/>
                <w:szCs w:val="24"/>
              </w:rPr>
              <w:t>2 Cups</w:t>
            </w:r>
          </w:p>
          <w:p w:rsidR="00304601" w:rsidRDefault="00304601" w:rsidP="00E735C9">
            <w:pPr>
              <w:rPr>
                <w:sz w:val="24"/>
                <w:szCs w:val="24"/>
              </w:rPr>
            </w:pPr>
            <w:r>
              <w:rPr>
                <w:sz w:val="24"/>
                <w:szCs w:val="24"/>
              </w:rPr>
              <w:t>1 Piece of Paper</w:t>
            </w:r>
            <w:r>
              <w:rPr>
                <w:sz w:val="24"/>
                <w:szCs w:val="24"/>
              </w:rPr>
              <w:br/>
              <w:t>1 Piece Tinfoil</w:t>
            </w:r>
            <w:r>
              <w:rPr>
                <w:sz w:val="24"/>
                <w:szCs w:val="24"/>
              </w:rPr>
              <w:br/>
              <w:t>6 Straws</w:t>
            </w:r>
            <w:r>
              <w:rPr>
                <w:sz w:val="24"/>
                <w:szCs w:val="24"/>
              </w:rPr>
              <w:br/>
              <w:t>2 Paperclips</w:t>
            </w:r>
            <w:bookmarkStart w:id="0" w:name="_GoBack"/>
            <w:bookmarkEnd w:id="0"/>
            <w:r>
              <w:rPr>
                <w:sz w:val="24"/>
                <w:szCs w:val="24"/>
              </w:rPr>
              <w:br/>
              <w:t>2 Pieces of String</w:t>
            </w:r>
          </w:p>
          <w:p w:rsidR="00304601" w:rsidRDefault="00304601" w:rsidP="00E735C9">
            <w:pPr>
              <w:rPr>
                <w:sz w:val="24"/>
                <w:szCs w:val="24"/>
              </w:rPr>
            </w:pPr>
            <w:r>
              <w:rPr>
                <w:sz w:val="24"/>
                <w:szCs w:val="24"/>
              </w:rPr>
              <w:t>2 Pipe Cleaners</w:t>
            </w:r>
            <w:r>
              <w:rPr>
                <w:sz w:val="24"/>
                <w:szCs w:val="24"/>
              </w:rPr>
              <w:br/>
              <w:t>3 Mailing Labels</w:t>
            </w:r>
            <w:r>
              <w:rPr>
                <w:sz w:val="24"/>
                <w:szCs w:val="24"/>
              </w:rPr>
              <w:br/>
              <w:t>1 Envelope</w:t>
            </w:r>
          </w:p>
          <w:p w:rsidR="00304601" w:rsidRDefault="00304601" w:rsidP="00E735C9">
            <w:pPr>
              <w:rPr>
                <w:sz w:val="24"/>
                <w:szCs w:val="24"/>
              </w:rPr>
            </w:pPr>
            <w:r>
              <w:rPr>
                <w:sz w:val="24"/>
                <w:szCs w:val="24"/>
              </w:rPr>
              <w:t>5 Pennies</w:t>
            </w:r>
          </w:p>
          <w:p w:rsidR="009B47DD" w:rsidRDefault="009B47DD" w:rsidP="00304601">
            <w:pPr>
              <w:rPr>
                <w:sz w:val="24"/>
                <w:szCs w:val="24"/>
              </w:rPr>
            </w:pPr>
          </w:p>
          <w:p w:rsidR="00304601" w:rsidRPr="00A43DA1" w:rsidRDefault="00304601" w:rsidP="00304601">
            <w:pPr>
              <w:shd w:val="clear" w:color="auto" w:fill="FFFFFF"/>
              <w:rPr>
                <w:sz w:val="24"/>
                <w:szCs w:val="24"/>
              </w:rPr>
            </w:pPr>
          </w:p>
        </w:tc>
      </w:tr>
    </w:tbl>
    <w:p w:rsidR="00C22BFC" w:rsidRPr="0030194C" w:rsidRDefault="0030194C">
      <w:pPr>
        <w:rPr>
          <w:b/>
          <w:sz w:val="24"/>
          <w:szCs w:val="24"/>
        </w:rPr>
      </w:pPr>
      <w:r>
        <w:rPr>
          <w:b/>
          <w:sz w:val="24"/>
          <w:szCs w:val="24"/>
        </w:rPr>
        <w:t>Notes/Reflections</w:t>
      </w:r>
      <w:r w:rsidR="009B47DD">
        <w:rPr>
          <w:b/>
          <w:sz w:val="24"/>
          <w:szCs w:val="24"/>
        </w:rPr>
        <w:t xml:space="preserve"> following the experience:</w:t>
      </w:r>
      <w:r w:rsidR="00C22BFC" w:rsidRPr="0030194C">
        <w:rPr>
          <w:b/>
          <w:sz w:val="24"/>
          <w:szCs w:val="24"/>
        </w:rPr>
        <w:br w:type="page"/>
      </w:r>
    </w:p>
    <w:p w:rsidR="009B47DD" w:rsidRDefault="009F5F6F" w:rsidP="009B47DD">
      <w:pPr>
        <w:jc w:val="center"/>
        <w:rPr>
          <w:b/>
          <w:sz w:val="28"/>
          <w:szCs w:val="28"/>
        </w:rPr>
      </w:pPr>
      <w:r>
        <w:rPr>
          <w:b/>
          <w:sz w:val="32"/>
          <w:szCs w:val="32"/>
        </w:rPr>
        <w:lastRenderedPageBreak/>
        <w:t>STEAM Challenges</w:t>
      </w:r>
      <w:r w:rsidR="00C22BFC" w:rsidRPr="0030194C">
        <w:rPr>
          <w:b/>
          <w:sz w:val="24"/>
          <w:szCs w:val="24"/>
        </w:rPr>
        <w:br/>
      </w:r>
      <w:r w:rsidR="009B47DD">
        <w:rPr>
          <w:b/>
          <w:sz w:val="28"/>
          <w:szCs w:val="28"/>
        </w:rPr>
        <w:br/>
      </w:r>
      <w:r>
        <w:rPr>
          <w:b/>
          <w:sz w:val="28"/>
          <w:szCs w:val="28"/>
        </w:rPr>
        <w:t xml:space="preserve">STEAM Challenges for </w:t>
      </w:r>
      <w:r w:rsidR="00BB7D78" w:rsidRPr="009B47DD">
        <w:rPr>
          <w:b/>
          <w:sz w:val="28"/>
          <w:szCs w:val="28"/>
        </w:rPr>
        <w:t>Students</w:t>
      </w:r>
    </w:p>
    <w:p w:rsidR="005D2378" w:rsidRPr="005D2378" w:rsidRDefault="00E66C40" w:rsidP="002B36AE">
      <w:pPr>
        <w:shd w:val="clear" w:color="auto" w:fill="FFFFFF"/>
        <w:spacing w:before="150" w:after="0" w:line="240" w:lineRule="auto"/>
        <w:rPr>
          <w:rFonts w:eastAsia="Times New Roman" w:cs="Lucida Sans Unicode"/>
          <w:bCs/>
          <w:spacing w:val="-7"/>
        </w:rPr>
      </w:pPr>
      <w:r>
        <w:rPr>
          <w:rFonts w:eastAsia="Times New Roman" w:cs="Lucida Sans Unicode"/>
          <w:bCs/>
          <w:spacing w:val="-7"/>
        </w:rPr>
        <w:t xml:space="preserve">Make learning come to life!  </w:t>
      </w:r>
      <w:r w:rsidR="009F5F6F">
        <w:rPr>
          <w:rFonts w:eastAsia="Times New Roman" w:cs="Lucida Sans Unicode"/>
          <w:bCs/>
          <w:spacing w:val="-7"/>
        </w:rPr>
        <w:t xml:space="preserve">Participating in hands-on STEAM </w:t>
      </w:r>
      <w:r w:rsidR="00890A34">
        <w:rPr>
          <w:rFonts w:eastAsia="Times New Roman" w:cs="Lucida Sans Unicode"/>
          <w:bCs/>
          <w:spacing w:val="-7"/>
        </w:rPr>
        <w:t xml:space="preserve">(Science, Technology, Engineering, Art, </w:t>
      </w:r>
      <w:proofErr w:type="gramStart"/>
      <w:r w:rsidR="00890A34">
        <w:rPr>
          <w:rFonts w:eastAsia="Times New Roman" w:cs="Lucida Sans Unicode"/>
          <w:bCs/>
          <w:spacing w:val="-7"/>
        </w:rPr>
        <w:t>Math</w:t>
      </w:r>
      <w:proofErr w:type="gramEnd"/>
      <w:r w:rsidR="00890A34">
        <w:rPr>
          <w:rFonts w:eastAsia="Times New Roman" w:cs="Lucida Sans Unicode"/>
          <w:bCs/>
          <w:spacing w:val="-7"/>
        </w:rPr>
        <w:t xml:space="preserve">) </w:t>
      </w:r>
      <w:r w:rsidR="009F5F6F">
        <w:rPr>
          <w:rFonts w:eastAsia="Times New Roman" w:cs="Lucida Sans Unicode"/>
          <w:bCs/>
          <w:spacing w:val="-7"/>
        </w:rPr>
        <w:t xml:space="preserve">Challenges can provide students with opportunities to develop new skills and understandings related to their preferred life/career choices.  </w:t>
      </w:r>
      <w:r w:rsidR="00890A34">
        <w:rPr>
          <w:rFonts w:eastAsia="Times New Roman" w:cs="Lucida Sans Unicode"/>
          <w:bCs/>
          <w:spacing w:val="-7"/>
        </w:rPr>
        <w:t>These challenges help students build 21</w:t>
      </w:r>
      <w:r w:rsidR="00890A34" w:rsidRPr="00890A34">
        <w:rPr>
          <w:rFonts w:eastAsia="Times New Roman" w:cs="Lucida Sans Unicode"/>
          <w:bCs/>
          <w:spacing w:val="-7"/>
          <w:vertAlign w:val="superscript"/>
        </w:rPr>
        <w:t>st</w:t>
      </w:r>
      <w:r w:rsidR="00890A34">
        <w:rPr>
          <w:rFonts w:eastAsia="Times New Roman" w:cs="Lucida Sans Unicode"/>
          <w:bCs/>
          <w:spacing w:val="-7"/>
        </w:rPr>
        <w:t xml:space="preserve"> Century Skills while exploring potential occupations of interest.  Students will be able to reflect on what areas best fit their interest, skills, values, etc. as they work to create the life they want to live.  </w:t>
      </w:r>
      <w:r w:rsidR="005D2378">
        <w:rPr>
          <w:rFonts w:eastAsia="Times New Roman" w:cs="Lucida Sans Unicode"/>
          <w:bCs/>
          <w:spacing w:val="-7"/>
        </w:rPr>
        <w:t xml:space="preserve">  </w:t>
      </w:r>
    </w:p>
    <w:p w:rsidR="009B47DD" w:rsidRPr="009F5F6F" w:rsidRDefault="009B47DD">
      <w:pPr>
        <w:rPr>
          <w:b/>
          <w:sz w:val="20"/>
          <w:szCs w:val="20"/>
        </w:rPr>
      </w:pPr>
    </w:p>
    <w:p w:rsidR="009F5F6F" w:rsidRPr="009F5F6F" w:rsidRDefault="009F5F6F">
      <w:pPr>
        <w:rPr>
          <w:b/>
          <w:sz w:val="20"/>
          <w:szCs w:val="20"/>
        </w:rPr>
      </w:pPr>
      <w:r w:rsidRPr="009F5F6F">
        <w:rPr>
          <w:rFonts w:cs="Arial"/>
          <w:sz w:val="20"/>
          <w:szCs w:val="20"/>
          <w:shd w:val="clear" w:color="auto" w:fill="FFFFFF"/>
        </w:rPr>
        <w:t>“In the 21st century, scientific and technological innovations have become increasingly important as we face the benefits and challenges of both globalization and a knowledge-based economy. To succeed in this new information-based and highly technological society, students need to develop their capabilities in STEM</w:t>
      </w:r>
      <w:r w:rsidR="00803494">
        <w:rPr>
          <w:rFonts w:cs="Arial"/>
          <w:sz w:val="20"/>
          <w:szCs w:val="20"/>
          <w:shd w:val="clear" w:color="auto" w:fill="FFFFFF"/>
        </w:rPr>
        <w:t xml:space="preserve">…” </w:t>
      </w:r>
      <w:r w:rsidRPr="009F5F6F">
        <w:rPr>
          <w:rFonts w:cs="Arial"/>
          <w:sz w:val="20"/>
          <w:szCs w:val="20"/>
          <w:shd w:val="clear" w:color="auto" w:fill="FFFFFF"/>
        </w:rPr>
        <w:t>(</w:t>
      </w:r>
      <w:hyperlink r:id="rId7" w:history="1">
        <w:r w:rsidRPr="009F5F6F">
          <w:rPr>
            <w:rFonts w:cs="Arial"/>
            <w:sz w:val="20"/>
            <w:szCs w:val="20"/>
            <w:u w:val="single"/>
            <w:shd w:val="clear" w:color="auto" w:fill="FFFFFF"/>
          </w:rPr>
          <w:t>National Science Foundation</w:t>
        </w:r>
      </w:hyperlink>
      <w:r w:rsidRPr="009F5F6F">
        <w:rPr>
          <w:rFonts w:cs="Arial"/>
          <w:sz w:val="20"/>
          <w:szCs w:val="20"/>
          <w:shd w:val="clear" w:color="auto" w:fill="FFFFFF"/>
        </w:rPr>
        <w:t>) </w:t>
      </w:r>
    </w:p>
    <w:p w:rsidR="00803494" w:rsidRPr="00803494" w:rsidRDefault="00803494" w:rsidP="00803494">
      <w:pPr>
        <w:shd w:val="clear" w:color="auto" w:fill="FFFFFF"/>
        <w:spacing w:after="150" w:line="660" w:lineRule="atLeast"/>
        <w:textAlignment w:val="baseline"/>
        <w:outlineLvl w:val="0"/>
        <w:rPr>
          <w:rFonts w:eastAsia="Times New Roman" w:cs="Times New Roman"/>
          <w:b/>
          <w:kern w:val="36"/>
          <w:sz w:val="20"/>
          <w:szCs w:val="20"/>
        </w:rPr>
      </w:pPr>
      <w:r w:rsidRPr="00803494">
        <w:rPr>
          <w:rFonts w:eastAsia="Times New Roman" w:cs="Times New Roman"/>
          <w:b/>
          <w:kern w:val="36"/>
          <w:sz w:val="20"/>
          <w:szCs w:val="20"/>
        </w:rPr>
        <w:t>Top 15 Benefits of a STEM Education Revisited</w:t>
      </w:r>
      <w:r w:rsidR="004914BD">
        <w:rPr>
          <w:rFonts w:eastAsia="Times New Roman" w:cs="Times New Roman"/>
          <w:b/>
          <w:kern w:val="36"/>
          <w:sz w:val="20"/>
          <w:szCs w:val="20"/>
        </w:rPr>
        <w:t xml:space="preserve"> </w:t>
      </w:r>
      <w:r w:rsidR="004914BD">
        <w:rPr>
          <w:rFonts w:eastAsia="Times New Roman" w:cs="Times New Roman"/>
          <w:color w:val="202020"/>
          <w:sz w:val="20"/>
          <w:szCs w:val="20"/>
        </w:rPr>
        <w:t xml:space="preserve">Retrieved from:  </w:t>
      </w:r>
      <w:hyperlink r:id="rId8" w:history="1">
        <w:r w:rsidR="004914BD" w:rsidRPr="00803494">
          <w:rPr>
            <w:rStyle w:val="Hyperlink"/>
            <w:rFonts w:eastAsia="Times New Roman" w:cs="Times New Roman"/>
            <w:sz w:val="20"/>
            <w:szCs w:val="20"/>
          </w:rPr>
          <w:t>STEM Jobs:  Do What You Love</w:t>
        </w:r>
      </w:hyperlink>
    </w:p>
    <w:p w:rsidR="00803494" w:rsidRPr="00803494" w:rsidRDefault="00803494" w:rsidP="00803494">
      <w:pPr>
        <w:shd w:val="clear" w:color="auto" w:fill="FFFFFF"/>
        <w:spacing w:after="150" w:line="405" w:lineRule="atLeast"/>
        <w:textAlignment w:val="baseline"/>
        <w:outlineLvl w:val="1"/>
        <w:rPr>
          <w:rFonts w:eastAsia="Times New Roman" w:cs="Arial"/>
          <w:color w:val="333333"/>
          <w:sz w:val="20"/>
          <w:szCs w:val="20"/>
        </w:rPr>
      </w:pPr>
      <w:r w:rsidRPr="00803494">
        <w:rPr>
          <w:rFonts w:eastAsia="Times New Roman" w:cs="Arial"/>
          <w:color w:val="333333"/>
          <w:sz w:val="20"/>
          <w:szCs w:val="20"/>
        </w:rPr>
        <w:t xml:space="preserve">A STEM education can open many doors for students - even students who </w:t>
      </w:r>
      <w:proofErr w:type="gramStart"/>
      <w:r w:rsidRPr="00803494">
        <w:rPr>
          <w:rFonts w:eastAsia="Times New Roman" w:cs="Arial"/>
          <w:color w:val="333333"/>
          <w:sz w:val="20"/>
          <w:szCs w:val="20"/>
        </w:rPr>
        <w:t>don't</w:t>
      </w:r>
      <w:proofErr w:type="gramEnd"/>
      <w:r w:rsidRPr="00803494">
        <w:rPr>
          <w:rFonts w:eastAsia="Times New Roman" w:cs="Arial"/>
          <w:color w:val="333333"/>
          <w:sz w:val="20"/>
          <w:szCs w:val="20"/>
        </w:rPr>
        <w:t xml:space="preserve"> pursue a STEM career.</w:t>
      </w:r>
    </w:p>
    <w:p w:rsidR="00803494" w:rsidRPr="00803494" w:rsidRDefault="00803494" w:rsidP="00803494">
      <w:pPr>
        <w:shd w:val="clear" w:color="auto" w:fill="FFFFFF"/>
        <w:spacing w:after="0" w:line="405" w:lineRule="atLeast"/>
        <w:textAlignment w:val="baseline"/>
        <w:outlineLvl w:val="1"/>
        <w:rPr>
          <w:rFonts w:eastAsia="Times New Roman" w:cs="Times New Roman"/>
          <w:color w:val="202020"/>
          <w:sz w:val="20"/>
          <w:szCs w:val="20"/>
        </w:rPr>
      </w:pPr>
      <w:r w:rsidRPr="00803494">
        <w:rPr>
          <w:rFonts w:eastAsia="Times New Roman" w:cs="Arial"/>
          <w:color w:val="333333"/>
          <w:sz w:val="20"/>
          <w:szCs w:val="20"/>
        </w:rPr>
        <w:t xml:space="preserve">STEM scares many students because it </w:t>
      </w:r>
      <w:proofErr w:type="gramStart"/>
      <w:r w:rsidRPr="00803494">
        <w:rPr>
          <w:rFonts w:eastAsia="Times New Roman" w:cs="Arial"/>
          <w:color w:val="333333"/>
          <w:sz w:val="20"/>
          <w:szCs w:val="20"/>
        </w:rPr>
        <w:t>is perceived</w:t>
      </w:r>
      <w:proofErr w:type="gramEnd"/>
      <w:r w:rsidRPr="00803494">
        <w:rPr>
          <w:rFonts w:eastAsia="Times New Roman" w:cs="Arial"/>
          <w:color w:val="333333"/>
          <w:sz w:val="20"/>
          <w:szCs w:val="20"/>
        </w:rPr>
        <w:t xml:space="preserve"> as being too difficult and – tragically – boring. Clear up the misconceptions and check out these benefits of a STEM education.</w:t>
      </w:r>
      <w:r>
        <w:rPr>
          <w:rFonts w:eastAsia="Times New Roman" w:cs="Arial"/>
          <w:color w:val="333333"/>
          <w:sz w:val="20"/>
          <w:szCs w:val="20"/>
        </w:rPr>
        <w:t xml:space="preserve">  </w:t>
      </w:r>
      <w:r w:rsidRPr="00803494">
        <w:rPr>
          <w:rFonts w:eastAsia="Times New Roman" w:cs="Times New Roman"/>
          <w:color w:val="202020"/>
          <w:sz w:val="20"/>
          <w:szCs w:val="20"/>
        </w:rPr>
        <w:t xml:space="preserve">The truth is that STEM encompasses the most engaging, hands-on subjects in our schools. Strong STEM skills lead to </w:t>
      </w:r>
      <w:proofErr w:type="gramStart"/>
      <w:r w:rsidRPr="00803494">
        <w:rPr>
          <w:rFonts w:eastAsia="Times New Roman" w:cs="Times New Roman"/>
          <w:color w:val="202020"/>
          <w:sz w:val="20"/>
          <w:szCs w:val="20"/>
        </w:rPr>
        <w:t>more beautiful art</w:t>
      </w:r>
      <w:proofErr w:type="gramEnd"/>
      <w:r w:rsidRPr="00803494">
        <w:rPr>
          <w:rFonts w:eastAsia="Times New Roman" w:cs="Times New Roman"/>
          <w:color w:val="202020"/>
          <w:sz w:val="20"/>
          <w:szCs w:val="20"/>
        </w:rPr>
        <w:t>, more engrossing performances, and more polished productions.</w:t>
      </w:r>
    </w:p>
    <w:p w:rsidR="00803494" w:rsidRPr="00803494" w:rsidRDefault="00803494" w:rsidP="00803494">
      <w:pPr>
        <w:shd w:val="clear" w:color="auto" w:fill="FFFFFF"/>
        <w:spacing w:after="300" w:line="315" w:lineRule="atLeast"/>
        <w:textAlignment w:val="baseline"/>
        <w:rPr>
          <w:rFonts w:eastAsia="Times New Roman" w:cs="Times New Roman"/>
          <w:color w:val="202020"/>
          <w:sz w:val="20"/>
          <w:szCs w:val="20"/>
        </w:rPr>
      </w:pPr>
      <w:r w:rsidRPr="00803494">
        <w:rPr>
          <w:rFonts w:eastAsia="Times New Roman" w:cs="Times New Roman"/>
          <w:color w:val="202020"/>
          <w:sz w:val="20"/>
          <w:szCs w:val="20"/>
        </w:rPr>
        <w:t>STEM classes develop those soft skills that so many careers need, and so many students lack – skills like communication, problem solving, critical thinking, creativity, and data analysis.</w:t>
      </w:r>
      <w:r>
        <w:rPr>
          <w:rFonts w:eastAsia="Times New Roman" w:cs="Times New Roman"/>
          <w:color w:val="202020"/>
          <w:sz w:val="20"/>
          <w:szCs w:val="20"/>
        </w:rPr>
        <w:t xml:space="preserve">  </w:t>
      </w:r>
      <w:r w:rsidRPr="00803494">
        <w:rPr>
          <w:rFonts w:eastAsia="Times New Roman" w:cs="Times New Roman"/>
          <w:color w:val="202020"/>
          <w:sz w:val="20"/>
          <w:szCs w:val="20"/>
        </w:rPr>
        <w:t xml:space="preserve">In fact, non-STEM fields heavily recruit graduates with STEM degrees because they possess </w:t>
      </w:r>
      <w:proofErr w:type="gramStart"/>
      <w:r w:rsidRPr="00803494">
        <w:rPr>
          <w:rFonts w:eastAsia="Times New Roman" w:cs="Times New Roman"/>
          <w:color w:val="202020"/>
          <w:sz w:val="20"/>
          <w:szCs w:val="20"/>
        </w:rPr>
        <w:t>these</w:t>
      </w:r>
      <w:proofErr w:type="gramEnd"/>
      <w:r w:rsidRPr="00803494">
        <w:rPr>
          <w:rFonts w:eastAsia="Times New Roman" w:cs="Times New Roman"/>
          <w:color w:val="202020"/>
          <w:sz w:val="20"/>
          <w:szCs w:val="20"/>
        </w:rPr>
        <w:t xml:space="preserve"> skills that students from other majors have not developed.</w:t>
      </w:r>
      <w:r w:rsidR="004914BD">
        <w:rPr>
          <w:rFonts w:eastAsia="Times New Roman" w:cs="Times New Roman"/>
          <w:color w:val="202020"/>
          <w:sz w:val="20"/>
          <w:szCs w:val="20"/>
        </w:rPr>
        <w:t xml:space="preserve">  </w:t>
      </w:r>
      <w:r w:rsidRPr="00803494">
        <w:rPr>
          <w:rFonts w:eastAsia="Times New Roman" w:cs="Times New Roman"/>
          <w:color w:val="202020"/>
          <w:sz w:val="20"/>
          <w:szCs w:val="20"/>
        </w:rPr>
        <w:t>Here are some other benefits of a STEM education you may have never considered:</w:t>
      </w:r>
    </w:p>
    <w:p w:rsidR="00803494" w:rsidRPr="00803494" w:rsidRDefault="00803494" w:rsidP="00803494">
      <w:pPr>
        <w:shd w:val="clear" w:color="auto" w:fill="FFFFFF"/>
        <w:spacing w:after="0" w:line="360" w:lineRule="atLeast"/>
        <w:textAlignment w:val="baseline"/>
        <w:outlineLvl w:val="2"/>
        <w:rPr>
          <w:rFonts w:eastAsia="Times New Roman" w:cs="Arial"/>
          <w:color w:val="333333"/>
          <w:sz w:val="20"/>
          <w:szCs w:val="20"/>
        </w:rPr>
      </w:pPr>
      <w:r w:rsidRPr="00803494">
        <w:rPr>
          <w:rFonts w:eastAsia="Times New Roman" w:cs="Arial"/>
          <w:b/>
          <w:bCs/>
          <w:color w:val="333333"/>
          <w:sz w:val="20"/>
          <w:szCs w:val="20"/>
          <w:bdr w:val="none" w:sz="0" w:space="0" w:color="auto" w:frame="1"/>
        </w:rPr>
        <w:t>1. It helps you stay current.</w:t>
      </w:r>
    </w:p>
    <w:p w:rsidR="00803494" w:rsidRPr="00803494" w:rsidRDefault="00803494" w:rsidP="00803494">
      <w:pPr>
        <w:shd w:val="clear" w:color="auto" w:fill="FFFFFF"/>
        <w:spacing w:after="300" w:line="315" w:lineRule="atLeast"/>
        <w:textAlignment w:val="baseline"/>
        <w:rPr>
          <w:rFonts w:eastAsia="Times New Roman" w:cs="Times New Roman"/>
          <w:color w:val="202020"/>
          <w:sz w:val="20"/>
          <w:szCs w:val="20"/>
        </w:rPr>
      </w:pPr>
      <w:r w:rsidRPr="00803494">
        <w:rPr>
          <w:rFonts w:eastAsia="Times New Roman" w:cs="Times New Roman"/>
          <w:color w:val="202020"/>
          <w:sz w:val="20"/>
          <w:szCs w:val="20"/>
        </w:rPr>
        <w:t xml:space="preserve">In a technology-based society, technology is forever changing. </w:t>
      </w:r>
      <w:proofErr w:type="gramStart"/>
      <w:r w:rsidRPr="00803494">
        <w:rPr>
          <w:rFonts w:eastAsia="Times New Roman" w:cs="Times New Roman"/>
          <w:color w:val="202020"/>
          <w:sz w:val="20"/>
          <w:szCs w:val="20"/>
        </w:rPr>
        <w:t>It’s</w:t>
      </w:r>
      <w:proofErr w:type="gramEnd"/>
      <w:r w:rsidRPr="00803494">
        <w:rPr>
          <w:rFonts w:eastAsia="Times New Roman" w:cs="Times New Roman"/>
          <w:color w:val="202020"/>
          <w:sz w:val="20"/>
          <w:szCs w:val="20"/>
        </w:rPr>
        <w:t xml:space="preserve"> also used in almost every aspect of our lives. As work places change with updated software, and office equipment and machinery become more advanced, STEM knowledge is vital. Keeping up with technology, not the </w:t>
      </w:r>
      <w:proofErr w:type="gramStart"/>
      <w:r w:rsidRPr="00803494">
        <w:rPr>
          <w:rFonts w:eastAsia="Times New Roman" w:cs="Times New Roman"/>
          <w:color w:val="202020"/>
          <w:sz w:val="20"/>
          <w:szCs w:val="20"/>
        </w:rPr>
        <w:t>Kardashians,</w:t>
      </w:r>
      <w:proofErr w:type="gramEnd"/>
      <w:r w:rsidRPr="00803494">
        <w:rPr>
          <w:rFonts w:eastAsia="Times New Roman" w:cs="Times New Roman"/>
          <w:color w:val="202020"/>
          <w:sz w:val="20"/>
          <w:szCs w:val="20"/>
        </w:rPr>
        <w:t xml:space="preserve"> is incredibly important.</w:t>
      </w:r>
    </w:p>
    <w:p w:rsidR="00803494" w:rsidRPr="00803494" w:rsidRDefault="00803494" w:rsidP="00803494">
      <w:pPr>
        <w:shd w:val="clear" w:color="auto" w:fill="FFFFFF"/>
        <w:spacing w:after="0" w:line="360" w:lineRule="atLeast"/>
        <w:textAlignment w:val="baseline"/>
        <w:outlineLvl w:val="2"/>
        <w:rPr>
          <w:rFonts w:eastAsia="Times New Roman" w:cs="Arial"/>
          <w:color w:val="333333"/>
          <w:sz w:val="20"/>
          <w:szCs w:val="20"/>
        </w:rPr>
      </w:pPr>
      <w:r w:rsidRPr="00803494">
        <w:rPr>
          <w:rFonts w:eastAsia="Times New Roman" w:cs="Arial"/>
          <w:b/>
          <w:bCs/>
          <w:color w:val="333333"/>
          <w:sz w:val="20"/>
          <w:szCs w:val="20"/>
          <w:bdr w:val="none" w:sz="0" w:space="0" w:color="auto" w:frame="1"/>
        </w:rPr>
        <w:t>2. It allows you to be innovative.</w:t>
      </w:r>
    </w:p>
    <w:p w:rsidR="00803494" w:rsidRPr="00803494" w:rsidRDefault="00803494" w:rsidP="00803494">
      <w:pPr>
        <w:shd w:val="clear" w:color="auto" w:fill="FFFFFF"/>
        <w:spacing w:after="300" w:line="315" w:lineRule="atLeast"/>
        <w:textAlignment w:val="baseline"/>
        <w:rPr>
          <w:rFonts w:eastAsia="Times New Roman" w:cs="Times New Roman"/>
          <w:color w:val="202020"/>
          <w:sz w:val="20"/>
          <w:szCs w:val="20"/>
        </w:rPr>
      </w:pPr>
      <w:r w:rsidRPr="00803494">
        <w:rPr>
          <w:rFonts w:eastAsia="Times New Roman" w:cs="Times New Roman"/>
          <w:color w:val="202020"/>
          <w:sz w:val="20"/>
          <w:szCs w:val="20"/>
        </w:rPr>
        <w:t>Someone created an app that allows you to take a picture of a piece of clothing and finds similar looks throughout the web.</w:t>
      </w:r>
      <w:r w:rsidR="004914BD">
        <w:rPr>
          <w:rFonts w:eastAsia="Times New Roman" w:cs="Times New Roman"/>
          <w:color w:val="202020"/>
          <w:sz w:val="20"/>
          <w:szCs w:val="20"/>
        </w:rPr>
        <w:t xml:space="preserve">  </w:t>
      </w:r>
      <w:r w:rsidRPr="00803494">
        <w:rPr>
          <w:rFonts w:eastAsia="Times New Roman" w:cs="Times New Roman"/>
          <w:color w:val="202020"/>
          <w:sz w:val="20"/>
          <w:szCs w:val="20"/>
        </w:rPr>
        <w:t>Just think of the latest device you have in your hand or at the top of your wish list. STEM helps to transform new ideas into the best inventions.</w:t>
      </w:r>
    </w:p>
    <w:p w:rsidR="00803494" w:rsidRPr="00803494" w:rsidRDefault="00803494" w:rsidP="00803494">
      <w:pPr>
        <w:shd w:val="clear" w:color="auto" w:fill="FFFFFF"/>
        <w:spacing w:after="0" w:line="360" w:lineRule="atLeast"/>
        <w:textAlignment w:val="baseline"/>
        <w:outlineLvl w:val="2"/>
        <w:rPr>
          <w:rFonts w:eastAsia="Times New Roman" w:cs="Arial"/>
          <w:color w:val="333333"/>
          <w:sz w:val="20"/>
          <w:szCs w:val="20"/>
        </w:rPr>
      </w:pPr>
      <w:r w:rsidRPr="00803494">
        <w:rPr>
          <w:rFonts w:eastAsia="Times New Roman" w:cs="Arial"/>
          <w:b/>
          <w:bCs/>
          <w:color w:val="333333"/>
          <w:sz w:val="20"/>
          <w:szCs w:val="20"/>
          <w:bdr w:val="none" w:sz="0" w:space="0" w:color="auto" w:frame="1"/>
        </w:rPr>
        <w:t>3. It helps you make a difference.</w:t>
      </w:r>
    </w:p>
    <w:p w:rsidR="00803494" w:rsidRPr="00803494" w:rsidRDefault="00803494" w:rsidP="00803494">
      <w:pPr>
        <w:shd w:val="clear" w:color="auto" w:fill="FFFFFF"/>
        <w:spacing w:after="300" w:line="315" w:lineRule="atLeast"/>
        <w:textAlignment w:val="baseline"/>
        <w:rPr>
          <w:rFonts w:eastAsia="Times New Roman" w:cs="Times New Roman"/>
          <w:color w:val="202020"/>
          <w:sz w:val="20"/>
          <w:szCs w:val="20"/>
        </w:rPr>
      </w:pPr>
      <w:r w:rsidRPr="00803494">
        <w:rPr>
          <w:rFonts w:eastAsia="Times New Roman" w:cs="Times New Roman"/>
          <w:color w:val="202020"/>
          <w:sz w:val="20"/>
          <w:szCs w:val="20"/>
        </w:rPr>
        <w:t>Building that shelter, finding that cure, inventing the best way for people to communicate, or helping people  overcome financial obstacles makes a huge difference – and with a STEM education, you can make that happen.</w:t>
      </w:r>
    </w:p>
    <w:p w:rsidR="00803494" w:rsidRPr="00803494" w:rsidRDefault="00803494" w:rsidP="00803494">
      <w:pPr>
        <w:shd w:val="clear" w:color="auto" w:fill="FFFFFF"/>
        <w:spacing w:after="0" w:line="360" w:lineRule="atLeast"/>
        <w:textAlignment w:val="baseline"/>
        <w:outlineLvl w:val="2"/>
        <w:rPr>
          <w:rFonts w:eastAsia="Times New Roman" w:cs="Arial"/>
          <w:color w:val="333333"/>
          <w:sz w:val="20"/>
          <w:szCs w:val="20"/>
        </w:rPr>
      </w:pPr>
      <w:r w:rsidRPr="00803494">
        <w:rPr>
          <w:rFonts w:eastAsia="Times New Roman" w:cs="Arial"/>
          <w:b/>
          <w:bCs/>
          <w:color w:val="333333"/>
          <w:sz w:val="20"/>
          <w:szCs w:val="20"/>
          <w:bdr w:val="none" w:sz="0" w:space="0" w:color="auto" w:frame="1"/>
        </w:rPr>
        <w:t>4. It fosters – and benefits from – creativity.</w:t>
      </w:r>
    </w:p>
    <w:p w:rsidR="00803494" w:rsidRPr="00803494" w:rsidRDefault="00803494" w:rsidP="004914BD">
      <w:pPr>
        <w:shd w:val="clear" w:color="auto" w:fill="FFFFFF"/>
        <w:spacing w:after="300" w:line="315" w:lineRule="atLeast"/>
        <w:textAlignment w:val="baseline"/>
        <w:rPr>
          <w:rFonts w:eastAsia="Times New Roman" w:cs="Times New Roman"/>
          <w:color w:val="202020"/>
          <w:sz w:val="20"/>
          <w:szCs w:val="20"/>
        </w:rPr>
      </w:pPr>
      <w:r w:rsidRPr="00803494">
        <w:rPr>
          <w:rFonts w:eastAsia="Times New Roman" w:cs="Times New Roman"/>
          <w:color w:val="202020"/>
          <w:sz w:val="20"/>
          <w:szCs w:val="20"/>
        </w:rPr>
        <w:t>Creativity is one of the many benefits of a STEM education.</w:t>
      </w:r>
      <w:r w:rsidR="004914BD">
        <w:rPr>
          <w:rFonts w:eastAsia="Times New Roman" w:cs="Times New Roman"/>
          <w:color w:val="202020"/>
          <w:sz w:val="20"/>
          <w:szCs w:val="20"/>
        </w:rPr>
        <w:t xml:space="preserve">  </w:t>
      </w:r>
      <w:r w:rsidRPr="00803494">
        <w:rPr>
          <w:rFonts w:eastAsia="Times New Roman" w:cs="Times New Roman"/>
          <w:color w:val="202020"/>
          <w:sz w:val="20"/>
          <w:szCs w:val="20"/>
        </w:rPr>
        <w:t>Ironically, creativity is also the result of a STEM education! According to the </w:t>
      </w:r>
      <w:proofErr w:type="spellStart"/>
      <w:r w:rsidRPr="00803494">
        <w:rPr>
          <w:rFonts w:eastAsia="Times New Roman" w:cs="Times New Roman"/>
          <w:color w:val="202020"/>
          <w:sz w:val="20"/>
          <w:szCs w:val="20"/>
        </w:rPr>
        <w:fldChar w:fldCharType="begin"/>
      </w:r>
      <w:r w:rsidRPr="00803494">
        <w:rPr>
          <w:rFonts w:eastAsia="Times New Roman" w:cs="Times New Roman"/>
          <w:color w:val="202020"/>
          <w:sz w:val="20"/>
          <w:szCs w:val="20"/>
        </w:rPr>
        <w:instrText xml:space="preserve"> HYPERLINK "http://www.nytimes.com/2014/11/02/education/edlife/putting-art-in-stem.html?_r=0" \t "_blank" </w:instrText>
      </w:r>
      <w:r w:rsidRPr="00803494">
        <w:rPr>
          <w:rFonts w:eastAsia="Times New Roman" w:cs="Times New Roman"/>
          <w:color w:val="202020"/>
          <w:sz w:val="20"/>
          <w:szCs w:val="20"/>
        </w:rPr>
        <w:fldChar w:fldCharType="separate"/>
      </w:r>
      <w:r w:rsidRPr="00803494">
        <w:rPr>
          <w:rFonts w:eastAsia="Times New Roman" w:cs="Times New Roman"/>
          <w:color w:val="99CE3D"/>
          <w:sz w:val="20"/>
          <w:szCs w:val="20"/>
          <w:u w:val="single"/>
          <w:bdr w:val="none" w:sz="0" w:space="0" w:color="auto" w:frame="1"/>
        </w:rPr>
        <w:t>NYTimes</w:t>
      </w:r>
      <w:proofErr w:type="spellEnd"/>
      <w:r w:rsidRPr="00803494">
        <w:rPr>
          <w:rFonts w:eastAsia="Times New Roman" w:cs="Times New Roman"/>
          <w:color w:val="202020"/>
          <w:sz w:val="20"/>
          <w:szCs w:val="20"/>
        </w:rPr>
        <w:fldChar w:fldCharType="end"/>
      </w:r>
      <w:r w:rsidRPr="00803494">
        <w:rPr>
          <w:rFonts w:eastAsia="Times New Roman" w:cs="Times New Roman"/>
          <w:color w:val="202020"/>
          <w:sz w:val="20"/>
          <w:szCs w:val="20"/>
        </w:rPr>
        <w:t xml:space="preserve">, James Michael </w:t>
      </w:r>
      <w:proofErr w:type="spellStart"/>
      <w:r w:rsidRPr="00803494">
        <w:rPr>
          <w:rFonts w:eastAsia="Times New Roman" w:cs="Times New Roman"/>
          <w:color w:val="202020"/>
          <w:sz w:val="20"/>
          <w:szCs w:val="20"/>
        </w:rPr>
        <w:t>Leake</w:t>
      </w:r>
      <w:proofErr w:type="spellEnd"/>
      <w:r w:rsidRPr="00803494">
        <w:rPr>
          <w:rFonts w:eastAsia="Times New Roman" w:cs="Times New Roman"/>
          <w:color w:val="202020"/>
          <w:sz w:val="20"/>
          <w:szCs w:val="20"/>
        </w:rPr>
        <w:t xml:space="preserve">, director of engineering graphics at the University of Illinois, said that learning to make </w:t>
      </w:r>
      <w:r w:rsidRPr="00803494">
        <w:rPr>
          <w:rFonts w:eastAsia="Times New Roman" w:cs="Times New Roman"/>
          <w:color w:val="202020"/>
          <w:sz w:val="20"/>
          <w:szCs w:val="20"/>
        </w:rPr>
        <w:lastRenderedPageBreak/>
        <w:t xml:space="preserve">even rudimentary drawings is critical to development as an engineer. Design can help students understand how </w:t>
      </w:r>
      <w:proofErr w:type="gramStart"/>
      <w:r w:rsidRPr="00803494">
        <w:rPr>
          <w:rFonts w:eastAsia="Times New Roman" w:cs="Times New Roman"/>
          <w:color w:val="202020"/>
          <w:sz w:val="20"/>
          <w:szCs w:val="20"/>
        </w:rPr>
        <w:t>to effectively use</w:t>
      </w:r>
      <w:proofErr w:type="gramEnd"/>
      <w:r w:rsidRPr="00803494">
        <w:rPr>
          <w:rFonts w:eastAsia="Times New Roman" w:cs="Times New Roman"/>
          <w:color w:val="202020"/>
          <w:sz w:val="20"/>
          <w:szCs w:val="20"/>
        </w:rPr>
        <w:t xml:space="preserve"> the space within the structure.</w:t>
      </w:r>
    </w:p>
    <w:p w:rsidR="00803494" w:rsidRPr="00803494" w:rsidRDefault="00803494" w:rsidP="00803494">
      <w:pPr>
        <w:shd w:val="clear" w:color="auto" w:fill="FFFFFF"/>
        <w:spacing w:after="0" w:line="360" w:lineRule="atLeast"/>
        <w:textAlignment w:val="baseline"/>
        <w:outlineLvl w:val="2"/>
        <w:rPr>
          <w:rFonts w:eastAsia="Times New Roman" w:cs="Arial"/>
          <w:color w:val="333333"/>
          <w:sz w:val="20"/>
          <w:szCs w:val="20"/>
        </w:rPr>
      </w:pPr>
      <w:r w:rsidRPr="00803494">
        <w:rPr>
          <w:rFonts w:eastAsia="Times New Roman" w:cs="Arial"/>
          <w:b/>
          <w:bCs/>
          <w:color w:val="333333"/>
          <w:sz w:val="20"/>
          <w:szCs w:val="20"/>
          <w:bdr w:val="none" w:sz="0" w:space="0" w:color="auto" w:frame="1"/>
        </w:rPr>
        <w:t>5. It can get you a job in the beauty industry.</w:t>
      </w:r>
    </w:p>
    <w:p w:rsidR="00803494" w:rsidRPr="00803494" w:rsidRDefault="00803494" w:rsidP="00803494">
      <w:pPr>
        <w:shd w:val="clear" w:color="auto" w:fill="FFFFFF"/>
        <w:spacing w:after="0" w:line="315" w:lineRule="atLeast"/>
        <w:textAlignment w:val="baseline"/>
        <w:rPr>
          <w:rFonts w:eastAsia="Times New Roman" w:cs="Times New Roman"/>
          <w:color w:val="202020"/>
          <w:sz w:val="20"/>
          <w:szCs w:val="20"/>
        </w:rPr>
      </w:pPr>
      <w:r w:rsidRPr="00803494">
        <w:rPr>
          <w:rFonts w:eastAsia="Times New Roman" w:cs="Times New Roman"/>
          <w:color w:val="202020"/>
          <w:sz w:val="20"/>
          <w:szCs w:val="20"/>
        </w:rPr>
        <w:t xml:space="preserve">Without new innovative products hitting the shelves constantly, brands such as </w:t>
      </w:r>
      <w:proofErr w:type="spellStart"/>
      <w:r w:rsidRPr="00803494">
        <w:rPr>
          <w:rFonts w:eastAsia="Times New Roman" w:cs="Times New Roman"/>
          <w:color w:val="202020"/>
          <w:sz w:val="20"/>
          <w:szCs w:val="20"/>
        </w:rPr>
        <w:t>Covergirl</w:t>
      </w:r>
      <w:proofErr w:type="spellEnd"/>
      <w:r w:rsidRPr="00803494">
        <w:rPr>
          <w:rFonts w:eastAsia="Times New Roman" w:cs="Times New Roman"/>
          <w:color w:val="202020"/>
          <w:sz w:val="20"/>
          <w:szCs w:val="20"/>
        </w:rPr>
        <w:t xml:space="preserve"> and </w:t>
      </w:r>
      <w:proofErr w:type="spellStart"/>
      <w:r w:rsidRPr="00803494">
        <w:rPr>
          <w:rFonts w:eastAsia="Times New Roman" w:cs="Times New Roman"/>
          <w:color w:val="202020"/>
          <w:sz w:val="20"/>
          <w:szCs w:val="20"/>
        </w:rPr>
        <w:t>L’Oreal</w:t>
      </w:r>
      <w:proofErr w:type="spellEnd"/>
      <w:r w:rsidRPr="00803494">
        <w:rPr>
          <w:rFonts w:eastAsia="Times New Roman" w:cs="Times New Roman"/>
          <w:color w:val="202020"/>
          <w:sz w:val="20"/>
          <w:szCs w:val="20"/>
        </w:rPr>
        <w:t xml:space="preserve"> will not stay current and may lose business. This creates </w:t>
      </w:r>
      <w:proofErr w:type="gramStart"/>
      <w:r w:rsidRPr="00803494">
        <w:rPr>
          <w:rFonts w:eastAsia="Times New Roman" w:cs="Times New Roman"/>
          <w:color w:val="202020"/>
          <w:sz w:val="20"/>
          <w:szCs w:val="20"/>
        </w:rPr>
        <w:t>a lot of</w:t>
      </w:r>
      <w:proofErr w:type="gramEnd"/>
      <w:r w:rsidRPr="00803494">
        <w:rPr>
          <w:rFonts w:eastAsia="Times New Roman" w:cs="Times New Roman"/>
          <w:color w:val="202020"/>
          <w:sz w:val="20"/>
          <w:szCs w:val="20"/>
        </w:rPr>
        <w:t xml:space="preserve"> new opportunities for scientists to </w:t>
      </w:r>
      <w:hyperlink r:id="rId9" w:history="1">
        <w:r w:rsidRPr="00803494">
          <w:rPr>
            <w:rFonts w:eastAsia="Times New Roman" w:cs="Times New Roman"/>
            <w:color w:val="99CE3D"/>
            <w:sz w:val="20"/>
            <w:szCs w:val="20"/>
            <w:u w:val="single"/>
            <w:bdr w:val="none" w:sz="0" w:space="0" w:color="auto" w:frame="1"/>
          </w:rPr>
          <w:t>break into this industry</w:t>
        </w:r>
      </w:hyperlink>
      <w:r w:rsidRPr="00803494">
        <w:rPr>
          <w:rFonts w:eastAsia="Times New Roman" w:cs="Times New Roman"/>
          <w:color w:val="202020"/>
          <w:sz w:val="20"/>
          <w:szCs w:val="20"/>
        </w:rPr>
        <w:t>. Just think – a product you design or create could help people feel more confident and comfortable in their own skin.</w:t>
      </w:r>
    </w:p>
    <w:p w:rsidR="00BB7D78" w:rsidRDefault="00BB7D78" w:rsidP="00803494">
      <w:pPr>
        <w:rPr>
          <w:b/>
          <w:sz w:val="24"/>
          <w:szCs w:val="24"/>
        </w:rPr>
      </w:pPr>
      <w:r>
        <w:rPr>
          <w:sz w:val="24"/>
          <w:szCs w:val="24"/>
        </w:rPr>
        <w:br/>
      </w:r>
    </w:p>
    <w:p w:rsidR="00401CD9" w:rsidRDefault="00401CD9" w:rsidP="009F5F6F">
      <w:pPr>
        <w:rPr>
          <w:b/>
          <w:noProof/>
          <w:sz w:val="28"/>
          <w:szCs w:val="28"/>
        </w:rPr>
      </w:pPr>
      <w:r>
        <w:rPr>
          <w:b/>
          <w:noProof/>
          <w:sz w:val="28"/>
          <w:szCs w:val="28"/>
        </w:rPr>
        <w:t>CUP HOLDER STEAM CHALLENGE</w:t>
      </w:r>
    </w:p>
    <w:p w:rsidR="00401CD9" w:rsidRPr="00401CD9" w:rsidRDefault="00401CD9" w:rsidP="009F5F6F">
      <w:pPr>
        <w:rPr>
          <w:noProof/>
        </w:rPr>
      </w:pPr>
      <w:r w:rsidRPr="00401CD9">
        <w:rPr>
          <w:noProof/>
        </w:rPr>
        <w:t>This is just one of many possibilities.  I chose this one as set-up is relatively simple and inexpensive.  More elaborate STEAM Challenges could be chosen, however, based on student interest, abilities, career investigations, etc.</w:t>
      </w:r>
      <w:r w:rsidR="00584B7D">
        <w:rPr>
          <w:noProof/>
        </w:rPr>
        <w:t xml:space="preserve">  </w:t>
      </w:r>
      <w:r w:rsidRPr="00401CD9">
        <w:rPr>
          <w:noProof/>
        </w:rPr>
        <w:t xml:space="preserve">  </w:t>
      </w:r>
    </w:p>
    <w:p w:rsidR="00304601" w:rsidRPr="00304601" w:rsidRDefault="00304601" w:rsidP="00401CD9">
      <w:pPr>
        <w:shd w:val="clear" w:color="auto" w:fill="FFFFFF"/>
        <w:spacing w:after="0" w:line="240" w:lineRule="auto"/>
        <w:rPr>
          <w:rFonts w:eastAsia="Times New Roman" w:cs="Times New Roman"/>
          <w:b/>
          <w:color w:val="444444"/>
        </w:rPr>
      </w:pPr>
      <w:r w:rsidRPr="00304601">
        <w:rPr>
          <w:rFonts w:eastAsia="Times New Roman" w:cs="Times New Roman"/>
          <w:b/>
          <w:color w:val="444444"/>
        </w:rPr>
        <w:t xml:space="preserve">Cup Holder Challenge Instructions can be found at:  </w:t>
      </w:r>
      <w:hyperlink r:id="rId10" w:history="1">
        <w:r w:rsidRPr="00304601">
          <w:rPr>
            <w:rStyle w:val="Hyperlink"/>
            <w:rFonts w:eastAsia="Times New Roman" w:cs="Times New Roman"/>
            <w:b/>
          </w:rPr>
          <w:t>http://www.homeschoolcreations.net/cup-holder-stem-challenge/</w:t>
        </w:r>
      </w:hyperlink>
      <w:r>
        <w:rPr>
          <w:rFonts w:eastAsia="Times New Roman" w:cs="Times New Roman"/>
          <w:b/>
          <w:color w:val="444444"/>
        </w:rPr>
        <w:t xml:space="preserve">  </w:t>
      </w:r>
      <w:proofErr w:type="gramStart"/>
      <w:r>
        <w:rPr>
          <w:rFonts w:eastAsia="Times New Roman" w:cs="Times New Roman"/>
          <w:b/>
          <w:color w:val="444444"/>
        </w:rPr>
        <w:t>A</w:t>
      </w:r>
      <w:proofErr w:type="gramEnd"/>
      <w:r>
        <w:rPr>
          <w:rFonts w:eastAsia="Times New Roman" w:cs="Times New Roman"/>
          <w:b/>
          <w:color w:val="444444"/>
        </w:rPr>
        <w:t xml:space="preserve"> summary from the website follows:</w:t>
      </w:r>
    </w:p>
    <w:p w:rsidR="00304601" w:rsidRDefault="00304601" w:rsidP="00401CD9">
      <w:pPr>
        <w:shd w:val="clear" w:color="auto" w:fill="FFFFFF"/>
        <w:spacing w:after="0" w:line="240" w:lineRule="auto"/>
        <w:rPr>
          <w:rFonts w:ascii="Century Gothic" w:eastAsia="Times New Roman" w:hAnsi="Century Gothic" w:cs="Times New Roman"/>
          <w:color w:val="444444"/>
          <w:sz w:val="23"/>
          <w:szCs w:val="23"/>
        </w:rPr>
      </w:pPr>
    </w:p>
    <w:p w:rsidR="00304601"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If you were given a piece of paper, tinfoil, six straws, two paperclips, two pieces of string, two pipe cleaners, three mailing labels, and an envelope – and then had five minutes – would you be able to build a structure that could support two cups while getting both cups off the ground and as far apart from each other as possible? </w:t>
      </w:r>
    </w:p>
    <w:p w:rsidR="00304601" w:rsidRDefault="00304601" w:rsidP="00401CD9">
      <w:pPr>
        <w:shd w:val="clear" w:color="auto" w:fill="FFFFFF"/>
        <w:spacing w:after="0" w:line="240" w:lineRule="auto"/>
        <w:rPr>
          <w:rFonts w:eastAsia="Times New Roman" w:cs="Times New Roman"/>
          <w:color w:val="444444"/>
          <w:sz w:val="20"/>
          <w:szCs w:val="20"/>
        </w:rPr>
      </w:pP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Essentially, the children </w:t>
      </w:r>
      <w:proofErr w:type="gramStart"/>
      <w:r w:rsidRPr="00401CD9">
        <w:rPr>
          <w:rFonts w:eastAsia="Times New Roman" w:cs="Times New Roman"/>
          <w:color w:val="444444"/>
          <w:sz w:val="20"/>
          <w:szCs w:val="20"/>
        </w:rPr>
        <w:t>are given</w:t>
      </w:r>
      <w:proofErr w:type="gramEnd"/>
      <w:r w:rsidRPr="00401CD9">
        <w:rPr>
          <w:rFonts w:eastAsia="Times New Roman" w:cs="Times New Roman"/>
          <w:color w:val="444444"/>
          <w:sz w:val="20"/>
          <w:szCs w:val="20"/>
        </w:rPr>
        <w:t xml:space="preserve"> a set of objects and a challenge to build something specific within an allotted amount of time. The bulk of our Instant Challenge STEM ideas come from </w:t>
      </w:r>
      <w:hyperlink r:id="rId11" w:tgtFrame="_blank" w:history="1">
        <w:r w:rsidRPr="00401CD9">
          <w:rPr>
            <w:rFonts w:eastAsia="Times New Roman" w:cs="Times New Roman"/>
            <w:color w:val="006699"/>
            <w:sz w:val="20"/>
            <w:szCs w:val="20"/>
            <w:u w:val="single"/>
          </w:rPr>
          <w:t>this site</w:t>
        </w:r>
      </w:hyperlink>
      <w:r w:rsidRPr="00401CD9">
        <w:rPr>
          <w:rFonts w:eastAsia="Times New Roman" w:cs="Times New Roman"/>
          <w:color w:val="444444"/>
          <w:sz w:val="20"/>
          <w:szCs w:val="20"/>
        </w:rPr>
        <w:t> and we tweak them to make them work for us.</w:t>
      </w:r>
    </w:p>
    <w:p w:rsidR="00304601" w:rsidRPr="00401CD9" w:rsidRDefault="00304601"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150" w:line="240" w:lineRule="auto"/>
        <w:outlineLvl w:val="2"/>
        <w:rPr>
          <w:rFonts w:eastAsia="Times New Roman" w:cs="Times New Roman"/>
          <w:b/>
          <w:bCs/>
          <w:color w:val="7BB151"/>
          <w:sz w:val="20"/>
          <w:szCs w:val="20"/>
        </w:rPr>
      </w:pPr>
      <w:r w:rsidRPr="00401CD9">
        <w:rPr>
          <w:rFonts w:eastAsia="Times New Roman" w:cs="Times New Roman"/>
          <w:b/>
          <w:bCs/>
          <w:color w:val="7BB151"/>
          <w:sz w:val="20"/>
          <w:szCs w:val="20"/>
        </w:rPr>
        <w:t>The Cup Holder Challenge</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noProof/>
          <w:color w:val="444444"/>
          <w:sz w:val="20"/>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1057275" cy="1587500"/>
            <wp:effectExtent l="0" t="0" r="9525" b="0"/>
            <wp:wrapTight wrapText="bothSides">
              <wp:wrapPolygon edited="0">
                <wp:start x="0" y="0"/>
                <wp:lineTo x="0" y="21254"/>
                <wp:lineTo x="21405" y="21254"/>
                <wp:lineTo x="21405" y="0"/>
                <wp:lineTo x="0" y="0"/>
              </wp:wrapPolygon>
            </wp:wrapTight>
            <wp:docPr id="12" name="Picture 12" descr="Cup Holder Stem Challen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p Holder Stem Challenge-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For our first class, we introduced the overall structure of what we would be working on and broke the kids up into four teams (class of eleven, so one team has only two). Each team had at least one boy and one girl to balance it </w:t>
      </w:r>
      <w:proofErr w:type="gramStart"/>
      <w:r w:rsidRPr="00401CD9">
        <w:rPr>
          <w:rFonts w:eastAsia="Times New Roman" w:cs="Times New Roman"/>
          <w:color w:val="444444"/>
          <w:sz w:val="20"/>
          <w:szCs w:val="20"/>
        </w:rPr>
        <w:t>out</w:t>
      </w:r>
      <w:proofErr w:type="gramEnd"/>
      <w:r w:rsidRPr="00401CD9">
        <w:rPr>
          <w:rFonts w:eastAsia="Times New Roman" w:cs="Times New Roman"/>
          <w:color w:val="444444"/>
          <w:sz w:val="20"/>
          <w:szCs w:val="20"/>
        </w:rPr>
        <w:t>. The kids were ‘scored’ on teamwork first and then based on completion of the challenge.</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In all honesty, the challenge </w:t>
      </w:r>
      <w:proofErr w:type="gramStart"/>
      <w:r w:rsidRPr="00401CD9">
        <w:rPr>
          <w:rFonts w:eastAsia="Times New Roman" w:cs="Times New Roman"/>
          <w:color w:val="444444"/>
          <w:sz w:val="20"/>
          <w:szCs w:val="20"/>
        </w:rPr>
        <w:t>didn’t</w:t>
      </w:r>
      <w:proofErr w:type="gramEnd"/>
      <w:r w:rsidRPr="00401CD9">
        <w:rPr>
          <w:rFonts w:eastAsia="Times New Roman" w:cs="Times New Roman"/>
          <w:color w:val="444444"/>
          <w:sz w:val="20"/>
          <w:szCs w:val="20"/>
        </w:rPr>
        <w:t xml:space="preserve"> go quite as easily as I (or the kids) thought it was – a bit of a surprise to me, but I do think we figured out the why behind our issue…read on!</w:t>
      </w:r>
    </w:p>
    <w:p w:rsidR="00401CD9" w:rsidRPr="00401CD9" w:rsidRDefault="00401CD9" w:rsidP="00401CD9">
      <w:pPr>
        <w:shd w:val="clear" w:color="auto" w:fill="FFFFFF"/>
        <w:spacing w:after="0" w:line="240" w:lineRule="auto"/>
        <w:jc w:val="center"/>
        <w:rPr>
          <w:rFonts w:eastAsia="Times New Roman" w:cs="Times New Roman"/>
          <w:color w:val="444444"/>
          <w:sz w:val="20"/>
          <w:szCs w:val="20"/>
        </w:rPr>
      </w:pPr>
    </w:p>
    <w:p w:rsidR="00401CD9" w:rsidRPr="00401CD9" w:rsidRDefault="00401CD9" w:rsidP="00401CD9">
      <w:pPr>
        <w:shd w:val="clear" w:color="auto" w:fill="FFFFFF"/>
        <w:spacing w:after="150" w:line="240" w:lineRule="auto"/>
        <w:outlineLvl w:val="3"/>
        <w:rPr>
          <w:rFonts w:eastAsia="Times New Roman" w:cs="Times New Roman"/>
          <w:b/>
          <w:bCs/>
          <w:color w:val="7BB151"/>
          <w:sz w:val="20"/>
          <w:szCs w:val="20"/>
        </w:rPr>
      </w:pPr>
      <w:r w:rsidRPr="00401CD9">
        <w:rPr>
          <w:rFonts w:eastAsia="Times New Roman" w:cs="Times New Roman"/>
          <w:b/>
          <w:bCs/>
          <w:color w:val="7BB151"/>
          <w:sz w:val="20"/>
          <w:szCs w:val="20"/>
        </w:rPr>
        <w:t>Breaking Up into Teams</w:t>
      </w: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Each team (between 2-3 children) was given 2 minutes to come up with a design, 6 minutes to work on their cup holder structure, and then show how their structures worked, compare designs, and make improvement suggestions to other teams or for their own structure.</w:t>
      </w:r>
    </w:p>
    <w:p w:rsidR="00304601" w:rsidRPr="00401CD9" w:rsidRDefault="00304601"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0" w:line="240" w:lineRule="auto"/>
        <w:rPr>
          <w:rFonts w:eastAsia="Times New Roman" w:cs="Times New Roman"/>
          <w:b/>
          <w:color w:val="444444"/>
          <w:sz w:val="20"/>
          <w:szCs w:val="20"/>
        </w:rPr>
      </w:pPr>
      <w:r w:rsidRPr="00401CD9">
        <w:rPr>
          <w:rFonts w:eastAsia="Times New Roman" w:cs="Times New Roman"/>
          <w:b/>
          <w:bCs/>
          <w:color w:val="444444"/>
          <w:sz w:val="20"/>
          <w:szCs w:val="20"/>
        </w:rPr>
        <w:t>Challenge</w:t>
      </w:r>
      <w:r w:rsidRPr="00401CD9">
        <w:rPr>
          <w:rFonts w:eastAsia="Times New Roman" w:cs="Times New Roman"/>
          <w:b/>
          <w:color w:val="444444"/>
          <w:sz w:val="20"/>
          <w:szCs w:val="20"/>
        </w:rPr>
        <w:t>: Create a structure that holds two cups as high as possible and as far apart as possible. Each team has 2 minutes to design, 7 minutes to create, and 1 minute to test their structure.</w:t>
      </w:r>
    </w:p>
    <w:p w:rsidR="00401CD9" w:rsidRPr="00401CD9" w:rsidRDefault="00401CD9" w:rsidP="00401CD9">
      <w:pPr>
        <w:shd w:val="clear" w:color="auto" w:fill="FFFFFF"/>
        <w:spacing w:line="240" w:lineRule="auto"/>
        <w:rPr>
          <w:rFonts w:eastAsia="Times New Roman" w:cs="Times New Roman"/>
          <w:b/>
          <w:color w:val="444444"/>
          <w:sz w:val="20"/>
          <w:szCs w:val="20"/>
        </w:rPr>
      </w:pPr>
      <w:r w:rsidRPr="00401CD9">
        <w:rPr>
          <w:rFonts w:eastAsia="Times New Roman" w:cs="Times New Roman"/>
          <w:b/>
          <w:color w:val="444444"/>
          <w:sz w:val="20"/>
          <w:szCs w:val="20"/>
        </w:rPr>
        <w:t>Materials: 6 straws, 1 piece of paper, a piece of tinfoil, 3 mailing labels, 2 paperclips, 2 pieces of string, 1 envelope, 2 pipe cleaners, and 5 pennies</w:t>
      </w:r>
    </w:p>
    <w:p w:rsidR="00401CD9" w:rsidRPr="00401CD9" w:rsidRDefault="00401CD9" w:rsidP="00401CD9">
      <w:pPr>
        <w:shd w:val="clear" w:color="auto" w:fill="FFFFFF"/>
        <w:spacing w:after="150" w:line="240" w:lineRule="auto"/>
        <w:outlineLvl w:val="2"/>
        <w:rPr>
          <w:rFonts w:eastAsia="Times New Roman" w:cs="Times New Roman"/>
          <w:b/>
          <w:bCs/>
          <w:color w:val="7BB151"/>
          <w:sz w:val="20"/>
          <w:szCs w:val="20"/>
        </w:rPr>
      </w:pPr>
      <w:r w:rsidRPr="00401CD9">
        <w:rPr>
          <w:rFonts w:eastAsia="Times New Roman" w:cs="Times New Roman"/>
          <w:b/>
          <w:bCs/>
          <w:color w:val="7BB151"/>
          <w:sz w:val="20"/>
          <w:szCs w:val="20"/>
        </w:rPr>
        <w:t>The Results</w:t>
      </w: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One of the things that I love about these challenges is seeing the creativity and difference that each group comes up with in their designs. Even though they each have the same set of supplies, their brains are all whirling in different directions and putting those items together in alternate ways.</w:t>
      </w:r>
    </w:p>
    <w:p w:rsidR="00304601" w:rsidRPr="00401CD9" w:rsidRDefault="00304601"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As each of the groups </w:t>
      </w:r>
      <w:proofErr w:type="gramStart"/>
      <w:r w:rsidRPr="00401CD9">
        <w:rPr>
          <w:rFonts w:eastAsia="Times New Roman" w:cs="Times New Roman"/>
          <w:color w:val="444444"/>
          <w:sz w:val="20"/>
          <w:szCs w:val="20"/>
        </w:rPr>
        <w:t>were working, the other mom and I walked</w:t>
      </w:r>
      <w:proofErr w:type="gramEnd"/>
      <w:r w:rsidRPr="00401CD9">
        <w:rPr>
          <w:rFonts w:eastAsia="Times New Roman" w:cs="Times New Roman"/>
          <w:color w:val="444444"/>
          <w:sz w:val="20"/>
          <w:szCs w:val="20"/>
        </w:rPr>
        <w:t xml:space="preserve"> around the room observing, offering suggestions if needed, and giving time updates.</w:t>
      </w:r>
    </w:p>
    <w:p w:rsidR="00401CD9" w:rsidRPr="00401CD9" w:rsidRDefault="00401CD9" w:rsidP="00401CD9">
      <w:pPr>
        <w:shd w:val="clear" w:color="auto" w:fill="FFFFFF"/>
        <w:spacing w:after="150" w:line="240" w:lineRule="auto"/>
        <w:outlineLvl w:val="3"/>
        <w:rPr>
          <w:rFonts w:eastAsia="Times New Roman" w:cs="Times New Roman"/>
          <w:b/>
          <w:bCs/>
          <w:color w:val="7BB151"/>
          <w:sz w:val="20"/>
          <w:szCs w:val="20"/>
        </w:rPr>
      </w:pPr>
      <w:r w:rsidRPr="00401CD9">
        <w:rPr>
          <w:rFonts w:eastAsia="Times New Roman" w:cs="Times New Roman"/>
          <w:b/>
          <w:bCs/>
          <w:color w:val="7BB151"/>
          <w:sz w:val="20"/>
          <w:szCs w:val="20"/>
        </w:rPr>
        <w:lastRenderedPageBreak/>
        <w:t>Group 1</w:t>
      </w:r>
    </w:p>
    <w:p w:rsidR="00401CD9" w:rsidRPr="00401CD9" w:rsidRDefault="00401CD9" w:rsidP="00401CD9">
      <w:pPr>
        <w:shd w:val="clear" w:color="auto" w:fill="FFFFFF"/>
        <w:spacing w:after="150" w:line="240" w:lineRule="auto"/>
        <w:outlineLvl w:val="3"/>
        <w:rPr>
          <w:rFonts w:eastAsia="Times New Roman" w:cs="Times New Roman"/>
          <w:b/>
          <w:bCs/>
          <w:color w:val="7BB151"/>
          <w:sz w:val="20"/>
          <w:szCs w:val="20"/>
        </w:rPr>
      </w:pPr>
      <w:r w:rsidRPr="00401CD9">
        <w:rPr>
          <w:rFonts w:eastAsia="Times New Roman" w:cs="Times New Roman"/>
          <w:b/>
          <w:bCs/>
          <w:noProof/>
          <w:color w:val="7BB151"/>
          <w:sz w:val="20"/>
          <w:szCs w:val="20"/>
        </w:rPr>
        <w:drawing>
          <wp:anchor distT="0" distB="0" distL="114300" distR="114300" simplePos="0" relativeHeight="251659264" behindDoc="1" locked="0" layoutInCell="1" allowOverlap="1">
            <wp:simplePos x="0" y="0"/>
            <wp:positionH relativeFrom="column">
              <wp:posOffset>3810</wp:posOffset>
            </wp:positionH>
            <wp:positionV relativeFrom="paragraph">
              <wp:posOffset>1270</wp:posOffset>
            </wp:positionV>
            <wp:extent cx="2073761" cy="1381125"/>
            <wp:effectExtent l="0" t="0" r="3175" b="0"/>
            <wp:wrapTight wrapText="bothSides">
              <wp:wrapPolygon edited="0">
                <wp:start x="0" y="0"/>
                <wp:lineTo x="0" y="21153"/>
                <wp:lineTo x="21435" y="21153"/>
                <wp:lineTo x="21435" y="0"/>
                <wp:lineTo x="0" y="0"/>
              </wp:wrapPolygon>
            </wp:wrapTight>
            <wp:docPr id="3" name="Picture 3" descr="Cup Holder Stem Challen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p Holder Stem Challeng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3761"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CD9" w:rsidRPr="00401CD9" w:rsidRDefault="00304601"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noProof/>
          <w:color w:val="444444"/>
          <w:sz w:val="20"/>
          <w:szCs w:val="20"/>
        </w:rPr>
        <w:drawing>
          <wp:anchor distT="0" distB="0" distL="114300" distR="114300" simplePos="0" relativeHeight="251661312" behindDoc="1" locked="0" layoutInCell="1" allowOverlap="1" wp14:anchorId="150BBAC5" wp14:editId="7E08CDE3">
            <wp:simplePos x="0" y="0"/>
            <wp:positionH relativeFrom="column">
              <wp:posOffset>4391025</wp:posOffset>
            </wp:positionH>
            <wp:positionV relativeFrom="paragraph">
              <wp:posOffset>568960</wp:posOffset>
            </wp:positionV>
            <wp:extent cx="2228850" cy="1483995"/>
            <wp:effectExtent l="0" t="0" r="0" b="1905"/>
            <wp:wrapTight wrapText="bothSides">
              <wp:wrapPolygon edited="0">
                <wp:start x="0" y="0"/>
                <wp:lineTo x="0" y="21350"/>
                <wp:lineTo x="21415" y="21350"/>
                <wp:lineTo x="21415" y="0"/>
                <wp:lineTo x="0" y="0"/>
              </wp:wrapPolygon>
            </wp:wrapTight>
            <wp:docPr id="4" name="Picture 4" descr="Cup Holder Stem Challen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 Holder Stem Challenge-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CD9" w:rsidRPr="00401CD9">
        <w:rPr>
          <w:rFonts w:eastAsia="Times New Roman" w:cs="Times New Roman"/>
          <w:color w:val="444444"/>
          <w:sz w:val="20"/>
          <w:szCs w:val="20"/>
        </w:rPr>
        <w:t xml:space="preserve">Out of all of the groups, Group 1 was the only one to have a completed structure at the end of the original challenge </w:t>
      </w:r>
      <w:proofErr w:type="gramStart"/>
      <w:r w:rsidR="00401CD9" w:rsidRPr="00401CD9">
        <w:rPr>
          <w:rFonts w:eastAsia="Times New Roman" w:cs="Times New Roman"/>
          <w:color w:val="444444"/>
          <w:sz w:val="20"/>
          <w:szCs w:val="20"/>
        </w:rPr>
        <w:t>time period</w:t>
      </w:r>
      <w:proofErr w:type="gramEnd"/>
      <w:r w:rsidR="00401CD9" w:rsidRPr="00401CD9">
        <w:rPr>
          <w:rFonts w:eastAsia="Times New Roman" w:cs="Times New Roman"/>
          <w:color w:val="444444"/>
          <w:sz w:val="20"/>
          <w:szCs w:val="20"/>
        </w:rPr>
        <w:t>. They were able to transfer their structure to the middle of the room, set it up, explain their building process, and support the two cups.</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They wrapped their paper in tinfoil and added the envelope for extra support on the main ‘shelf’ of their structure. Pipe cleaners and string </w:t>
      </w:r>
      <w:proofErr w:type="gramStart"/>
      <w:r w:rsidRPr="00401CD9">
        <w:rPr>
          <w:rFonts w:eastAsia="Times New Roman" w:cs="Times New Roman"/>
          <w:color w:val="444444"/>
          <w:sz w:val="20"/>
          <w:szCs w:val="20"/>
        </w:rPr>
        <w:t>were used</w:t>
      </w:r>
      <w:proofErr w:type="gramEnd"/>
      <w:r w:rsidRPr="00401CD9">
        <w:rPr>
          <w:rFonts w:eastAsia="Times New Roman" w:cs="Times New Roman"/>
          <w:color w:val="444444"/>
          <w:sz w:val="20"/>
          <w:szCs w:val="20"/>
        </w:rPr>
        <w:t xml:space="preserve"> to hold the straw legs together.</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Their </w:t>
      </w:r>
      <w:proofErr w:type="gramStart"/>
      <w:r w:rsidRPr="00401CD9">
        <w:rPr>
          <w:rFonts w:eastAsia="Times New Roman" w:cs="Times New Roman"/>
          <w:color w:val="444444"/>
          <w:sz w:val="20"/>
          <w:szCs w:val="20"/>
        </w:rPr>
        <w:t>main focus</w:t>
      </w:r>
      <w:proofErr w:type="gramEnd"/>
      <w:r w:rsidRPr="00401CD9">
        <w:rPr>
          <w:rFonts w:eastAsia="Times New Roman" w:cs="Times New Roman"/>
          <w:color w:val="444444"/>
          <w:sz w:val="20"/>
          <w:szCs w:val="20"/>
        </w:rPr>
        <w:t xml:space="preserve"> was the base support, which definitely worked to their advantage. While it </w:t>
      </w:r>
      <w:proofErr w:type="gramStart"/>
      <w:r w:rsidRPr="00401CD9">
        <w:rPr>
          <w:rFonts w:eastAsia="Times New Roman" w:cs="Times New Roman"/>
          <w:color w:val="444444"/>
          <w:sz w:val="20"/>
          <w:szCs w:val="20"/>
        </w:rPr>
        <w:t>wasn’t</w:t>
      </w:r>
      <w:proofErr w:type="gramEnd"/>
      <w:r w:rsidRPr="00401CD9">
        <w:rPr>
          <w:rFonts w:eastAsia="Times New Roman" w:cs="Times New Roman"/>
          <w:color w:val="444444"/>
          <w:sz w:val="20"/>
          <w:szCs w:val="20"/>
        </w:rPr>
        <w:t xml:space="preserve"> raised from the floor as much as they wanted, it was a solid structure as long as the straws were all balancing properly.</w:t>
      </w: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Completed structure: cups were 6</w:t>
      </w:r>
      <w:proofErr w:type="gramStart"/>
      <w:r w:rsidRPr="00401CD9">
        <w:rPr>
          <w:rFonts w:eastAsia="Times New Roman" w:cs="Times New Roman"/>
          <w:color w:val="444444"/>
          <w:sz w:val="20"/>
          <w:szCs w:val="20"/>
        </w:rPr>
        <w:t>“ off</w:t>
      </w:r>
      <w:proofErr w:type="gramEnd"/>
      <w:r w:rsidRPr="00401CD9">
        <w:rPr>
          <w:rFonts w:eastAsia="Times New Roman" w:cs="Times New Roman"/>
          <w:color w:val="444444"/>
          <w:sz w:val="20"/>
          <w:szCs w:val="20"/>
        </w:rPr>
        <w:t xml:space="preserve"> the floor and ” apart.</w:t>
      </w:r>
      <w:r w:rsidR="00304601" w:rsidRPr="00304601">
        <w:rPr>
          <w:rFonts w:eastAsia="Times New Roman" w:cs="Times New Roman"/>
          <w:noProof/>
          <w:color w:val="444444"/>
          <w:sz w:val="20"/>
          <w:szCs w:val="20"/>
        </w:rPr>
        <w:t xml:space="preserve"> </w:t>
      </w:r>
    </w:p>
    <w:p w:rsidR="00304601" w:rsidRPr="00401CD9" w:rsidRDefault="00304601"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150" w:line="240" w:lineRule="auto"/>
        <w:outlineLvl w:val="3"/>
        <w:rPr>
          <w:rFonts w:eastAsia="Times New Roman" w:cs="Times New Roman"/>
          <w:b/>
          <w:bCs/>
          <w:color w:val="7BB151"/>
          <w:sz w:val="20"/>
          <w:szCs w:val="20"/>
        </w:rPr>
      </w:pPr>
      <w:r w:rsidRPr="00401CD9">
        <w:rPr>
          <w:rFonts w:eastAsia="Times New Roman" w:cs="Times New Roman"/>
          <w:b/>
          <w:bCs/>
          <w:color w:val="7BB151"/>
          <w:sz w:val="20"/>
          <w:szCs w:val="20"/>
        </w:rPr>
        <w:t>Group 2</w:t>
      </w:r>
    </w:p>
    <w:p w:rsidR="00401CD9" w:rsidRPr="00401CD9" w:rsidRDefault="00304601"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noProof/>
          <w:color w:val="444444"/>
          <w:sz w:val="20"/>
          <w:szCs w:val="20"/>
        </w:rPr>
        <w:drawing>
          <wp:inline distT="0" distB="0" distL="0" distR="0" wp14:anchorId="60E3067D" wp14:editId="55B2C260">
            <wp:extent cx="1790700" cy="1192606"/>
            <wp:effectExtent l="0" t="0" r="0" b="7620"/>
            <wp:docPr id="5" name="Picture 5" descr="Cup Holder Stem Challen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p Holder Stem Challenge-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034" cy="1196824"/>
                    </a:xfrm>
                    <a:prstGeom prst="rect">
                      <a:avLst/>
                    </a:prstGeom>
                    <a:noFill/>
                    <a:ln>
                      <a:noFill/>
                    </a:ln>
                  </pic:spPr>
                </pic:pic>
              </a:graphicData>
            </a:graphic>
          </wp:inline>
        </w:drawing>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This group almost had a structure that supported the cups, but the moment they let go of the cups, their structure tipped over. They built for height, but had a base that </w:t>
      </w:r>
      <w:proofErr w:type="gramStart"/>
      <w:r w:rsidRPr="00401CD9">
        <w:rPr>
          <w:rFonts w:eastAsia="Times New Roman" w:cs="Times New Roman"/>
          <w:color w:val="444444"/>
          <w:sz w:val="20"/>
          <w:szCs w:val="20"/>
        </w:rPr>
        <w:t>wasn’t</w:t>
      </w:r>
      <w:proofErr w:type="gramEnd"/>
      <w:r w:rsidRPr="00401CD9">
        <w:rPr>
          <w:rFonts w:eastAsia="Times New Roman" w:cs="Times New Roman"/>
          <w:color w:val="444444"/>
          <w:sz w:val="20"/>
          <w:szCs w:val="20"/>
        </w:rPr>
        <w:t xml:space="preserve"> sturdy enough, despite the tinfoil, to support the two cups.</w:t>
      </w:r>
    </w:p>
    <w:p w:rsidR="00401CD9" w:rsidRPr="00401CD9" w:rsidRDefault="00584B7D"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noProof/>
          <w:color w:val="444444"/>
          <w:sz w:val="20"/>
          <w:szCs w:val="20"/>
        </w:rPr>
        <w:drawing>
          <wp:anchor distT="0" distB="0" distL="114300" distR="114300" simplePos="0" relativeHeight="251666432" behindDoc="1" locked="0" layoutInCell="1" allowOverlap="1" wp14:anchorId="50213356" wp14:editId="24BB4F3F">
            <wp:simplePos x="0" y="0"/>
            <wp:positionH relativeFrom="column">
              <wp:posOffset>2308860</wp:posOffset>
            </wp:positionH>
            <wp:positionV relativeFrom="paragraph">
              <wp:posOffset>248920</wp:posOffset>
            </wp:positionV>
            <wp:extent cx="1247775" cy="1872615"/>
            <wp:effectExtent l="0" t="0" r="9525" b="0"/>
            <wp:wrapTight wrapText="bothSides">
              <wp:wrapPolygon edited="0">
                <wp:start x="0" y="0"/>
                <wp:lineTo x="0" y="21314"/>
                <wp:lineTo x="21435" y="21314"/>
                <wp:lineTo x="21435" y="0"/>
                <wp:lineTo x="0" y="0"/>
              </wp:wrapPolygon>
            </wp:wrapTight>
            <wp:docPr id="11" name="Picture 11" descr="Cup Holder Stem Challen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p Holder Stem Challenge-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87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CD9" w:rsidRPr="00401CD9">
        <w:rPr>
          <w:rFonts w:eastAsia="Times New Roman" w:cs="Times New Roman"/>
          <w:noProof/>
          <w:color w:val="444444"/>
          <w:sz w:val="20"/>
          <w:szCs w:val="20"/>
        </w:rPr>
        <w:drawing>
          <wp:inline distT="0" distB="0" distL="0" distR="0" wp14:anchorId="007CE379" wp14:editId="7BB838B9">
            <wp:extent cx="1649349" cy="2476500"/>
            <wp:effectExtent l="0" t="0" r="8255" b="0"/>
            <wp:docPr id="6" name="Picture 6" descr="Cup Holder Stem Challen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p Holder Stem Challenge-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1590" cy="2494880"/>
                    </a:xfrm>
                    <a:prstGeom prst="rect">
                      <a:avLst/>
                    </a:prstGeom>
                    <a:noFill/>
                    <a:ln>
                      <a:noFill/>
                    </a:ln>
                  </pic:spPr>
                </pic:pic>
              </a:graphicData>
            </a:graphic>
          </wp:inline>
        </w:drawing>
      </w:r>
      <w:r>
        <w:rPr>
          <w:rFonts w:eastAsia="Times New Roman" w:cs="Times New Roman"/>
          <w:color w:val="444444"/>
          <w:sz w:val="20"/>
          <w:szCs w:val="20"/>
        </w:rPr>
        <w:t xml:space="preserve">  </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Their paper and envelope </w:t>
      </w:r>
      <w:proofErr w:type="gramStart"/>
      <w:r w:rsidRPr="00401CD9">
        <w:rPr>
          <w:rFonts w:eastAsia="Times New Roman" w:cs="Times New Roman"/>
          <w:color w:val="444444"/>
          <w:sz w:val="20"/>
          <w:szCs w:val="20"/>
        </w:rPr>
        <w:t>were rolled</w:t>
      </w:r>
      <w:proofErr w:type="gramEnd"/>
      <w:r w:rsidRPr="00401CD9">
        <w:rPr>
          <w:rFonts w:eastAsia="Times New Roman" w:cs="Times New Roman"/>
          <w:color w:val="444444"/>
          <w:sz w:val="20"/>
          <w:szCs w:val="20"/>
        </w:rPr>
        <w:t xml:space="preserve"> in a cone shape, with tinfoil as their base support. The straws were then adhered to the cone using the mailing labels.</w:t>
      </w:r>
      <w:r w:rsidR="00401FF7">
        <w:rPr>
          <w:rFonts w:eastAsia="Times New Roman" w:cs="Times New Roman"/>
          <w:color w:val="444444"/>
          <w:sz w:val="20"/>
          <w:szCs w:val="20"/>
        </w:rPr>
        <w:t xml:space="preserve">  </w:t>
      </w:r>
      <w:proofErr w:type="gramStart"/>
      <w:r w:rsidRPr="00401CD9">
        <w:rPr>
          <w:rFonts w:eastAsia="Times New Roman" w:cs="Times New Roman"/>
          <w:color w:val="444444"/>
          <w:sz w:val="20"/>
          <w:szCs w:val="20"/>
        </w:rPr>
        <w:t>Overall</w:t>
      </w:r>
      <w:proofErr w:type="gramEnd"/>
      <w:r w:rsidRPr="00401CD9">
        <w:rPr>
          <w:rFonts w:eastAsia="Times New Roman" w:cs="Times New Roman"/>
          <w:color w:val="444444"/>
          <w:sz w:val="20"/>
          <w:szCs w:val="20"/>
        </w:rPr>
        <w:t xml:space="preserve"> their concept was good, but not quite there. Their ‘aha’ moment came during our group suggestion time (see below) when they were able to modify it a bit based on a recommendation from another team.</w:t>
      </w: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Completed structure: cups were 0</w:t>
      </w:r>
      <w:proofErr w:type="gramStart"/>
      <w:r w:rsidRPr="00401CD9">
        <w:rPr>
          <w:rFonts w:eastAsia="Times New Roman" w:cs="Times New Roman"/>
          <w:color w:val="444444"/>
          <w:sz w:val="20"/>
          <w:szCs w:val="20"/>
        </w:rPr>
        <w:t>“ off</w:t>
      </w:r>
      <w:proofErr w:type="gramEnd"/>
      <w:r w:rsidRPr="00401CD9">
        <w:rPr>
          <w:rFonts w:eastAsia="Times New Roman" w:cs="Times New Roman"/>
          <w:color w:val="444444"/>
          <w:sz w:val="20"/>
          <w:szCs w:val="20"/>
        </w:rPr>
        <w:t xml:space="preserve"> the floor and 0” apart.</w:t>
      </w:r>
    </w:p>
    <w:p w:rsidR="00584B7D" w:rsidRDefault="00584B7D" w:rsidP="00401CD9">
      <w:pPr>
        <w:shd w:val="clear" w:color="auto" w:fill="FFFFFF"/>
        <w:spacing w:after="0" w:line="240" w:lineRule="auto"/>
        <w:rPr>
          <w:rFonts w:eastAsia="Times New Roman" w:cs="Times New Roman"/>
          <w:color w:val="444444"/>
          <w:sz w:val="20"/>
          <w:szCs w:val="20"/>
        </w:rPr>
      </w:pPr>
    </w:p>
    <w:p w:rsidR="00584B7D" w:rsidRDefault="00584B7D" w:rsidP="00401CD9">
      <w:pPr>
        <w:shd w:val="clear" w:color="auto" w:fill="FFFFFF"/>
        <w:spacing w:after="0" w:line="240" w:lineRule="auto"/>
        <w:rPr>
          <w:rFonts w:eastAsia="Times New Roman" w:cs="Times New Roman"/>
          <w:color w:val="444444"/>
          <w:sz w:val="20"/>
          <w:szCs w:val="20"/>
        </w:rPr>
      </w:pPr>
    </w:p>
    <w:p w:rsidR="00584B7D" w:rsidRDefault="00584B7D" w:rsidP="00401CD9">
      <w:pPr>
        <w:shd w:val="clear" w:color="auto" w:fill="FFFFFF"/>
        <w:spacing w:after="0" w:line="240" w:lineRule="auto"/>
        <w:rPr>
          <w:rFonts w:eastAsia="Times New Roman" w:cs="Times New Roman"/>
          <w:color w:val="444444"/>
          <w:sz w:val="20"/>
          <w:szCs w:val="20"/>
        </w:rPr>
      </w:pPr>
    </w:p>
    <w:p w:rsidR="00584B7D" w:rsidRDefault="00584B7D" w:rsidP="00401CD9">
      <w:pPr>
        <w:shd w:val="clear" w:color="auto" w:fill="FFFFFF"/>
        <w:spacing w:after="0" w:line="240" w:lineRule="auto"/>
        <w:rPr>
          <w:rFonts w:eastAsia="Times New Roman" w:cs="Times New Roman"/>
          <w:color w:val="444444"/>
          <w:sz w:val="20"/>
          <w:szCs w:val="20"/>
        </w:rPr>
      </w:pPr>
    </w:p>
    <w:p w:rsidR="00584B7D" w:rsidRDefault="00584B7D" w:rsidP="00401CD9">
      <w:pPr>
        <w:shd w:val="clear" w:color="auto" w:fill="FFFFFF"/>
        <w:spacing w:after="0" w:line="240" w:lineRule="auto"/>
        <w:rPr>
          <w:rFonts w:eastAsia="Times New Roman" w:cs="Times New Roman"/>
          <w:color w:val="444444"/>
          <w:sz w:val="20"/>
          <w:szCs w:val="20"/>
        </w:rPr>
      </w:pPr>
    </w:p>
    <w:p w:rsidR="00584B7D" w:rsidRDefault="00584B7D" w:rsidP="00401CD9">
      <w:pPr>
        <w:shd w:val="clear" w:color="auto" w:fill="FFFFFF"/>
        <w:spacing w:after="0" w:line="240" w:lineRule="auto"/>
        <w:rPr>
          <w:rFonts w:eastAsia="Times New Roman" w:cs="Times New Roman"/>
          <w:color w:val="444444"/>
          <w:sz w:val="20"/>
          <w:szCs w:val="20"/>
        </w:rPr>
      </w:pPr>
    </w:p>
    <w:p w:rsidR="00584B7D" w:rsidRDefault="00584B7D" w:rsidP="00401CD9">
      <w:pPr>
        <w:shd w:val="clear" w:color="auto" w:fill="FFFFFF"/>
        <w:spacing w:after="0" w:line="240" w:lineRule="auto"/>
        <w:rPr>
          <w:rFonts w:eastAsia="Times New Roman" w:cs="Times New Roman"/>
          <w:color w:val="444444"/>
          <w:sz w:val="20"/>
          <w:szCs w:val="20"/>
        </w:rPr>
      </w:pPr>
    </w:p>
    <w:p w:rsidR="00304601" w:rsidRPr="00401CD9" w:rsidRDefault="00304601"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150" w:line="240" w:lineRule="auto"/>
        <w:outlineLvl w:val="3"/>
        <w:rPr>
          <w:rFonts w:eastAsia="Times New Roman" w:cs="Times New Roman"/>
          <w:b/>
          <w:bCs/>
          <w:color w:val="7BB151"/>
          <w:sz w:val="20"/>
          <w:szCs w:val="20"/>
        </w:rPr>
      </w:pPr>
      <w:r w:rsidRPr="00401CD9">
        <w:rPr>
          <w:rFonts w:eastAsia="Times New Roman" w:cs="Times New Roman"/>
          <w:b/>
          <w:bCs/>
          <w:color w:val="7BB151"/>
          <w:sz w:val="20"/>
          <w:szCs w:val="20"/>
        </w:rPr>
        <w:lastRenderedPageBreak/>
        <w:t>Group 3</w:t>
      </w:r>
    </w:p>
    <w:p w:rsidR="00401CD9" w:rsidRPr="00401CD9" w:rsidRDefault="00401CD9" w:rsidP="00401CD9">
      <w:pPr>
        <w:shd w:val="clear" w:color="auto" w:fill="FFFFFF"/>
        <w:spacing w:after="0" w:line="240" w:lineRule="auto"/>
        <w:rPr>
          <w:rFonts w:eastAsia="Times New Roman" w:cs="Times New Roman"/>
          <w:color w:val="444444"/>
          <w:sz w:val="20"/>
          <w:szCs w:val="20"/>
        </w:rPr>
      </w:pPr>
    </w:p>
    <w:p w:rsidR="00401CD9" w:rsidRDefault="00584B7D"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noProof/>
          <w:color w:val="444444"/>
          <w:sz w:val="20"/>
          <w:szCs w:val="20"/>
        </w:rPr>
        <w:drawing>
          <wp:anchor distT="0" distB="0" distL="114300" distR="114300" simplePos="0" relativeHeight="251667456" behindDoc="1" locked="0" layoutInCell="1" allowOverlap="1">
            <wp:simplePos x="0" y="0"/>
            <wp:positionH relativeFrom="column">
              <wp:posOffset>3810</wp:posOffset>
            </wp:positionH>
            <wp:positionV relativeFrom="paragraph">
              <wp:posOffset>-1270</wp:posOffset>
            </wp:positionV>
            <wp:extent cx="2209800" cy="1471727"/>
            <wp:effectExtent l="0" t="0" r="0" b="0"/>
            <wp:wrapTight wrapText="bothSides">
              <wp:wrapPolygon edited="0">
                <wp:start x="0" y="0"/>
                <wp:lineTo x="0" y="21255"/>
                <wp:lineTo x="21414" y="21255"/>
                <wp:lineTo x="21414" y="0"/>
                <wp:lineTo x="0" y="0"/>
              </wp:wrapPolygon>
            </wp:wrapTight>
            <wp:docPr id="8" name="Picture 8" descr="Cup Holder Stem Challen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p Holder Stem Challenge-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0" cy="1471727"/>
                    </a:xfrm>
                    <a:prstGeom prst="rect">
                      <a:avLst/>
                    </a:prstGeom>
                    <a:noFill/>
                    <a:ln>
                      <a:noFill/>
                    </a:ln>
                  </pic:spPr>
                </pic:pic>
              </a:graphicData>
            </a:graphic>
            <wp14:sizeRelH relativeFrom="page">
              <wp14:pctWidth>0</wp14:pctWidth>
            </wp14:sizeRelH>
            <wp14:sizeRelV relativeFrom="page">
              <wp14:pctHeight>0</wp14:pctHeight>
            </wp14:sizeRelV>
          </wp:anchor>
        </w:drawing>
      </w:r>
      <w:r w:rsidR="00401CD9" w:rsidRPr="00401CD9">
        <w:rPr>
          <w:rFonts w:eastAsia="Times New Roman" w:cs="Times New Roman"/>
          <w:color w:val="444444"/>
          <w:sz w:val="20"/>
          <w:szCs w:val="20"/>
        </w:rPr>
        <w:t xml:space="preserve">This team had some fun ideas and creative ways to hold things together (paper clips pushed through the straws), but their overall structure ended up with zero height. They tried to connect the straw and have them in an elongated “U” shape, but then they </w:t>
      </w:r>
      <w:proofErr w:type="gramStart"/>
      <w:r w:rsidR="00401CD9" w:rsidRPr="00401CD9">
        <w:rPr>
          <w:rFonts w:eastAsia="Times New Roman" w:cs="Times New Roman"/>
          <w:color w:val="444444"/>
          <w:sz w:val="20"/>
          <w:szCs w:val="20"/>
        </w:rPr>
        <w:t>couldn’t</w:t>
      </w:r>
      <w:proofErr w:type="gramEnd"/>
      <w:r w:rsidR="00401CD9" w:rsidRPr="00401CD9">
        <w:rPr>
          <w:rFonts w:eastAsia="Times New Roman" w:cs="Times New Roman"/>
          <w:color w:val="444444"/>
          <w:sz w:val="20"/>
          <w:szCs w:val="20"/>
        </w:rPr>
        <w:t xml:space="preserve"> get their straws to stay up and support weight.</w:t>
      </w:r>
    </w:p>
    <w:p w:rsidR="00584B7D" w:rsidRDefault="00584B7D"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They also used up several of their supplies (by rolling or crumpling), so there really </w:t>
      </w:r>
      <w:proofErr w:type="gramStart"/>
      <w:r w:rsidRPr="00401CD9">
        <w:rPr>
          <w:rFonts w:eastAsia="Times New Roman" w:cs="Times New Roman"/>
          <w:color w:val="444444"/>
          <w:sz w:val="20"/>
          <w:szCs w:val="20"/>
        </w:rPr>
        <w:t>wasn’t</w:t>
      </w:r>
      <w:proofErr w:type="gramEnd"/>
      <w:r w:rsidRPr="00401CD9">
        <w:rPr>
          <w:rFonts w:eastAsia="Times New Roman" w:cs="Times New Roman"/>
          <w:color w:val="444444"/>
          <w:sz w:val="20"/>
          <w:szCs w:val="20"/>
        </w:rPr>
        <w:t xml:space="preserve"> much help that could be given to create a working structure. They had a great attitude about their mistakes.</w:t>
      </w: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Completed structure: cups were 0</w:t>
      </w:r>
      <w:proofErr w:type="gramStart"/>
      <w:r w:rsidRPr="00401CD9">
        <w:rPr>
          <w:rFonts w:eastAsia="Times New Roman" w:cs="Times New Roman"/>
          <w:color w:val="444444"/>
          <w:sz w:val="20"/>
          <w:szCs w:val="20"/>
        </w:rPr>
        <w:t>“ off</w:t>
      </w:r>
      <w:proofErr w:type="gramEnd"/>
      <w:r w:rsidRPr="00401CD9">
        <w:rPr>
          <w:rFonts w:eastAsia="Times New Roman" w:cs="Times New Roman"/>
          <w:color w:val="444444"/>
          <w:sz w:val="20"/>
          <w:szCs w:val="20"/>
        </w:rPr>
        <w:t xml:space="preserve"> the floor and 0” apart.</w:t>
      </w:r>
    </w:p>
    <w:p w:rsidR="00584B7D" w:rsidRDefault="00584B7D"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150" w:line="240" w:lineRule="auto"/>
        <w:outlineLvl w:val="3"/>
        <w:rPr>
          <w:rFonts w:eastAsia="Times New Roman" w:cs="Times New Roman"/>
          <w:b/>
          <w:bCs/>
          <w:color w:val="7BB151"/>
          <w:sz w:val="20"/>
          <w:szCs w:val="20"/>
        </w:rPr>
      </w:pPr>
      <w:r w:rsidRPr="00401CD9">
        <w:rPr>
          <w:rFonts w:eastAsia="Times New Roman" w:cs="Times New Roman"/>
          <w:b/>
          <w:bCs/>
          <w:color w:val="7BB151"/>
          <w:sz w:val="20"/>
          <w:szCs w:val="20"/>
        </w:rPr>
        <w:t>Group 4</w:t>
      </w:r>
    </w:p>
    <w:p w:rsidR="00401CD9" w:rsidRPr="00401CD9" w:rsidRDefault="00584B7D"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noProof/>
          <w:color w:val="444444"/>
          <w:sz w:val="20"/>
          <w:szCs w:val="20"/>
        </w:rPr>
        <w:drawing>
          <wp:anchor distT="0" distB="0" distL="114300" distR="114300" simplePos="0" relativeHeight="251664384" behindDoc="1" locked="0" layoutInCell="1" allowOverlap="1" wp14:anchorId="61FC55CF" wp14:editId="2874CA88">
            <wp:simplePos x="0" y="0"/>
            <wp:positionH relativeFrom="column">
              <wp:posOffset>2366010</wp:posOffset>
            </wp:positionH>
            <wp:positionV relativeFrom="paragraph">
              <wp:posOffset>45720</wp:posOffset>
            </wp:positionV>
            <wp:extent cx="912495" cy="1369695"/>
            <wp:effectExtent l="0" t="0" r="1905" b="1905"/>
            <wp:wrapTight wrapText="bothSides">
              <wp:wrapPolygon edited="0">
                <wp:start x="0" y="0"/>
                <wp:lineTo x="0" y="21330"/>
                <wp:lineTo x="21194" y="21330"/>
                <wp:lineTo x="21194" y="0"/>
                <wp:lineTo x="0" y="0"/>
              </wp:wrapPolygon>
            </wp:wrapTight>
            <wp:docPr id="10" name="Picture 10" descr="Cup Holder Stem Challen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p Holder Stem Challenge-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249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CD9" w:rsidRPr="00401CD9">
        <w:rPr>
          <w:rFonts w:eastAsia="Times New Roman" w:cs="Times New Roman"/>
          <w:noProof/>
          <w:color w:val="444444"/>
          <w:sz w:val="20"/>
          <w:szCs w:val="20"/>
        </w:rPr>
        <w:drawing>
          <wp:anchor distT="0" distB="0" distL="114300" distR="114300" simplePos="0" relativeHeight="251668480" behindDoc="1" locked="0" layoutInCell="1" allowOverlap="1">
            <wp:simplePos x="0" y="0"/>
            <wp:positionH relativeFrom="column">
              <wp:posOffset>3810</wp:posOffset>
            </wp:positionH>
            <wp:positionV relativeFrom="paragraph">
              <wp:posOffset>-1905</wp:posOffset>
            </wp:positionV>
            <wp:extent cx="2219325" cy="1477645"/>
            <wp:effectExtent l="0" t="0" r="9525" b="8255"/>
            <wp:wrapTight wrapText="bothSides">
              <wp:wrapPolygon edited="0">
                <wp:start x="0" y="0"/>
                <wp:lineTo x="0" y="21442"/>
                <wp:lineTo x="21507" y="21442"/>
                <wp:lineTo x="21507" y="0"/>
                <wp:lineTo x="0" y="0"/>
              </wp:wrapPolygon>
            </wp:wrapTight>
            <wp:docPr id="9" name="Picture 9" descr="Cup Holder Stem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p Holder Stem Challen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477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color w:val="444444"/>
          <w:sz w:val="20"/>
          <w:szCs w:val="20"/>
        </w:rPr>
        <w:t xml:space="preserve">  </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This team was the smallest of the four, and while the two started out with a good idea (again wanting to build it as tall as they could), they quickly realized they </w:t>
      </w:r>
      <w:proofErr w:type="gramStart"/>
      <w:r w:rsidRPr="00401CD9">
        <w:rPr>
          <w:rFonts w:eastAsia="Times New Roman" w:cs="Times New Roman"/>
          <w:color w:val="444444"/>
          <w:sz w:val="20"/>
          <w:szCs w:val="20"/>
        </w:rPr>
        <w:t>didn’t</w:t>
      </w:r>
      <w:proofErr w:type="gramEnd"/>
      <w:r w:rsidRPr="00401CD9">
        <w:rPr>
          <w:rFonts w:eastAsia="Times New Roman" w:cs="Times New Roman"/>
          <w:color w:val="444444"/>
          <w:sz w:val="20"/>
          <w:szCs w:val="20"/>
        </w:rPr>
        <w:t xml:space="preserve"> have enough base support when it came time to balance cups on either side of their structure.</w:t>
      </w:r>
    </w:p>
    <w:p w:rsidR="00401CD9" w:rsidRPr="00401CD9" w:rsidRDefault="00401CD9"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They ended up trying to use the straws in a triangle-shaped base, which did work well to give support, but they </w:t>
      </w:r>
      <w:proofErr w:type="gramStart"/>
      <w:r w:rsidRPr="00401CD9">
        <w:rPr>
          <w:rFonts w:eastAsia="Times New Roman" w:cs="Times New Roman"/>
          <w:color w:val="444444"/>
          <w:sz w:val="20"/>
          <w:szCs w:val="20"/>
        </w:rPr>
        <w:t>weren’t</w:t>
      </w:r>
      <w:proofErr w:type="gramEnd"/>
      <w:r w:rsidRPr="00401CD9">
        <w:rPr>
          <w:rFonts w:eastAsia="Times New Roman" w:cs="Times New Roman"/>
          <w:color w:val="444444"/>
          <w:sz w:val="20"/>
          <w:szCs w:val="20"/>
        </w:rPr>
        <w:t xml:space="preserve"> able to get any distance between the two cups and instead stacked them on top of each other.</w:t>
      </w:r>
    </w:p>
    <w:p w:rsid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Completed structure: cups were 3</w:t>
      </w:r>
      <w:proofErr w:type="gramStart"/>
      <w:r w:rsidRPr="00401CD9">
        <w:rPr>
          <w:rFonts w:eastAsia="Times New Roman" w:cs="Times New Roman"/>
          <w:color w:val="444444"/>
          <w:sz w:val="20"/>
          <w:szCs w:val="20"/>
        </w:rPr>
        <w:t>“ off</w:t>
      </w:r>
      <w:proofErr w:type="gramEnd"/>
      <w:r w:rsidRPr="00401CD9">
        <w:rPr>
          <w:rFonts w:eastAsia="Times New Roman" w:cs="Times New Roman"/>
          <w:color w:val="444444"/>
          <w:sz w:val="20"/>
          <w:szCs w:val="20"/>
        </w:rPr>
        <w:t xml:space="preserve"> the floor and 0” apart.</w:t>
      </w:r>
    </w:p>
    <w:p w:rsidR="00584B7D" w:rsidRPr="00401CD9" w:rsidRDefault="00584B7D"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150" w:line="240" w:lineRule="auto"/>
        <w:outlineLvl w:val="2"/>
        <w:rPr>
          <w:rFonts w:eastAsia="Times New Roman" w:cs="Times New Roman"/>
          <w:b/>
          <w:bCs/>
          <w:color w:val="7BB151"/>
          <w:sz w:val="20"/>
          <w:szCs w:val="20"/>
        </w:rPr>
      </w:pPr>
      <w:r w:rsidRPr="00401CD9">
        <w:rPr>
          <w:rFonts w:eastAsia="Times New Roman" w:cs="Times New Roman"/>
          <w:b/>
          <w:bCs/>
          <w:color w:val="7BB151"/>
          <w:sz w:val="20"/>
          <w:szCs w:val="20"/>
        </w:rPr>
        <w:t>Making Improvements and Suggestions</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As we came together as a group, some of the kids were a bit frustrated their structures </w:t>
      </w:r>
      <w:proofErr w:type="gramStart"/>
      <w:r w:rsidRPr="00401CD9">
        <w:rPr>
          <w:rFonts w:eastAsia="Times New Roman" w:cs="Times New Roman"/>
          <w:color w:val="444444"/>
          <w:sz w:val="20"/>
          <w:szCs w:val="20"/>
        </w:rPr>
        <w:t>weren’t</w:t>
      </w:r>
      <w:proofErr w:type="gramEnd"/>
      <w:r w:rsidRPr="00401CD9">
        <w:rPr>
          <w:rFonts w:eastAsia="Times New Roman" w:cs="Times New Roman"/>
          <w:color w:val="444444"/>
          <w:sz w:val="20"/>
          <w:szCs w:val="20"/>
        </w:rPr>
        <w:t xml:space="preserve"> completed. Three of the teams </w:t>
      </w:r>
      <w:proofErr w:type="gramStart"/>
      <w:r w:rsidRPr="00401CD9">
        <w:rPr>
          <w:rFonts w:eastAsia="Times New Roman" w:cs="Times New Roman"/>
          <w:color w:val="444444"/>
          <w:sz w:val="20"/>
          <w:szCs w:val="20"/>
        </w:rPr>
        <w:t>were given</w:t>
      </w:r>
      <w:proofErr w:type="gramEnd"/>
      <w:r w:rsidRPr="00401CD9">
        <w:rPr>
          <w:rFonts w:eastAsia="Times New Roman" w:cs="Times New Roman"/>
          <w:color w:val="444444"/>
          <w:sz w:val="20"/>
          <w:szCs w:val="20"/>
        </w:rPr>
        <w:t xml:space="preserve"> an extra six minutes to continue building – and they still had nothing that really worked. Many of them had already used the bulk of their supplies in a way that </w:t>
      </w:r>
      <w:proofErr w:type="gramStart"/>
      <w:r w:rsidRPr="00401CD9">
        <w:rPr>
          <w:rFonts w:eastAsia="Times New Roman" w:cs="Times New Roman"/>
          <w:color w:val="444444"/>
          <w:sz w:val="20"/>
          <w:szCs w:val="20"/>
        </w:rPr>
        <w:t>couldn’t</w:t>
      </w:r>
      <w:proofErr w:type="gramEnd"/>
      <w:r w:rsidRPr="00401CD9">
        <w:rPr>
          <w:rFonts w:eastAsia="Times New Roman" w:cs="Times New Roman"/>
          <w:color w:val="444444"/>
          <w:sz w:val="20"/>
          <w:szCs w:val="20"/>
        </w:rPr>
        <w:t xml:space="preserve"> be recycled (tinfoil crumpled up or paper ripped), so they were stuck.</w:t>
      </w:r>
    </w:p>
    <w:p w:rsidR="00401CD9" w:rsidRPr="00401CD9" w:rsidRDefault="00401CD9" w:rsidP="00401CD9">
      <w:pPr>
        <w:shd w:val="clear" w:color="auto" w:fill="FFFFFF"/>
        <w:spacing w:after="0" w:line="240" w:lineRule="auto"/>
        <w:rPr>
          <w:rFonts w:eastAsia="Times New Roman" w:cs="Times New Roman"/>
          <w:color w:val="444444"/>
          <w:sz w:val="20"/>
          <w:szCs w:val="20"/>
        </w:rPr>
      </w:pP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Each team was given a chance to explain their initial idea and what they thought worked best or </w:t>
      </w:r>
      <w:proofErr w:type="gramStart"/>
      <w:r w:rsidRPr="00401CD9">
        <w:rPr>
          <w:rFonts w:eastAsia="Times New Roman" w:cs="Times New Roman"/>
          <w:color w:val="444444"/>
          <w:sz w:val="20"/>
          <w:szCs w:val="20"/>
        </w:rPr>
        <w:t>didn’t</w:t>
      </w:r>
      <w:proofErr w:type="gramEnd"/>
      <w:r w:rsidRPr="00401CD9">
        <w:rPr>
          <w:rFonts w:eastAsia="Times New Roman" w:cs="Times New Roman"/>
          <w:color w:val="444444"/>
          <w:sz w:val="20"/>
          <w:szCs w:val="20"/>
        </w:rPr>
        <w:t xml:space="preserve"> work how they envisioned. We then talked through what they could have tried differently and what may have been a better use of their resources. </w:t>
      </w:r>
      <w:proofErr w:type="gramStart"/>
      <w:r w:rsidRPr="00401CD9">
        <w:rPr>
          <w:rFonts w:eastAsia="Times New Roman" w:cs="Times New Roman"/>
          <w:b/>
          <w:bCs/>
          <w:color w:val="444444"/>
          <w:sz w:val="20"/>
          <w:szCs w:val="20"/>
        </w:rPr>
        <w:t>Overall</w:t>
      </w:r>
      <w:proofErr w:type="gramEnd"/>
      <w:r w:rsidRPr="00401CD9">
        <w:rPr>
          <w:rFonts w:eastAsia="Times New Roman" w:cs="Times New Roman"/>
          <w:b/>
          <w:bCs/>
          <w:color w:val="444444"/>
          <w:sz w:val="20"/>
          <w:szCs w:val="20"/>
        </w:rPr>
        <w:t xml:space="preserve"> it was a very encouraging time for the kids and they definitely walked away with some ideas to build it better</w:t>
      </w:r>
      <w:r w:rsidRPr="00401CD9">
        <w:rPr>
          <w:rFonts w:eastAsia="Times New Roman" w:cs="Times New Roman"/>
          <w:color w:val="444444"/>
          <w:sz w:val="20"/>
          <w:szCs w:val="20"/>
        </w:rPr>
        <w:t>. One group (Group 2) took a few minutes to tweak their design by cutting the bottom of their cone and spreading out the bottom of the paper and returned a few minutes later with a working structure!</w:t>
      </w:r>
    </w:p>
    <w:p w:rsidR="00584B7D" w:rsidRDefault="00584B7D" w:rsidP="00401CD9">
      <w:pPr>
        <w:shd w:val="clear" w:color="auto" w:fill="FFFFFF"/>
        <w:spacing w:after="150" w:line="240" w:lineRule="auto"/>
        <w:outlineLvl w:val="2"/>
        <w:rPr>
          <w:rFonts w:eastAsia="Times New Roman" w:cs="Times New Roman"/>
          <w:b/>
          <w:bCs/>
          <w:color w:val="7BB151"/>
          <w:sz w:val="20"/>
          <w:szCs w:val="20"/>
        </w:rPr>
      </w:pPr>
    </w:p>
    <w:p w:rsidR="00401CD9" w:rsidRPr="00401CD9" w:rsidRDefault="00401CD9" w:rsidP="00401CD9">
      <w:pPr>
        <w:shd w:val="clear" w:color="auto" w:fill="FFFFFF"/>
        <w:spacing w:after="150" w:line="240" w:lineRule="auto"/>
        <w:outlineLvl w:val="2"/>
        <w:rPr>
          <w:rFonts w:eastAsia="Times New Roman" w:cs="Times New Roman"/>
          <w:b/>
          <w:bCs/>
          <w:color w:val="7BB151"/>
          <w:sz w:val="20"/>
          <w:szCs w:val="20"/>
        </w:rPr>
      </w:pPr>
      <w:r w:rsidRPr="00401CD9">
        <w:rPr>
          <w:rFonts w:eastAsia="Times New Roman" w:cs="Times New Roman"/>
          <w:b/>
          <w:bCs/>
          <w:color w:val="7BB151"/>
          <w:sz w:val="20"/>
          <w:szCs w:val="20"/>
        </w:rPr>
        <w:t>What We Realized</w:t>
      </w:r>
    </w:p>
    <w:p w:rsidR="00401CD9" w:rsidRPr="00401CD9" w:rsidRDefault="00401CD9" w:rsidP="00401CD9">
      <w:pPr>
        <w:shd w:val="clear" w:color="auto" w:fill="FFFFFF"/>
        <w:spacing w:after="0" w:line="240" w:lineRule="auto"/>
        <w:rPr>
          <w:rFonts w:eastAsia="Times New Roman" w:cs="Times New Roman"/>
          <w:color w:val="444444"/>
          <w:sz w:val="20"/>
          <w:szCs w:val="20"/>
        </w:rPr>
      </w:pPr>
      <w:r w:rsidRPr="00401CD9">
        <w:rPr>
          <w:rFonts w:eastAsia="Times New Roman" w:cs="Times New Roman"/>
          <w:color w:val="444444"/>
          <w:sz w:val="20"/>
          <w:szCs w:val="20"/>
        </w:rPr>
        <w:t xml:space="preserve">While the bulk of our groups </w:t>
      </w:r>
      <w:proofErr w:type="gramStart"/>
      <w:r w:rsidRPr="00401CD9">
        <w:rPr>
          <w:rFonts w:eastAsia="Times New Roman" w:cs="Times New Roman"/>
          <w:color w:val="444444"/>
          <w:sz w:val="20"/>
          <w:szCs w:val="20"/>
        </w:rPr>
        <w:t>didn’t</w:t>
      </w:r>
      <w:proofErr w:type="gramEnd"/>
      <w:r w:rsidRPr="00401CD9">
        <w:rPr>
          <w:rFonts w:eastAsia="Times New Roman" w:cs="Times New Roman"/>
          <w:color w:val="444444"/>
          <w:sz w:val="20"/>
          <w:szCs w:val="20"/>
        </w:rPr>
        <w:t xml:space="preserve"> have a completed structure at the end of the challenge (which was puzzling to me at first), we realized that many of them were over-thinking their designs. </w:t>
      </w:r>
      <w:r w:rsidRPr="00401CD9">
        <w:rPr>
          <w:rFonts w:eastAsia="Times New Roman" w:cs="Times New Roman"/>
          <w:b/>
          <w:bCs/>
          <w:color w:val="444444"/>
          <w:sz w:val="20"/>
          <w:szCs w:val="20"/>
        </w:rPr>
        <w:t>Rather than focusing on a stable structure, they focused on making their structures be the one that put the cups the highest off the ground</w:t>
      </w:r>
      <w:r w:rsidRPr="00401CD9">
        <w:rPr>
          <w:rFonts w:eastAsia="Times New Roman" w:cs="Times New Roman"/>
          <w:color w:val="444444"/>
          <w:sz w:val="20"/>
          <w:szCs w:val="20"/>
        </w:rPr>
        <w:t> so they could earn more points. They could have kept it very simple (made a more table-like structure) and even gotten it done more quickly.</w:t>
      </w:r>
    </w:p>
    <w:p w:rsidR="00401CD9" w:rsidRPr="00304601" w:rsidRDefault="00401CD9" w:rsidP="00584B7D">
      <w:pPr>
        <w:shd w:val="clear" w:color="auto" w:fill="FFFFFF"/>
        <w:spacing w:after="0" w:line="240" w:lineRule="auto"/>
        <w:rPr>
          <w:b/>
          <w:noProof/>
          <w:sz w:val="20"/>
          <w:szCs w:val="20"/>
        </w:rPr>
      </w:pPr>
      <w:r w:rsidRPr="00401CD9">
        <w:rPr>
          <w:rFonts w:eastAsia="Times New Roman" w:cs="Times New Roman"/>
          <w:color w:val="444444"/>
          <w:sz w:val="20"/>
          <w:szCs w:val="20"/>
        </w:rPr>
        <w:t xml:space="preserve">We also spent some time talking about how in real life things </w:t>
      </w:r>
      <w:proofErr w:type="gramStart"/>
      <w:r w:rsidRPr="00401CD9">
        <w:rPr>
          <w:rFonts w:eastAsia="Times New Roman" w:cs="Times New Roman"/>
          <w:color w:val="444444"/>
          <w:sz w:val="20"/>
          <w:szCs w:val="20"/>
        </w:rPr>
        <w:t>are built</w:t>
      </w:r>
      <w:proofErr w:type="gramEnd"/>
      <w:r w:rsidRPr="00401CD9">
        <w:rPr>
          <w:rFonts w:eastAsia="Times New Roman" w:cs="Times New Roman"/>
          <w:color w:val="444444"/>
          <w:sz w:val="20"/>
          <w:szCs w:val="20"/>
        </w:rPr>
        <w:t xml:space="preserve"> and require support in various w</w:t>
      </w:r>
      <w:r w:rsidR="00584B7D">
        <w:rPr>
          <w:rFonts w:eastAsia="Times New Roman" w:cs="Times New Roman"/>
          <w:color w:val="444444"/>
          <w:sz w:val="20"/>
          <w:szCs w:val="20"/>
        </w:rPr>
        <w:t>ays (bridges, pyramids, etc…).</w:t>
      </w:r>
    </w:p>
    <w:p w:rsidR="00BB7D78" w:rsidRDefault="009B47DD" w:rsidP="009F5F6F">
      <w:pPr>
        <w:rPr>
          <w:sz w:val="20"/>
          <w:szCs w:val="20"/>
        </w:rPr>
      </w:pPr>
      <w:r w:rsidRPr="00304601">
        <w:rPr>
          <w:b/>
          <w:noProof/>
          <w:sz w:val="20"/>
          <w:szCs w:val="20"/>
        </w:rPr>
        <w:br/>
      </w:r>
      <w:r w:rsidR="00304997" w:rsidRPr="00304601">
        <w:rPr>
          <w:noProof/>
          <w:sz w:val="20"/>
          <w:szCs w:val="20"/>
        </w:rPr>
        <w:br/>
      </w:r>
    </w:p>
    <w:p w:rsidR="00B057D2" w:rsidRPr="00603958" w:rsidRDefault="00B057D2" w:rsidP="009F5F6F">
      <w:pPr>
        <w:rPr>
          <w:b/>
        </w:rPr>
      </w:pPr>
    </w:p>
    <w:p w:rsidR="00401FF7" w:rsidRDefault="00401FF7">
      <w:pPr>
        <w:rPr>
          <w:b/>
        </w:rPr>
      </w:pPr>
      <w:r>
        <w:rPr>
          <w:b/>
        </w:rPr>
        <w:br w:type="page"/>
      </w:r>
    </w:p>
    <w:p w:rsidR="009C579B" w:rsidRDefault="009C579B" w:rsidP="009F5F6F">
      <w:pPr>
        <w:rPr>
          <w:b/>
        </w:rPr>
      </w:pPr>
      <w:r>
        <w:rPr>
          <w:b/>
        </w:rPr>
        <w:lastRenderedPageBreak/>
        <w:t xml:space="preserve">Reflections and </w:t>
      </w:r>
      <w:r w:rsidR="00B057D2" w:rsidRPr="00603958">
        <w:rPr>
          <w:b/>
        </w:rPr>
        <w:t>Connections to the World Of Work</w:t>
      </w:r>
      <w:r>
        <w:rPr>
          <w:b/>
        </w:rPr>
        <w:br/>
      </w:r>
    </w:p>
    <w:p w:rsidR="00B06B4E" w:rsidRDefault="00B06B4E" w:rsidP="00B06B4E">
      <w:r>
        <w:t xml:space="preserve">As extension and/or reflection activities to the </w:t>
      </w:r>
      <w:r w:rsidR="009C579B" w:rsidRPr="00B06B4E">
        <w:t>STEAM Challenge, you may want to have student engage in some reflective activities</w:t>
      </w:r>
      <w:r>
        <w:t xml:space="preserve"> such as:</w:t>
      </w:r>
      <w:r>
        <w:br/>
      </w:r>
    </w:p>
    <w:p w:rsidR="00B06B4E" w:rsidRDefault="00B06B4E" w:rsidP="00B06B4E">
      <w:pPr>
        <w:pStyle w:val="ListParagraph"/>
        <w:numPr>
          <w:ilvl w:val="0"/>
          <w:numId w:val="6"/>
        </w:numPr>
      </w:pPr>
      <w:r>
        <w:t>What skills did you/your team use to complete the STEAM Challenge?  Why are these skills important in the workplace?</w:t>
      </w:r>
    </w:p>
    <w:p w:rsidR="009C579B" w:rsidRDefault="00B06B4E" w:rsidP="00B06B4E">
      <w:pPr>
        <w:pStyle w:val="ListParagraph"/>
        <w:numPr>
          <w:ilvl w:val="0"/>
          <w:numId w:val="6"/>
        </w:numPr>
      </w:pPr>
      <w:r>
        <w:t>What are some S</w:t>
      </w:r>
      <w:r w:rsidR="009C579B" w:rsidRPr="00B06B4E">
        <w:t>cience, Technology, Engineering, Art, Math jobs that might require these types of skills?</w:t>
      </w:r>
    </w:p>
    <w:p w:rsidR="00B06B4E" w:rsidRDefault="00B06B4E" w:rsidP="00795256">
      <w:pPr>
        <w:pStyle w:val="ListParagraph"/>
        <w:numPr>
          <w:ilvl w:val="0"/>
          <w:numId w:val="6"/>
        </w:numPr>
      </w:pPr>
      <w:r>
        <w:t xml:space="preserve">Whether or not you have ever considered </w:t>
      </w:r>
      <w:r w:rsidR="009C579B" w:rsidRPr="00B06B4E">
        <w:t>pursing a STEAM career, what are your thoughts now?</w:t>
      </w:r>
      <w:r>
        <w:t xml:space="preserve">  Do STEAM careers interest you?  Think about your values, skills, abilities, lifestyle choices, preferred work environment, etc.</w:t>
      </w:r>
    </w:p>
    <w:p w:rsidR="00B057D2" w:rsidRPr="00B06B4E" w:rsidRDefault="009C579B" w:rsidP="00797BBF">
      <w:pPr>
        <w:pStyle w:val="ListParagraph"/>
        <w:numPr>
          <w:ilvl w:val="0"/>
          <w:numId w:val="6"/>
        </w:numPr>
      </w:pPr>
      <w:r w:rsidRPr="00B06B4E">
        <w:t>Research a STEAM Career of Interest</w:t>
      </w:r>
      <w:r w:rsidR="00B057D2" w:rsidRPr="00B06B4E">
        <w:t xml:space="preserve"> </w:t>
      </w:r>
    </w:p>
    <w:p w:rsidR="009C579B" w:rsidRDefault="009C579B" w:rsidP="009F5F6F">
      <w:pPr>
        <w:rPr>
          <w:sz w:val="20"/>
          <w:szCs w:val="20"/>
        </w:rPr>
      </w:pPr>
      <w:r>
        <w:rPr>
          <w:sz w:val="20"/>
          <w:szCs w:val="20"/>
        </w:rPr>
        <w:t xml:space="preserve">Adapted from:  </w:t>
      </w:r>
      <w:hyperlink r:id="rId21" w:history="1">
        <w:r w:rsidRPr="00350AD2">
          <w:rPr>
            <w:rStyle w:val="Hyperlink"/>
            <w:sz w:val="20"/>
            <w:szCs w:val="20"/>
          </w:rPr>
          <w:t>http://www.ncwd-youth.info/sites/default/files/ilp-how-to-guide/Considering_a_STEM_Career.pdf</w:t>
        </w:r>
      </w:hyperlink>
    </w:p>
    <w:p w:rsidR="009C579B" w:rsidRPr="00304601" w:rsidRDefault="009C579B" w:rsidP="009F5F6F">
      <w:pPr>
        <w:rPr>
          <w:sz w:val="20"/>
          <w:szCs w:val="20"/>
        </w:rPr>
      </w:pPr>
    </w:p>
    <w:sectPr w:rsidR="009C579B" w:rsidRPr="00304601" w:rsidSect="00E4740F">
      <w:pgSz w:w="12240" w:h="15840"/>
      <w:pgMar w:top="864"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0037F"/>
    <w:multiLevelType w:val="hybridMultilevel"/>
    <w:tmpl w:val="BF06E622"/>
    <w:lvl w:ilvl="0" w:tplc="F05CB6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7893"/>
    <w:multiLevelType w:val="hybridMultilevel"/>
    <w:tmpl w:val="EE06E92A"/>
    <w:lvl w:ilvl="0" w:tplc="61102A4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720B"/>
    <w:multiLevelType w:val="hybridMultilevel"/>
    <w:tmpl w:val="151C1938"/>
    <w:lvl w:ilvl="0" w:tplc="7C462A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D3B5D"/>
    <w:multiLevelType w:val="hybridMultilevel"/>
    <w:tmpl w:val="4EF2EA64"/>
    <w:lvl w:ilvl="0" w:tplc="DD685B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60C18"/>
    <w:multiLevelType w:val="hybridMultilevel"/>
    <w:tmpl w:val="54A8428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73030E76"/>
    <w:multiLevelType w:val="hybridMultilevel"/>
    <w:tmpl w:val="D9866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FA"/>
    <w:rsid w:val="000614DA"/>
    <w:rsid w:val="00163BED"/>
    <w:rsid w:val="002364FA"/>
    <w:rsid w:val="002B1FCB"/>
    <w:rsid w:val="002B36AE"/>
    <w:rsid w:val="002C4986"/>
    <w:rsid w:val="002F6E7F"/>
    <w:rsid w:val="0030194C"/>
    <w:rsid w:val="00304601"/>
    <w:rsid w:val="00304997"/>
    <w:rsid w:val="003400C6"/>
    <w:rsid w:val="003F744D"/>
    <w:rsid w:val="00401CD9"/>
    <w:rsid w:val="00401FF7"/>
    <w:rsid w:val="00420A7A"/>
    <w:rsid w:val="00422F8F"/>
    <w:rsid w:val="004914BD"/>
    <w:rsid w:val="004C4618"/>
    <w:rsid w:val="004C61EA"/>
    <w:rsid w:val="0057502C"/>
    <w:rsid w:val="00584B7D"/>
    <w:rsid w:val="005B60D2"/>
    <w:rsid w:val="005D2378"/>
    <w:rsid w:val="00603958"/>
    <w:rsid w:val="0069129F"/>
    <w:rsid w:val="006F4F1E"/>
    <w:rsid w:val="00734273"/>
    <w:rsid w:val="007E31A1"/>
    <w:rsid w:val="007F7935"/>
    <w:rsid w:val="00803494"/>
    <w:rsid w:val="00823F3F"/>
    <w:rsid w:val="00890A34"/>
    <w:rsid w:val="008E1726"/>
    <w:rsid w:val="0096486F"/>
    <w:rsid w:val="009B47DD"/>
    <w:rsid w:val="009C579B"/>
    <w:rsid w:val="009D036C"/>
    <w:rsid w:val="009E3D4C"/>
    <w:rsid w:val="009F5F6F"/>
    <w:rsid w:val="00A553C6"/>
    <w:rsid w:val="00B057D2"/>
    <w:rsid w:val="00B06B4E"/>
    <w:rsid w:val="00B3709E"/>
    <w:rsid w:val="00BB7D78"/>
    <w:rsid w:val="00BE261D"/>
    <w:rsid w:val="00BE5DAF"/>
    <w:rsid w:val="00BF0C81"/>
    <w:rsid w:val="00C1748D"/>
    <w:rsid w:val="00C22BFC"/>
    <w:rsid w:val="00C82417"/>
    <w:rsid w:val="00D150B4"/>
    <w:rsid w:val="00D23C97"/>
    <w:rsid w:val="00D44C48"/>
    <w:rsid w:val="00DD3BE3"/>
    <w:rsid w:val="00E4740F"/>
    <w:rsid w:val="00E66C40"/>
    <w:rsid w:val="00E735C9"/>
    <w:rsid w:val="00ED3F4A"/>
    <w:rsid w:val="00F21B14"/>
    <w:rsid w:val="00F7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1434"/>
  <w15:docId w15:val="{E142B764-6827-449A-BB57-DC618426D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A"/>
    <w:pPr>
      <w:ind w:left="720"/>
      <w:contextualSpacing/>
    </w:pPr>
  </w:style>
  <w:style w:type="table" w:styleId="TableGrid">
    <w:name w:val="Table Grid"/>
    <w:basedOn w:val="TableNormal"/>
    <w:uiPriority w:val="39"/>
    <w:rsid w:val="00236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26"/>
    <w:rPr>
      <w:rFonts w:ascii="Tahoma" w:hAnsi="Tahoma" w:cs="Tahoma"/>
      <w:sz w:val="16"/>
      <w:szCs w:val="16"/>
    </w:rPr>
  </w:style>
  <w:style w:type="character" w:styleId="Hyperlink">
    <w:name w:val="Hyperlink"/>
    <w:basedOn w:val="DefaultParagraphFont"/>
    <w:uiPriority w:val="99"/>
    <w:unhideWhenUsed/>
    <w:rsid w:val="003F744D"/>
    <w:rPr>
      <w:color w:val="0000FF" w:themeColor="hyperlink"/>
      <w:u w:val="single"/>
    </w:rPr>
  </w:style>
  <w:style w:type="paragraph" w:styleId="NormalWeb">
    <w:name w:val="Normal (Web)"/>
    <w:basedOn w:val="Normal"/>
    <w:uiPriority w:val="99"/>
    <w:semiHidden/>
    <w:unhideWhenUsed/>
    <w:rsid w:val="0030499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91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9507">
      <w:bodyDiv w:val="1"/>
      <w:marLeft w:val="0"/>
      <w:marRight w:val="0"/>
      <w:marTop w:val="0"/>
      <w:marBottom w:val="0"/>
      <w:divBdr>
        <w:top w:val="none" w:sz="0" w:space="0" w:color="auto"/>
        <w:left w:val="none" w:sz="0" w:space="0" w:color="auto"/>
        <w:bottom w:val="none" w:sz="0" w:space="0" w:color="auto"/>
        <w:right w:val="none" w:sz="0" w:space="0" w:color="auto"/>
      </w:divBdr>
    </w:div>
    <w:div w:id="339235034">
      <w:bodyDiv w:val="1"/>
      <w:marLeft w:val="0"/>
      <w:marRight w:val="0"/>
      <w:marTop w:val="0"/>
      <w:marBottom w:val="0"/>
      <w:divBdr>
        <w:top w:val="none" w:sz="0" w:space="0" w:color="auto"/>
        <w:left w:val="none" w:sz="0" w:space="0" w:color="auto"/>
        <w:bottom w:val="none" w:sz="0" w:space="0" w:color="auto"/>
        <w:right w:val="none" w:sz="0" w:space="0" w:color="auto"/>
      </w:divBdr>
    </w:div>
    <w:div w:id="719936342">
      <w:bodyDiv w:val="1"/>
      <w:marLeft w:val="0"/>
      <w:marRight w:val="0"/>
      <w:marTop w:val="0"/>
      <w:marBottom w:val="0"/>
      <w:divBdr>
        <w:top w:val="none" w:sz="0" w:space="0" w:color="auto"/>
        <w:left w:val="none" w:sz="0" w:space="0" w:color="auto"/>
        <w:bottom w:val="none" w:sz="0" w:space="0" w:color="auto"/>
        <w:right w:val="none" w:sz="0" w:space="0" w:color="auto"/>
      </w:divBdr>
      <w:divsChild>
        <w:div w:id="1832284089">
          <w:blockQuote w:val="1"/>
          <w:marLeft w:val="225"/>
          <w:marRight w:val="225"/>
          <w:marTop w:val="0"/>
          <w:marBottom w:val="225"/>
          <w:divBdr>
            <w:top w:val="dashed" w:sz="6" w:space="8" w:color="3D5989"/>
            <w:left w:val="dashed" w:sz="6" w:space="11" w:color="3D5989"/>
            <w:bottom w:val="dashed" w:sz="6" w:space="0" w:color="3D5989"/>
            <w:right w:val="dashed" w:sz="6" w:space="15" w:color="3D5989"/>
          </w:divBdr>
        </w:div>
      </w:divsChild>
    </w:div>
    <w:div w:id="1327249666">
      <w:bodyDiv w:val="1"/>
      <w:marLeft w:val="0"/>
      <w:marRight w:val="0"/>
      <w:marTop w:val="0"/>
      <w:marBottom w:val="0"/>
      <w:divBdr>
        <w:top w:val="none" w:sz="0" w:space="0" w:color="auto"/>
        <w:left w:val="none" w:sz="0" w:space="0" w:color="auto"/>
        <w:bottom w:val="none" w:sz="0" w:space="0" w:color="auto"/>
        <w:right w:val="none" w:sz="0" w:space="0" w:color="auto"/>
      </w:divBdr>
    </w:div>
    <w:div w:id="1900237978">
      <w:bodyDiv w:val="1"/>
      <w:marLeft w:val="0"/>
      <w:marRight w:val="0"/>
      <w:marTop w:val="0"/>
      <w:marBottom w:val="0"/>
      <w:divBdr>
        <w:top w:val="none" w:sz="0" w:space="0" w:color="auto"/>
        <w:left w:val="none" w:sz="0" w:space="0" w:color="auto"/>
        <w:bottom w:val="none" w:sz="0" w:space="0" w:color="auto"/>
        <w:right w:val="none" w:sz="0" w:space="0" w:color="auto"/>
      </w:divBdr>
      <w:divsChild>
        <w:div w:id="852912675">
          <w:blockQuote w:val="1"/>
          <w:marLeft w:val="-26"/>
          <w:marRight w:val="0"/>
          <w:marTop w:val="8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mjobs.com/top-15-benefits-of-a-stem-education/"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ncwd-youth.info/sites/default/files/ilp-how-to-guide/Considering_a_STEM_Career.pdf" TargetMode="External"/><Relationship Id="rId7" Type="http://schemas.openxmlformats.org/officeDocument/2006/relationships/hyperlink" Target="http://www.nsf.gov/"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hatducttapeguy.wordpress.com/about/"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homeschoolcreations.net/cup-holder-stem-challeng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temjobs.com/stem-jobs-in-the-beauty-industry/"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587C-D1C9-4F22-AD1D-F2762B00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kim.hobbs</dc:creator>
  <cp:keywords/>
  <dc:description/>
  <cp:lastModifiedBy>Vanessa Lewis</cp:lastModifiedBy>
  <cp:revision>12</cp:revision>
  <cp:lastPrinted>2017-08-25T16:59:00Z</cp:lastPrinted>
  <dcterms:created xsi:type="dcterms:W3CDTF">2017-08-17T17:38:00Z</dcterms:created>
  <dcterms:modified xsi:type="dcterms:W3CDTF">2017-08-25T19:59:00Z</dcterms:modified>
</cp:coreProperties>
</file>