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300" w:line="264" w:lineRule="auto"/>
        <w:rPr/>
      </w:pPr>
      <w:bookmarkStart w:colFirst="0" w:colLast="0" w:name="_u5qnowrs3mzj" w:id="0"/>
      <w:bookmarkEnd w:id="0"/>
      <w:r w:rsidDel="00000000" w:rsidR="00000000" w:rsidRPr="00000000">
        <w:rPr>
          <w:b w:val="1"/>
          <w:color w:val="003366"/>
          <w:sz w:val="33"/>
          <w:szCs w:val="33"/>
          <w:rtl w:val="0"/>
        </w:rPr>
        <w:t xml:space="preserve">Day #1 (Caterpillar/Butterfly)</w:t>
      </w: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Phonological Awareness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Blend the following syllables: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la-dy-bug</w:t>
              <w:br w:type="textWrapping"/>
              <w:t xml:space="preserve">crick-et</w:t>
              <w:br w:type="textWrapping"/>
              <w:t xml:space="preserve">bee-tle</w:t>
              <w:br w:type="textWrapping"/>
              <w:t xml:space="preserve">cat-er-pil-lar</w:t>
              <w:br w:type="textWrapping"/>
              <w:t xml:space="preserve">but-ter-fly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the story, </w:t>
            </w: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The Very Hungry Caterpillar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the SeeSaw activity that matches the fruit to the right number.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Number Match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The Butterfly Waltz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did the music make you think of while you were listening?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Record your response to SeeSaw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Talk about the life cycle of a caterpillar to a butterfly. Create a visual representation of the life cycle using a paper plate, crayons and different types of pasta!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Butterfly Life Cycle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a picture and post it to SeeSaw.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Health/Writing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I were a Very Hungry Caterpillar I would Eat …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 a piece of paper list 4 healthy foods you would eat if you were a hungry caterpillar and draw a picture of each item. Then take a picture and post it to SeeSaw.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Marble Butterfly Art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Drama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Acting Out a Butterfly Life Cycle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300" w:line="264" w:lineRule="auto"/>
        <w:rPr>
          <w:b w:val="1"/>
          <w:color w:val="003366"/>
          <w:sz w:val="33"/>
          <w:szCs w:val="33"/>
        </w:rPr>
      </w:pPr>
      <w:bookmarkStart w:colFirst="0" w:colLast="0" w:name="_ce7c1fe8qm3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300" w:line="264" w:lineRule="auto"/>
        <w:rPr/>
      </w:pPr>
      <w:bookmarkStart w:colFirst="0" w:colLast="0" w:name="_m0fla6uub04k" w:id="2"/>
      <w:bookmarkEnd w:id="2"/>
      <w:r w:rsidDel="00000000" w:rsidR="00000000" w:rsidRPr="00000000">
        <w:rPr>
          <w:b w:val="1"/>
          <w:color w:val="003366"/>
          <w:sz w:val="33"/>
          <w:szCs w:val="33"/>
          <w:rtl w:val="0"/>
        </w:rPr>
        <w:t xml:space="preserve">Day #2 (Ant)</w:t>
      </w: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rPr>
          <w:trHeight w:val="26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Phonological Awareness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Clap the syllables for each word:</w:t>
              <w:br w:type="textWrapping"/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grasshopper</w:t>
              <w:br w:type="textWrapping"/>
              <w:t xml:space="preserve">ant</w:t>
              <w:br w:type="textWrapping"/>
              <w:t xml:space="preserve">dragonfly</w:t>
              <w:br w:type="textWrapping"/>
              <w:t xml:space="preserve">termite</w:t>
              <w:br w:type="textWrapping"/>
              <w:t xml:space="preserve">flea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Reading/Writing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Hey Little Ant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would you want an ant to treat you if it was bigger? Draw a picture response and post it to SeeSaw.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color w:val="1d1d1d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  <w:r w:rsidDel="00000000" w:rsidR="00000000" w:rsidRPr="00000000">
              <w:rPr>
                <w:color w:val="1d1d1d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1d1d1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1d1d1d"/>
                <w:sz w:val="24"/>
                <w:szCs w:val="24"/>
                <w:highlight w:val="white"/>
                <w:rtl w:val="0"/>
              </w:rPr>
              <w:t xml:space="preserve">Listen to </w:t>
            </w: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The Ants Go Marching</w:t>
              </w:r>
            </w:hyperlink>
            <w:r w:rsidDel="00000000" w:rsidR="00000000" w:rsidRPr="00000000">
              <w:rPr>
                <w:color w:val="1d1d1d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color w:val="1d1d1d"/>
                <w:sz w:val="24"/>
                <w:szCs w:val="24"/>
                <w:highlight w:val="white"/>
                <w:rtl w:val="0"/>
              </w:rPr>
              <w:br w:type="textWrapping"/>
              <w:br w:type="textWrapping"/>
              <w:t xml:space="preserve">Complete the </w:t>
            </w: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Ordering Numbers 1-10</w:t>
              </w:r>
            </w:hyperlink>
            <w:r w:rsidDel="00000000" w:rsidR="00000000" w:rsidRPr="00000000">
              <w:rPr>
                <w:color w:val="1d1d1d"/>
                <w:sz w:val="24"/>
                <w:szCs w:val="24"/>
                <w:highlight w:val="white"/>
                <w:rtl w:val="0"/>
              </w:rPr>
              <w:t xml:space="preserve"> activity on Seesaw.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</w:t>
              <w:br w:type="textWrapping"/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singing and moving along to the song </w:t>
            </w: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I’m An Ant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 Record and post it on Seesaw.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an </w:t>
            </w: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Ant Farm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to observe their daily activities.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Social/Health</w:t>
              <w:br w:type="textWrapping"/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</w:t>
            </w: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The Ant and the Grasshopper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Take or draw a picture of a job you are responsible for doing then post it on Seesaw. Record yourself explaining your job.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Torn Paper Ant Hill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Instead of an ink pad you could use paint or washable marker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300" w:line="264" w:lineRule="auto"/>
        <w:rPr/>
      </w:pPr>
      <w:bookmarkStart w:colFirst="0" w:colLast="0" w:name="_nnq3h7ghthnb" w:id="3"/>
      <w:bookmarkEnd w:id="3"/>
      <w:r w:rsidDel="00000000" w:rsidR="00000000" w:rsidRPr="00000000">
        <w:rPr>
          <w:b w:val="1"/>
          <w:color w:val="003366"/>
          <w:sz w:val="33"/>
          <w:szCs w:val="33"/>
          <w:rtl w:val="0"/>
        </w:rPr>
        <w:t xml:space="preserve">Day #3 (Ladybug/Ladybird)</w:t>
      </w: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the initial sound in each word: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ant</w:t>
              <w:br w:type="textWrapping"/>
              <w:t xml:space="preserve">ladybug</w:t>
              <w:br w:type="textWrapping"/>
              <w:t xml:space="preserve">beetle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mosquito</w:t>
              <w:br w:type="textWrapping"/>
              <w:t xml:space="preserve">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Reading/Writing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 the story </w:t>
            </w: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Lady Bug Larva Grows 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Finish the scentence: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One interesting thing I learned about Ladybugs is …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 your response to SeeSaw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Count, match, and order ladybugs by playing </w:t>
            </w: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Ladybird Spots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on Topmarks.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the nursery rhyme, </w:t>
            </w: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Five Little Ladybugs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with actions. Record it on Seesaw.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Learn about the lifecycle of a ladybug by looking at and discussing the </w:t>
            </w: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Ladybug Life Cycle Wheel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 Complete the </w:t>
            </w: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Ladybug Life Cycle activity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  <w:br w:type="textWrapping"/>
              <w:br w:type="textWrapping"/>
            </w: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Ladybug Life Cycle Printables &amp; Activities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</w:t>
            </w: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The Grouchy Ladybug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you’re in a bad mood should you pick a fight with your friends? What could you do instead?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Draw a picture and post your response to SeeSaw.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Apple Print Ladybug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300" w:line="264" w:lineRule="auto"/>
        <w:rPr/>
      </w:pPr>
      <w:bookmarkStart w:colFirst="0" w:colLast="0" w:name="_39dl61i1jwd2" w:id="4"/>
      <w:bookmarkEnd w:id="4"/>
      <w:r w:rsidDel="00000000" w:rsidR="00000000" w:rsidRPr="00000000">
        <w:rPr>
          <w:b w:val="1"/>
          <w:color w:val="003366"/>
          <w:sz w:val="33"/>
          <w:szCs w:val="33"/>
          <w:rtl w:val="0"/>
        </w:rPr>
        <w:t xml:space="preserve">Day #4 (Bee)</w:t>
      </w:r>
      <w:r w:rsidDel="00000000" w:rsidR="00000000" w:rsidRPr="00000000">
        <w:rPr>
          <w:rtl w:val="0"/>
        </w:rPr>
      </w:r>
    </w:p>
    <w:tbl>
      <w:tblPr>
        <w:tblStyle w:val="Table4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Identify the final sound in each word: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bee</w:t>
              <w:br w:type="textWrapping"/>
              <w:t xml:space="preserve">wasp</w:t>
              <w:br w:type="textWrapping"/>
              <w:t xml:space="preserve">beetle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moth</w:t>
              <w:br w:type="textWrapping"/>
              <w:t xml:space="preserve">louse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Reading/Writing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to: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Please Please the Bees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  <w:br w:type="textWrapping"/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Let’s look at all the ways we can group bees by completing the </w:t>
            </w: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Partitioning 10 in Different Ways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activity on Seesaw.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singing and moving along to the song,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Bringing Home A Baby Bumblebee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Record and post it on Seesaw.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  <w:br w:type="textWrapping"/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 this </w:t>
            </w: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Honey Bee Cam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and watch the </w:t>
            </w: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Bee's Entering the Hive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Explore how Bees’ pollinate by trying this activity!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Bee Pollination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Social/Health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</w:t>
            </w:r>
            <w:hyperlink r:id="rId3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The Bee Bully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  <w:br w:type="textWrapping"/>
              <w:br w:type="textWrapping"/>
              <w:t xml:space="preserve">Draw a picture to show how you treat your friends then post it on Seesaw. Record yourself explaining your picture.</w:t>
            </w:r>
          </w:p>
        </w:tc>
      </w:tr>
      <w:tr>
        <w:trPr>
          <w:trHeight w:val="44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 Ed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Bumble Bee Relay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Materials: Flower (Bucket), Nector (coloured water in the bucket), Bee Hive (Icecube tray), Bee Tongue (dropper)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the flower with nector at one end of the yard and the bee hive at the opposite end.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 the Bee (student) fly to the folwer and collect nector with it’s tongue (dropper). They then have to fly back to the bee hive to drop off the nector.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could race against another student OR be timed to see how long it takes to fill the hive with nector</w:t>
            </w:r>
          </w:p>
        </w:tc>
      </w:tr>
    </w:tbl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300" w:line="264" w:lineRule="auto"/>
        <w:rPr>
          <w:b w:val="1"/>
          <w:color w:val="003366"/>
          <w:sz w:val="33"/>
          <w:szCs w:val="33"/>
        </w:rPr>
      </w:pPr>
      <w:bookmarkStart w:colFirst="0" w:colLast="0" w:name="_svuagxaefpq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300" w:line="264" w:lineRule="auto"/>
        <w:rPr>
          <w:b w:val="1"/>
          <w:color w:val="003366"/>
          <w:sz w:val="33"/>
          <w:szCs w:val="33"/>
        </w:rPr>
      </w:pPr>
      <w:bookmarkStart w:colFirst="0" w:colLast="0" w:name="_twkwh3i0ntjk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300" w:line="264" w:lineRule="auto"/>
        <w:rPr/>
      </w:pPr>
      <w:bookmarkStart w:colFirst="0" w:colLast="0" w:name="_1wcgf55gv2zq" w:id="7"/>
      <w:bookmarkEnd w:id="7"/>
      <w:r w:rsidDel="00000000" w:rsidR="00000000" w:rsidRPr="00000000">
        <w:rPr>
          <w:b w:val="1"/>
          <w:color w:val="003366"/>
          <w:sz w:val="33"/>
          <w:szCs w:val="33"/>
          <w:rtl w:val="0"/>
        </w:rPr>
        <w:t xml:space="preserve">Day #5 (Spider)</w:t>
      </w:r>
      <w:r w:rsidDel="00000000" w:rsidR="00000000" w:rsidRPr="00000000">
        <w:rPr>
          <w:rtl w:val="0"/>
        </w:rPr>
      </w:r>
    </w:p>
    <w:tbl>
      <w:tblPr>
        <w:tblStyle w:val="Table5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65"/>
        <w:gridCol w:w="3008.6666666666665"/>
        <w:gridCol w:w="3008.6666666666665"/>
        <w:tblGridChange w:id="0">
          <w:tblGrid>
            <w:gridCol w:w="3008.6666666666665"/>
            <w:gridCol w:w="3008.6666666666665"/>
            <w:gridCol w:w="300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Phonological Awareness</w:t>
              <w:br w:type="textWrapping"/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Blend the phonemes together to identify the word: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a-n-t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b-u-g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m-o-th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fl-ea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b-ee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Reading/Writing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the First Nations story, </w:t>
            </w:r>
            <w:hyperlink r:id="rId3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Grandmother Spider Brings the Sun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  <w:br w:type="textWrapping"/>
              <w:br w:type="textWrapping"/>
              <w:t xml:space="preserve">Draw a picture to show how Grandmother Spider got some of the sun. Post it to Seesaw and record your answer.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Compare the groups of spiders in the </w:t>
            </w:r>
            <w:hyperlink r:id="rId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More/Less Spider Clusters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activity on Seesaw.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</w:t>
              <w:br w:type="textWrapping"/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the nursery rhyme, </w:t>
            </w:r>
            <w:hyperlink r:id="rId3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Itsy Bitsy Spider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, with actions.</w:t>
              <w:br w:type="textWrapping"/>
              <w:br w:type="textWrapping"/>
              <w:t xml:space="preserve">Record it on Seesaw.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Science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Watch the youtube video: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left"/>
              <w:rPr>
                <w:b w:val="1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National Geographic Tarantual Facts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Complete the</w:t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Spider Fact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SeeSaw activity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Phys Ed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Listen to </w:t>
            </w:r>
            <w:hyperlink r:id="rId3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The Very Busy Spider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Build a spider web maze using string or painters tape.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Have the student make their way through the web without ripping or pulling any of the string or tape.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Spider Web Watercolor Paint Project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letslassothemoon.com/2014/10/08/spider-web-art-project/" TargetMode="External"/><Relationship Id="rId20" Type="http://schemas.openxmlformats.org/officeDocument/2006/relationships/hyperlink" Target="https://www.topmarks.co.uk/learning-to-count/ladybird-spots" TargetMode="External"/><Relationship Id="rId22" Type="http://schemas.openxmlformats.org/officeDocument/2006/relationships/hyperlink" Target="https://teachingmama.org/wp-content/uploads/2014/05/LadybugLifeCycle.pdf" TargetMode="External"/><Relationship Id="rId21" Type="http://schemas.openxmlformats.org/officeDocument/2006/relationships/hyperlink" Target="https://youtu.be/mLo-UruCvdk" TargetMode="External"/><Relationship Id="rId24" Type="http://schemas.openxmlformats.org/officeDocument/2006/relationships/hyperlink" Target="https://teachingmama.org/ladybug-life-cycle-printables-2/" TargetMode="External"/><Relationship Id="rId23" Type="http://schemas.openxmlformats.org/officeDocument/2006/relationships/hyperlink" Target="https://teachingmama.org/wp-content/uploads/2014/05/ladybuggame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ucation.com/activity/article/butterfly-life-cycle/" TargetMode="External"/><Relationship Id="rId26" Type="http://schemas.openxmlformats.org/officeDocument/2006/relationships/hyperlink" Target="https://www.simpleeverydaymom.com/apple-stamp-ladybug-craft-for-kids/" TargetMode="External"/><Relationship Id="rId25" Type="http://schemas.openxmlformats.org/officeDocument/2006/relationships/hyperlink" Target="https://www.youtube.com/watch?v=Jr3ha03MsK0" TargetMode="External"/><Relationship Id="rId28" Type="http://schemas.openxmlformats.org/officeDocument/2006/relationships/hyperlink" Target="https://app.seesaw.me/pages/shared_activity?share_token=-kVEk1aWRCqA28unDEu7RA&amp;prompt_id=prompt.a05ff806-0a5b-4e7c-91e2-f7ec887e405e" TargetMode="External"/><Relationship Id="rId27" Type="http://schemas.openxmlformats.org/officeDocument/2006/relationships/hyperlink" Target="https://www.storylineonline.net/books/please-please-be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75NQK-Sm1YY" TargetMode="External"/><Relationship Id="rId29" Type="http://schemas.openxmlformats.org/officeDocument/2006/relationships/hyperlink" Target="https://youtu.be/r4ElvUcaHIk" TargetMode="External"/><Relationship Id="rId7" Type="http://schemas.openxmlformats.org/officeDocument/2006/relationships/hyperlink" Target="https://app.seesaw.me/pages/shared_activity?share_token=8ERc4NI3SnybzVr3zyOpeg&amp;prompt_id=prompt.f7af4807-c088-462e-a8d5-574822372069" TargetMode="External"/><Relationship Id="rId8" Type="http://schemas.openxmlformats.org/officeDocument/2006/relationships/hyperlink" Target="https://www.youtube.com/watch?v=yjmW5AnlQjM" TargetMode="External"/><Relationship Id="rId31" Type="http://schemas.openxmlformats.org/officeDocument/2006/relationships/hyperlink" Target="https://explore.org/livecams/honey-bees/honey-bee-landing-zone-cam" TargetMode="External"/><Relationship Id="rId30" Type="http://schemas.openxmlformats.org/officeDocument/2006/relationships/hyperlink" Target="https://explore.org/livecams/honey-bees/honey-bee-hive-cam" TargetMode="External"/><Relationship Id="rId11" Type="http://schemas.openxmlformats.org/officeDocument/2006/relationships/hyperlink" Target="https://letsfindout.scholastic.com/pages/sandbox/activity-a-butterfly-changes.html" TargetMode="External"/><Relationship Id="rId33" Type="http://schemas.openxmlformats.org/officeDocument/2006/relationships/hyperlink" Target="https://youtu.be/8qXhyXuEQVk" TargetMode="External"/><Relationship Id="rId10" Type="http://schemas.openxmlformats.org/officeDocument/2006/relationships/hyperlink" Target="https://www.hellowonderful.co/post/RAINBOW-MARBLED-BUTTERFLY-PASTA-ART/#_a5y_p=5092961" TargetMode="External"/><Relationship Id="rId32" Type="http://schemas.openxmlformats.org/officeDocument/2006/relationships/hyperlink" Target="http://jdaniel4smom.com/2015/04/fun-science-experiments-pollinatation.html" TargetMode="External"/><Relationship Id="rId13" Type="http://schemas.openxmlformats.org/officeDocument/2006/relationships/hyperlink" Target="https://youtu.be/2S__fbCGwOM" TargetMode="External"/><Relationship Id="rId35" Type="http://schemas.openxmlformats.org/officeDocument/2006/relationships/hyperlink" Target="https://app.seesaw.me/pages/shared_activity?share_token=T3vKT6gvRFWZ1IHFTSd5Tg&amp;prompt_id=prompt.3ed9ed7c-474d-4859-8d4d-56f03d662031" TargetMode="External"/><Relationship Id="rId12" Type="http://schemas.openxmlformats.org/officeDocument/2006/relationships/hyperlink" Target="https://www.ryanandcraig.com/blog/2019/6/25/hey-little-ant-by-phillip-amp-hannah-hoose?rq=Hey%20Little%20Ant" TargetMode="External"/><Relationship Id="rId34" Type="http://schemas.openxmlformats.org/officeDocument/2006/relationships/hyperlink" Target="https://youtu.be/ok_b46A9hvE" TargetMode="External"/><Relationship Id="rId15" Type="http://schemas.openxmlformats.org/officeDocument/2006/relationships/hyperlink" Target="https://youtu.be/rFnP7sJ8Egs" TargetMode="External"/><Relationship Id="rId37" Type="http://schemas.openxmlformats.org/officeDocument/2006/relationships/hyperlink" Target="https://www.youtube.com/watch?v=7rOvmN-qfaA" TargetMode="External"/><Relationship Id="rId14" Type="http://schemas.openxmlformats.org/officeDocument/2006/relationships/hyperlink" Target="https://app.seesaw.me/pages/shared_activity?share_token=46ILK34_Q3GTO-dAQEdGcw&amp;prompt_id=prompt.7fa046a2-a6da-4243-9bcf-c8ff553460ab" TargetMode="External"/><Relationship Id="rId36" Type="http://schemas.openxmlformats.org/officeDocument/2006/relationships/hyperlink" Target="https://youtu.be/TUB4p3ENoGU" TargetMode="External"/><Relationship Id="rId17" Type="http://schemas.openxmlformats.org/officeDocument/2006/relationships/hyperlink" Target="https://youtu.be/XbMrw3cwVUc" TargetMode="External"/><Relationship Id="rId39" Type="http://schemas.openxmlformats.org/officeDocument/2006/relationships/hyperlink" Target="https://www.youtube.com/watch?v=TfL0g-XRxnA&amp;t=77s" TargetMode="External"/><Relationship Id="rId16" Type="http://schemas.openxmlformats.org/officeDocument/2006/relationships/hyperlink" Target="https://lifestyle.howstuffworks.com/crafts/animal-crafts/ant-activities1.htm" TargetMode="External"/><Relationship Id="rId38" Type="http://schemas.openxmlformats.org/officeDocument/2006/relationships/hyperlink" Target="https://app.seesaw.me/pages/shared_activity?share_token=gvADEuWbRAm8Zp5wiSbrwQ&amp;prompt_id=prompt.dceb5b78-3e29-4d2d-83a5-4f46ca136fff" TargetMode="External"/><Relationship Id="rId19" Type="http://schemas.openxmlformats.org/officeDocument/2006/relationships/hyperlink" Target="https://bookflix.digital.scholastic.com/pair/detail/bk0082pr/start?authCtx=U.794217314" TargetMode="External"/><Relationship Id="rId18" Type="http://schemas.openxmlformats.org/officeDocument/2006/relationships/hyperlink" Target="http://www.3dinosaurs.com/wordpress/index.php/torn-paper-ant-hills-with-fingerprint-ants/?utm_medium=social&amp;utm_source=pinterest&amp;utm_campaign=tailwind_tribes&amp;utm_content=tribes&amp;utm_term=348953994_10914114_29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