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BE" w:rsidRPr="00F22E33" w:rsidRDefault="00F330A3" w:rsidP="00A10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French Level 1</w:t>
      </w:r>
      <w:r w:rsidR="00ED00BE">
        <w:rPr>
          <w:b/>
          <w:sz w:val="36"/>
          <w:szCs w:val="36"/>
        </w:rPr>
        <w:t xml:space="preserve"> - Communication Skills</w:t>
      </w:r>
    </w:p>
    <w:p w:rsidR="00F330A3" w:rsidRDefault="00F330A3" w:rsidP="00F330A3">
      <w:pPr>
        <w:rPr>
          <w:b/>
        </w:rPr>
      </w:pPr>
      <w:proofErr w:type="gramStart"/>
      <w:r w:rsidRPr="00F330A3">
        <w:rPr>
          <w:b/>
        </w:rPr>
        <w:t>1.CS.1</w:t>
      </w:r>
      <w:proofErr w:type="gramEnd"/>
      <w:r w:rsidRPr="00F330A3">
        <w:rPr>
          <w:b/>
        </w:rPr>
        <w:t xml:space="preserve"> Demonstrate</w:t>
      </w:r>
      <w:r>
        <w:rPr>
          <w:b/>
        </w:rPr>
        <w:t xml:space="preserve"> </w:t>
      </w:r>
      <w:r w:rsidRPr="00F330A3">
        <w:rPr>
          <w:b/>
        </w:rPr>
        <w:t>understanding of a limited</w:t>
      </w:r>
      <w:r>
        <w:rPr>
          <w:b/>
        </w:rPr>
        <w:t xml:space="preserve"> </w:t>
      </w:r>
      <w:r w:rsidRPr="00F330A3">
        <w:rPr>
          <w:b/>
        </w:rPr>
        <w:t>number of oral key words,</w:t>
      </w:r>
      <w:r>
        <w:rPr>
          <w:b/>
        </w:rPr>
        <w:t xml:space="preserve"> </w:t>
      </w:r>
      <w:r w:rsidRPr="00F330A3">
        <w:rPr>
          <w:b/>
        </w:rPr>
        <w:t>familiar phrases, questions,</w:t>
      </w:r>
      <w:r>
        <w:rPr>
          <w:b/>
        </w:rPr>
        <w:t xml:space="preserve"> </w:t>
      </w:r>
      <w:r w:rsidRPr="00F330A3">
        <w:rPr>
          <w:b/>
        </w:rPr>
        <w:t>and basic classroom</w:t>
      </w:r>
      <w:r>
        <w:rPr>
          <w:b/>
        </w:rPr>
        <w:t xml:space="preserve"> </w:t>
      </w:r>
      <w:r w:rsidRPr="00F330A3">
        <w:rPr>
          <w:b/>
        </w:rPr>
        <w:t xml:space="preserve">instructions in French. </w:t>
      </w:r>
      <w:r>
        <w:rPr>
          <w:b/>
        </w:rPr>
        <w:t xml:space="preserve"> </w:t>
      </w:r>
    </w:p>
    <w:p w:rsidR="00ED00BE" w:rsidRDefault="004A7B92" w:rsidP="00F330A3">
      <w:pPr>
        <w:pStyle w:val="ListParagraph"/>
        <w:numPr>
          <w:ilvl w:val="0"/>
          <w:numId w:val="4"/>
        </w:numPr>
        <w:rPr>
          <w:b/>
        </w:rPr>
      </w:pPr>
      <w:r w:rsidRPr="00ED00BE">
        <w:rPr>
          <w:b/>
        </w:rPr>
        <w:t xml:space="preserve">I can </w:t>
      </w:r>
      <w:r w:rsidR="00ED00BE" w:rsidRPr="00ED00BE">
        <w:rPr>
          <w:b/>
        </w:rPr>
        <w:t>understand a limited number of oral key words in French</w:t>
      </w:r>
    </w:p>
    <w:p w:rsidR="00ED00BE" w:rsidRDefault="00F330A3" w:rsidP="00F330A3">
      <w:pPr>
        <w:pStyle w:val="ListParagraph"/>
        <w:numPr>
          <w:ilvl w:val="0"/>
          <w:numId w:val="4"/>
        </w:numPr>
        <w:rPr>
          <w:b/>
        </w:rPr>
      </w:pPr>
      <w:r w:rsidRPr="00ED00BE">
        <w:rPr>
          <w:b/>
        </w:rPr>
        <w:t>I can</w:t>
      </w:r>
      <w:r w:rsidR="00ED00BE">
        <w:rPr>
          <w:b/>
        </w:rPr>
        <w:t xml:space="preserve"> understand a limited number of familiar phrases in French.</w:t>
      </w:r>
    </w:p>
    <w:p w:rsidR="00ED00BE" w:rsidRDefault="00ED00BE" w:rsidP="00F330A3">
      <w:pPr>
        <w:pStyle w:val="ListParagraph"/>
        <w:numPr>
          <w:ilvl w:val="0"/>
          <w:numId w:val="4"/>
        </w:numPr>
        <w:rPr>
          <w:b/>
        </w:rPr>
      </w:pPr>
      <w:r w:rsidRPr="00ED00BE">
        <w:rPr>
          <w:b/>
        </w:rPr>
        <w:t>I can understand a limited number of questions in French.</w:t>
      </w:r>
    </w:p>
    <w:p w:rsidR="00F330A3" w:rsidRDefault="00F330A3" w:rsidP="00F330A3">
      <w:pPr>
        <w:pStyle w:val="ListParagraph"/>
        <w:numPr>
          <w:ilvl w:val="0"/>
          <w:numId w:val="4"/>
        </w:numPr>
        <w:rPr>
          <w:b/>
        </w:rPr>
      </w:pPr>
      <w:r w:rsidRPr="00ED00BE">
        <w:rPr>
          <w:b/>
        </w:rPr>
        <w:t xml:space="preserve">I can </w:t>
      </w:r>
      <w:r w:rsidR="00ED00BE" w:rsidRPr="00ED00BE">
        <w:rPr>
          <w:b/>
        </w:rPr>
        <w:t xml:space="preserve">understand basic classroom instructions in French. </w:t>
      </w:r>
    </w:p>
    <w:p w:rsidR="00ED00BE" w:rsidRPr="00ED00BE" w:rsidRDefault="00ED00BE" w:rsidP="00ED00BE">
      <w:pPr>
        <w:pStyle w:val="ListParagraph"/>
        <w:rPr>
          <w:b/>
        </w:rPr>
      </w:pPr>
    </w:p>
    <w:tbl>
      <w:tblPr>
        <w:tblStyle w:val="TableGrid"/>
        <w:tblW w:w="9918" w:type="dxa"/>
        <w:tblLayout w:type="fixed"/>
        <w:tblLook w:val="04A0"/>
      </w:tblPr>
      <w:tblGrid>
        <w:gridCol w:w="7938"/>
        <w:gridCol w:w="630"/>
        <w:gridCol w:w="1350"/>
      </w:tblGrid>
      <w:tr w:rsidR="004A7B92" w:rsidRPr="002C3FA7" w:rsidTr="004A7B92">
        <w:tc>
          <w:tcPr>
            <w:tcW w:w="7938" w:type="dxa"/>
          </w:tcPr>
          <w:p w:rsidR="004A7B92" w:rsidRPr="002A0263" w:rsidRDefault="002A0263" w:rsidP="002A0263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2A0263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This </w:t>
            </w:r>
            <w:r w:rsidR="00ED00BE" w:rsidRPr="002A0263">
              <w:rPr>
                <w:rFonts w:ascii="Calibri" w:eastAsia="Calibri" w:hAnsi="Calibri" w:cs="Arial"/>
                <w:b/>
                <w:sz w:val="24"/>
                <w:szCs w:val="24"/>
              </w:rPr>
              <w:t>is what I know and what I can do.</w:t>
            </w:r>
          </w:p>
        </w:tc>
        <w:tc>
          <w:tcPr>
            <w:tcW w:w="630" w:type="dxa"/>
          </w:tcPr>
          <w:p w:rsidR="004A7B92" w:rsidRPr="002C3FA7" w:rsidRDefault="005315CC" w:rsidP="001518DD">
            <w:pPr>
              <w:rPr>
                <w:rFonts w:ascii="Calibri" w:eastAsia="Calibri" w:hAnsi="Calibri" w:cs="Arial"/>
                <w:i/>
              </w:rPr>
            </w:pPr>
            <w:r>
              <w:rPr>
                <w:rFonts w:ascii="Calibri" w:eastAsia="Calibri" w:hAnsi="Calibri" w:cs="Arial"/>
                <w:i/>
              </w:rPr>
              <w:t>*</w:t>
            </w:r>
          </w:p>
        </w:tc>
        <w:tc>
          <w:tcPr>
            <w:tcW w:w="1350" w:type="dxa"/>
          </w:tcPr>
          <w:p w:rsidR="004A7B92" w:rsidRPr="002C3FA7" w:rsidRDefault="004A7B92" w:rsidP="001518DD">
            <w:pPr>
              <w:jc w:val="center"/>
              <w:rPr>
                <w:rFonts w:ascii="Calibri" w:eastAsia="Calibri" w:hAnsi="Calibri" w:cs="Arial"/>
                <w:i/>
              </w:rPr>
            </w:pPr>
            <w:r w:rsidRPr="002C3FA7">
              <w:rPr>
                <w:b/>
                <w:sz w:val="18"/>
                <w:szCs w:val="18"/>
              </w:rPr>
              <w:t>Self-Reflection</w:t>
            </w:r>
            <w:r>
              <w:t xml:space="preserve">              </w:t>
            </w:r>
            <w:r>
              <w:sym w:font="Wingdings" w:char="F04A"/>
            </w:r>
            <w:r>
              <w:t xml:space="preserve">   </w:t>
            </w:r>
            <w:r>
              <w:sym w:font="Wingdings" w:char="F04B"/>
            </w:r>
            <w:r>
              <w:t xml:space="preserve">  </w:t>
            </w:r>
            <w:r>
              <w:sym w:font="Wingdings" w:char="F04C"/>
            </w:r>
          </w:p>
        </w:tc>
      </w:tr>
      <w:tr w:rsidR="004A7B92" w:rsidRPr="002C3FA7" w:rsidTr="004A7B92">
        <w:tc>
          <w:tcPr>
            <w:tcW w:w="7938" w:type="dxa"/>
          </w:tcPr>
          <w:p w:rsidR="004A7B92" w:rsidRPr="00F330A3" w:rsidRDefault="00F330A3" w:rsidP="004A7B92">
            <w:r w:rsidRPr="00F330A3">
              <w:t>(a) I can respond to a greeting or farewell with a gesture, by nodding, or by answering in English.</w:t>
            </w:r>
          </w:p>
        </w:tc>
        <w:tc>
          <w:tcPr>
            <w:tcW w:w="630" w:type="dxa"/>
          </w:tcPr>
          <w:p w:rsidR="004A7B92" w:rsidRPr="002C3FA7" w:rsidRDefault="004A7B92" w:rsidP="001518DD">
            <w:pPr>
              <w:rPr>
                <w:rFonts w:ascii="Calibri" w:eastAsia="Calibri" w:hAnsi="Calibri" w:cs="Arial"/>
                <w:i/>
              </w:rPr>
            </w:pPr>
          </w:p>
        </w:tc>
        <w:tc>
          <w:tcPr>
            <w:tcW w:w="1350" w:type="dxa"/>
          </w:tcPr>
          <w:p w:rsidR="004A7B92" w:rsidRPr="002C3FA7" w:rsidRDefault="004A7B92" w:rsidP="001518DD">
            <w:pPr>
              <w:rPr>
                <w:rFonts w:ascii="Calibri" w:eastAsia="Calibri" w:hAnsi="Calibri" w:cs="Arial"/>
                <w:i/>
              </w:rPr>
            </w:pPr>
          </w:p>
        </w:tc>
      </w:tr>
      <w:tr w:rsidR="004A7B92" w:rsidRPr="002C3FA7" w:rsidTr="004A7B92">
        <w:tc>
          <w:tcPr>
            <w:tcW w:w="7938" w:type="dxa"/>
          </w:tcPr>
          <w:p w:rsidR="004A7B92" w:rsidRPr="002C3FA7" w:rsidRDefault="00ED00BE" w:rsidP="00C00E6A">
            <w:pPr>
              <w:pStyle w:val="NoSpacing"/>
              <w:rPr>
                <w:rFonts w:ascii="Calibri" w:eastAsia="Calibri" w:hAnsi="Calibri" w:cs="Arial"/>
                <w:i/>
              </w:rPr>
            </w:pPr>
            <w:r w:rsidRPr="00F330A3">
              <w:t xml:space="preserve">(b) </w:t>
            </w:r>
            <w:r w:rsidR="00C00E6A">
              <w:t>I can respond</w:t>
            </w:r>
            <w:r w:rsidRPr="00F330A3">
              <w:t xml:space="preserve"> to </w:t>
            </w:r>
            <w:proofErr w:type="spellStart"/>
            <w:r w:rsidRPr="00F330A3">
              <w:t>Quel</w:t>
            </w:r>
            <w:proofErr w:type="spellEnd"/>
            <w:r w:rsidRPr="00F330A3">
              <w:t xml:space="preserve"> </w:t>
            </w:r>
            <w:proofErr w:type="spellStart"/>
            <w:r w:rsidRPr="00F330A3">
              <w:t>âge</w:t>
            </w:r>
            <w:proofErr w:type="spellEnd"/>
            <w:r w:rsidRPr="00F330A3">
              <w:t xml:space="preserve"> as-</w:t>
            </w:r>
            <w:proofErr w:type="spellStart"/>
            <w:proofErr w:type="gramStart"/>
            <w:r w:rsidRPr="00F330A3">
              <w:t>tu</w:t>
            </w:r>
            <w:proofErr w:type="spellEnd"/>
            <w:r w:rsidRPr="00F330A3">
              <w:t xml:space="preserve"> ?</w:t>
            </w:r>
            <w:proofErr w:type="gramEnd"/>
            <w:r w:rsidRPr="00F330A3">
              <w:t xml:space="preserve"> </w:t>
            </w:r>
            <w:proofErr w:type="gramStart"/>
            <w:r w:rsidRPr="00F330A3">
              <w:t>by</w:t>
            </w:r>
            <w:proofErr w:type="gramEnd"/>
            <w:r w:rsidRPr="00F330A3">
              <w:t xml:space="preserve"> showing fingers, writing a number, saying a</w:t>
            </w:r>
            <w:r>
              <w:t xml:space="preserve"> </w:t>
            </w:r>
            <w:r w:rsidRPr="00F330A3">
              <w:t>French number or by answering in English.</w:t>
            </w:r>
          </w:p>
        </w:tc>
        <w:tc>
          <w:tcPr>
            <w:tcW w:w="630" w:type="dxa"/>
          </w:tcPr>
          <w:p w:rsidR="004A7B92" w:rsidRPr="002C3FA7" w:rsidRDefault="004A7B92" w:rsidP="001518DD">
            <w:pPr>
              <w:rPr>
                <w:rFonts w:ascii="Calibri" w:eastAsia="Calibri" w:hAnsi="Calibri" w:cs="Arial"/>
                <w:i/>
              </w:rPr>
            </w:pPr>
          </w:p>
        </w:tc>
        <w:tc>
          <w:tcPr>
            <w:tcW w:w="1350" w:type="dxa"/>
          </w:tcPr>
          <w:p w:rsidR="004A7B92" w:rsidRPr="002C3FA7" w:rsidRDefault="004A7B92" w:rsidP="001518DD">
            <w:pPr>
              <w:rPr>
                <w:rFonts w:ascii="Calibri" w:eastAsia="Calibri" w:hAnsi="Calibri" w:cs="Arial"/>
                <w:i/>
              </w:rPr>
            </w:pPr>
          </w:p>
        </w:tc>
      </w:tr>
      <w:tr w:rsidR="004A7B92" w:rsidRPr="002C3FA7" w:rsidTr="004A7B92">
        <w:tc>
          <w:tcPr>
            <w:tcW w:w="7938" w:type="dxa"/>
          </w:tcPr>
          <w:p w:rsidR="004A7B92" w:rsidRPr="002C3FA7" w:rsidRDefault="00ED00BE" w:rsidP="00C00E6A">
            <w:pPr>
              <w:pStyle w:val="NoSpacing"/>
              <w:rPr>
                <w:rFonts w:ascii="Calibri" w:eastAsia="Calibri" w:hAnsi="Calibri" w:cs="Arial"/>
                <w:i/>
              </w:rPr>
            </w:pPr>
            <w:r w:rsidRPr="00F330A3">
              <w:t xml:space="preserve">(c) </w:t>
            </w:r>
            <w:r w:rsidR="00C00E6A">
              <w:t>I can locate</w:t>
            </w:r>
            <w:r w:rsidRPr="00F330A3">
              <w:t xml:space="preserve"> the day of the week on a calendar.</w:t>
            </w:r>
          </w:p>
        </w:tc>
        <w:tc>
          <w:tcPr>
            <w:tcW w:w="630" w:type="dxa"/>
          </w:tcPr>
          <w:p w:rsidR="004A7B92" w:rsidRPr="002C3FA7" w:rsidRDefault="004A7B92" w:rsidP="001518DD">
            <w:pPr>
              <w:rPr>
                <w:rFonts w:ascii="Calibri" w:eastAsia="Calibri" w:hAnsi="Calibri" w:cs="Arial"/>
                <w:i/>
              </w:rPr>
            </w:pPr>
          </w:p>
        </w:tc>
        <w:tc>
          <w:tcPr>
            <w:tcW w:w="1350" w:type="dxa"/>
          </w:tcPr>
          <w:p w:rsidR="004A7B92" w:rsidRPr="002C3FA7" w:rsidRDefault="004A7B92" w:rsidP="001518DD">
            <w:pPr>
              <w:rPr>
                <w:rFonts w:ascii="Calibri" w:eastAsia="Calibri" w:hAnsi="Calibri" w:cs="Arial"/>
                <w:i/>
              </w:rPr>
            </w:pPr>
          </w:p>
        </w:tc>
      </w:tr>
      <w:tr w:rsidR="004A7B92" w:rsidRPr="002C3FA7" w:rsidTr="004A7B92">
        <w:tc>
          <w:tcPr>
            <w:tcW w:w="7938" w:type="dxa"/>
          </w:tcPr>
          <w:p w:rsidR="004A7B92" w:rsidRPr="00ED00BE" w:rsidRDefault="00ED00BE" w:rsidP="00C00E6A">
            <w:pPr>
              <w:pStyle w:val="NoSpacing"/>
            </w:pPr>
            <w:r w:rsidRPr="00F330A3">
              <w:t xml:space="preserve">(d) </w:t>
            </w:r>
            <w:r w:rsidR="00C00E6A">
              <w:t xml:space="preserve">I can point to </w:t>
            </w:r>
            <w:r w:rsidRPr="00F330A3">
              <w:t>calendar date numbers 1-10.</w:t>
            </w:r>
          </w:p>
        </w:tc>
        <w:tc>
          <w:tcPr>
            <w:tcW w:w="630" w:type="dxa"/>
          </w:tcPr>
          <w:p w:rsidR="004A7B92" w:rsidRPr="002C3FA7" w:rsidRDefault="004A7B92" w:rsidP="001518DD">
            <w:pPr>
              <w:rPr>
                <w:rFonts w:ascii="Calibri" w:eastAsia="Calibri" w:hAnsi="Calibri" w:cs="Arial"/>
                <w:i/>
              </w:rPr>
            </w:pPr>
          </w:p>
        </w:tc>
        <w:tc>
          <w:tcPr>
            <w:tcW w:w="1350" w:type="dxa"/>
          </w:tcPr>
          <w:p w:rsidR="004A7B92" w:rsidRPr="002C3FA7" w:rsidRDefault="004A7B92" w:rsidP="001518DD">
            <w:pPr>
              <w:rPr>
                <w:rFonts w:ascii="Calibri" w:eastAsia="Calibri" w:hAnsi="Calibri" w:cs="Arial"/>
                <w:i/>
              </w:rPr>
            </w:pPr>
          </w:p>
        </w:tc>
      </w:tr>
      <w:tr w:rsidR="004A7B92" w:rsidRPr="002C3FA7" w:rsidTr="004A7B92">
        <w:tc>
          <w:tcPr>
            <w:tcW w:w="7938" w:type="dxa"/>
          </w:tcPr>
          <w:p w:rsidR="004A7B92" w:rsidRPr="00ED00BE" w:rsidRDefault="00ED00BE" w:rsidP="00C00E6A">
            <w:pPr>
              <w:pStyle w:val="NoSpacing"/>
            </w:pPr>
            <w:r w:rsidRPr="00F330A3">
              <w:t xml:space="preserve">(e) </w:t>
            </w:r>
            <w:r w:rsidR="00C00E6A">
              <w:t xml:space="preserve">I can say my </w:t>
            </w:r>
            <w:r w:rsidRPr="00F330A3">
              <w:t xml:space="preserve">name when asked Comment </w:t>
            </w:r>
            <w:proofErr w:type="spellStart"/>
            <w:r w:rsidRPr="00F330A3">
              <w:t>t’appelles-tu</w:t>
            </w:r>
            <w:proofErr w:type="spellEnd"/>
            <w:r w:rsidRPr="00F330A3">
              <w:t>?</w:t>
            </w:r>
          </w:p>
        </w:tc>
        <w:tc>
          <w:tcPr>
            <w:tcW w:w="630" w:type="dxa"/>
          </w:tcPr>
          <w:p w:rsidR="004A7B92" w:rsidRPr="002C3FA7" w:rsidRDefault="004A7B92" w:rsidP="001518DD">
            <w:pPr>
              <w:rPr>
                <w:rFonts w:ascii="Calibri" w:eastAsia="Calibri" w:hAnsi="Calibri" w:cs="Arial"/>
                <w:i/>
              </w:rPr>
            </w:pPr>
          </w:p>
        </w:tc>
        <w:tc>
          <w:tcPr>
            <w:tcW w:w="1350" w:type="dxa"/>
          </w:tcPr>
          <w:p w:rsidR="004A7B92" w:rsidRPr="002C3FA7" w:rsidRDefault="004A7B92" w:rsidP="001518DD">
            <w:pPr>
              <w:rPr>
                <w:rFonts w:ascii="Calibri" w:eastAsia="Calibri" w:hAnsi="Calibri" w:cs="Arial"/>
                <w:i/>
              </w:rPr>
            </w:pPr>
          </w:p>
        </w:tc>
      </w:tr>
      <w:tr w:rsidR="004A7B92" w:rsidRPr="002C3FA7" w:rsidTr="004A7B92">
        <w:tc>
          <w:tcPr>
            <w:tcW w:w="7938" w:type="dxa"/>
          </w:tcPr>
          <w:p w:rsidR="004A7B92" w:rsidRPr="00ED00BE" w:rsidRDefault="00ED00BE" w:rsidP="00C00E6A">
            <w:pPr>
              <w:pStyle w:val="NoSpacing"/>
            </w:pPr>
            <w:r w:rsidRPr="00F330A3">
              <w:t xml:space="preserve">(f) </w:t>
            </w:r>
            <w:r w:rsidR="00C00E6A">
              <w:t xml:space="preserve">I can respond </w:t>
            </w:r>
            <w:r w:rsidRPr="00F330A3">
              <w:t xml:space="preserve">to Comment </w:t>
            </w:r>
            <w:proofErr w:type="spellStart"/>
            <w:r w:rsidRPr="00F330A3">
              <w:t>ça</w:t>
            </w:r>
            <w:proofErr w:type="spellEnd"/>
            <w:r w:rsidRPr="00F330A3">
              <w:t xml:space="preserve"> </w:t>
            </w:r>
            <w:proofErr w:type="spellStart"/>
            <w:r w:rsidRPr="00F330A3">
              <w:t>va</w:t>
            </w:r>
            <w:proofErr w:type="spellEnd"/>
            <w:r w:rsidRPr="00F330A3">
              <w:t xml:space="preserve">? </w:t>
            </w:r>
            <w:proofErr w:type="gramStart"/>
            <w:r w:rsidRPr="00F330A3">
              <w:t>by</w:t>
            </w:r>
            <w:proofErr w:type="gramEnd"/>
            <w:r w:rsidRPr="00F330A3">
              <w:t xml:space="preserve"> pointing to an emotion icon, illustration or</w:t>
            </w:r>
            <w:r>
              <w:t xml:space="preserve"> </w:t>
            </w:r>
            <w:r w:rsidRPr="00F330A3">
              <w:t>photo, answering in English, or making a gesture to indicate feelings.</w:t>
            </w:r>
          </w:p>
        </w:tc>
        <w:tc>
          <w:tcPr>
            <w:tcW w:w="630" w:type="dxa"/>
          </w:tcPr>
          <w:p w:rsidR="004A7B92" w:rsidRPr="002C3FA7" w:rsidRDefault="004A7B92" w:rsidP="001518DD">
            <w:pPr>
              <w:rPr>
                <w:rFonts w:ascii="Calibri" w:eastAsia="Calibri" w:hAnsi="Calibri" w:cs="Arial"/>
                <w:i/>
              </w:rPr>
            </w:pPr>
          </w:p>
        </w:tc>
        <w:tc>
          <w:tcPr>
            <w:tcW w:w="1350" w:type="dxa"/>
          </w:tcPr>
          <w:p w:rsidR="004A7B92" w:rsidRPr="002C3FA7" w:rsidRDefault="004A7B92" w:rsidP="001518DD">
            <w:pPr>
              <w:rPr>
                <w:rFonts w:ascii="Calibri" w:eastAsia="Calibri" w:hAnsi="Calibri" w:cs="Arial"/>
                <w:i/>
              </w:rPr>
            </w:pPr>
          </w:p>
        </w:tc>
      </w:tr>
      <w:tr w:rsidR="004A7B92" w:rsidRPr="002C3FA7" w:rsidTr="004A7B92">
        <w:tc>
          <w:tcPr>
            <w:tcW w:w="7938" w:type="dxa"/>
          </w:tcPr>
          <w:p w:rsidR="00ED00BE" w:rsidRPr="00F330A3" w:rsidRDefault="00ED00BE" w:rsidP="00ED00BE">
            <w:pPr>
              <w:pStyle w:val="NoSpacing"/>
            </w:pPr>
            <w:r w:rsidRPr="00F330A3">
              <w:t xml:space="preserve">(g) </w:t>
            </w:r>
            <w:r w:rsidR="00C00E6A">
              <w:t>I can respond</w:t>
            </w:r>
            <w:r w:rsidRPr="00F330A3">
              <w:t xml:space="preserve"> to </w:t>
            </w:r>
            <w:proofErr w:type="spellStart"/>
            <w:r w:rsidRPr="00F330A3">
              <w:t>Quel</w:t>
            </w:r>
            <w:proofErr w:type="spellEnd"/>
            <w:r w:rsidRPr="00F330A3">
              <w:t xml:space="preserve"> temps fait-</w:t>
            </w:r>
            <w:proofErr w:type="spellStart"/>
            <w:r w:rsidRPr="00F330A3">
              <w:t>il</w:t>
            </w:r>
            <w:proofErr w:type="spellEnd"/>
            <w:r w:rsidRPr="00F330A3">
              <w:t>? (e.g., by pointing to a weather icon or</w:t>
            </w:r>
          </w:p>
          <w:p w:rsidR="004A7B92" w:rsidRPr="00ED00BE" w:rsidRDefault="00ED00BE" w:rsidP="00ED00BE">
            <w:pPr>
              <w:pStyle w:val="NoSpacing"/>
            </w:pPr>
            <w:proofErr w:type="gramStart"/>
            <w:r w:rsidRPr="00F330A3">
              <w:t>picture</w:t>
            </w:r>
            <w:proofErr w:type="gramEnd"/>
            <w:r w:rsidRPr="00F330A3">
              <w:t>).</w:t>
            </w:r>
          </w:p>
        </w:tc>
        <w:tc>
          <w:tcPr>
            <w:tcW w:w="630" w:type="dxa"/>
          </w:tcPr>
          <w:p w:rsidR="004A7B92" w:rsidRPr="002C3FA7" w:rsidRDefault="004A7B92" w:rsidP="001518DD">
            <w:pPr>
              <w:rPr>
                <w:rFonts w:ascii="Calibri" w:eastAsia="Calibri" w:hAnsi="Calibri" w:cs="Arial"/>
                <w:i/>
              </w:rPr>
            </w:pPr>
          </w:p>
        </w:tc>
        <w:tc>
          <w:tcPr>
            <w:tcW w:w="1350" w:type="dxa"/>
          </w:tcPr>
          <w:p w:rsidR="004A7B92" w:rsidRPr="002C3FA7" w:rsidRDefault="004A7B92" w:rsidP="001518DD">
            <w:pPr>
              <w:rPr>
                <w:rFonts w:ascii="Calibri" w:eastAsia="Calibri" w:hAnsi="Calibri" w:cs="Arial"/>
                <w:i/>
              </w:rPr>
            </w:pPr>
          </w:p>
        </w:tc>
      </w:tr>
      <w:tr w:rsidR="004A7B92" w:rsidRPr="002C3FA7" w:rsidTr="004A7B92">
        <w:tc>
          <w:tcPr>
            <w:tcW w:w="7938" w:type="dxa"/>
          </w:tcPr>
          <w:p w:rsidR="004A7B92" w:rsidRPr="00ED00BE" w:rsidRDefault="00ED00BE" w:rsidP="00C00E6A">
            <w:pPr>
              <w:pStyle w:val="NoSpacing"/>
            </w:pPr>
            <w:r w:rsidRPr="00F330A3">
              <w:t xml:space="preserve">(h) </w:t>
            </w:r>
            <w:r w:rsidR="00C00E6A">
              <w:t>I can match</w:t>
            </w:r>
            <w:r w:rsidRPr="00F330A3">
              <w:t xml:space="preserve"> spoken words for </w:t>
            </w:r>
            <w:proofErr w:type="spellStart"/>
            <w:r w:rsidRPr="00F330A3">
              <w:t>colours</w:t>
            </w:r>
            <w:proofErr w:type="spellEnd"/>
            <w:r w:rsidRPr="00F330A3">
              <w:t>, food, pets, transportation, body parts, or</w:t>
            </w:r>
            <w:r>
              <w:t xml:space="preserve"> </w:t>
            </w:r>
            <w:r w:rsidRPr="00F330A3">
              <w:t xml:space="preserve">clothing (e.g., by drawing a picture, pointing to an icon, illustration, </w:t>
            </w:r>
            <w:proofErr w:type="gramStart"/>
            <w:r w:rsidRPr="00F330A3">
              <w:t>photo</w:t>
            </w:r>
            <w:proofErr w:type="gramEnd"/>
            <w:r w:rsidRPr="00F330A3">
              <w:t>).</w:t>
            </w:r>
          </w:p>
        </w:tc>
        <w:tc>
          <w:tcPr>
            <w:tcW w:w="630" w:type="dxa"/>
          </w:tcPr>
          <w:p w:rsidR="004A7B92" w:rsidRPr="002C3FA7" w:rsidRDefault="004A7B92" w:rsidP="001518DD">
            <w:pPr>
              <w:rPr>
                <w:rFonts w:ascii="Calibri" w:eastAsia="Calibri" w:hAnsi="Calibri" w:cs="Arial"/>
                <w:i/>
              </w:rPr>
            </w:pPr>
          </w:p>
        </w:tc>
        <w:tc>
          <w:tcPr>
            <w:tcW w:w="1350" w:type="dxa"/>
          </w:tcPr>
          <w:p w:rsidR="004A7B92" w:rsidRPr="002C3FA7" w:rsidRDefault="004A7B92" w:rsidP="001518DD">
            <w:pPr>
              <w:rPr>
                <w:rFonts w:ascii="Calibri" w:eastAsia="Calibri" w:hAnsi="Calibri" w:cs="Arial"/>
                <w:i/>
              </w:rPr>
            </w:pPr>
          </w:p>
        </w:tc>
      </w:tr>
      <w:tr w:rsidR="00ED00BE" w:rsidRPr="002C3FA7" w:rsidTr="002D0B2F">
        <w:tc>
          <w:tcPr>
            <w:tcW w:w="7938" w:type="dxa"/>
          </w:tcPr>
          <w:p w:rsidR="00ED00BE" w:rsidRPr="00ED00BE" w:rsidRDefault="00ED00BE" w:rsidP="00C00E6A">
            <w:pPr>
              <w:pStyle w:val="NoSpacing"/>
            </w:pPr>
            <w:r w:rsidRPr="00F330A3">
              <w:t>(</w:t>
            </w:r>
            <w:proofErr w:type="spellStart"/>
            <w:r w:rsidRPr="00F330A3">
              <w:t>i</w:t>
            </w:r>
            <w:proofErr w:type="spellEnd"/>
            <w:r w:rsidRPr="00F330A3">
              <w:t xml:space="preserve">) </w:t>
            </w:r>
            <w:r w:rsidR="00C00E6A">
              <w:t xml:space="preserve">I can respond </w:t>
            </w:r>
            <w:r w:rsidRPr="00F330A3">
              <w:t xml:space="preserve">to class instructions (e.g., </w:t>
            </w:r>
            <w:proofErr w:type="spellStart"/>
            <w:r w:rsidRPr="00F330A3">
              <w:t>Levez-vous</w:t>
            </w:r>
            <w:proofErr w:type="spellEnd"/>
            <w:r w:rsidRPr="00F330A3">
              <w:t xml:space="preserve">. </w:t>
            </w:r>
            <w:proofErr w:type="spellStart"/>
            <w:r w:rsidRPr="00F330A3">
              <w:t>Asseyez-vous</w:t>
            </w:r>
            <w:proofErr w:type="spellEnd"/>
            <w:r w:rsidRPr="00F330A3">
              <w:t xml:space="preserve">. </w:t>
            </w:r>
            <w:proofErr w:type="spellStart"/>
            <w:r w:rsidRPr="00F330A3">
              <w:t>Sortez</w:t>
            </w:r>
            <w:proofErr w:type="spellEnd"/>
            <w:r w:rsidRPr="00F330A3">
              <w:t xml:space="preserve"> </w:t>
            </w:r>
            <w:proofErr w:type="spellStart"/>
            <w:r w:rsidRPr="00F330A3">
              <w:t>vos</w:t>
            </w:r>
            <w:proofErr w:type="spellEnd"/>
            <w:r>
              <w:t xml:space="preserve"> </w:t>
            </w:r>
            <w:r w:rsidRPr="00F330A3">
              <w:t xml:space="preserve">crayons. </w:t>
            </w:r>
            <w:proofErr w:type="spellStart"/>
            <w:r w:rsidRPr="00F330A3">
              <w:t>Venez-ici</w:t>
            </w:r>
            <w:proofErr w:type="spellEnd"/>
            <w:r w:rsidRPr="00F330A3">
              <w:t xml:space="preserve">.) </w:t>
            </w:r>
            <w:proofErr w:type="gramStart"/>
            <w:r w:rsidRPr="00F330A3">
              <w:t>by</w:t>
            </w:r>
            <w:proofErr w:type="gramEnd"/>
            <w:r w:rsidRPr="00F330A3">
              <w:t xml:space="preserve"> doing the requested action.</w:t>
            </w:r>
          </w:p>
        </w:tc>
        <w:tc>
          <w:tcPr>
            <w:tcW w:w="630" w:type="dxa"/>
          </w:tcPr>
          <w:p w:rsidR="00ED00BE" w:rsidRPr="002C3FA7" w:rsidRDefault="00ED00BE" w:rsidP="002D0B2F">
            <w:pPr>
              <w:rPr>
                <w:rFonts w:ascii="Calibri" w:eastAsia="Calibri" w:hAnsi="Calibri" w:cs="Arial"/>
                <w:i/>
              </w:rPr>
            </w:pPr>
          </w:p>
        </w:tc>
        <w:tc>
          <w:tcPr>
            <w:tcW w:w="1350" w:type="dxa"/>
          </w:tcPr>
          <w:p w:rsidR="00ED00BE" w:rsidRPr="002C3FA7" w:rsidRDefault="00ED00BE" w:rsidP="002D0B2F">
            <w:pPr>
              <w:rPr>
                <w:rFonts w:ascii="Calibri" w:eastAsia="Calibri" w:hAnsi="Calibri" w:cs="Arial"/>
                <w:i/>
              </w:rPr>
            </w:pPr>
          </w:p>
        </w:tc>
      </w:tr>
      <w:tr w:rsidR="004A7B92" w:rsidRPr="002C3FA7" w:rsidTr="004A7B92">
        <w:tc>
          <w:tcPr>
            <w:tcW w:w="7938" w:type="dxa"/>
          </w:tcPr>
          <w:p w:rsidR="004A7B92" w:rsidRPr="00ED00BE" w:rsidRDefault="00C00E6A" w:rsidP="001518DD">
            <w:r>
              <w:t>(j) I can use</w:t>
            </w:r>
            <w:r w:rsidR="00ED00BE" w:rsidRPr="00F330A3">
              <w:t xml:space="preserve"> gestures to accompany words in songs, rhymes, games, and oral</w:t>
            </w:r>
            <w:r w:rsidR="00ED00BE">
              <w:t xml:space="preserve"> </w:t>
            </w:r>
            <w:r w:rsidR="00ED00BE" w:rsidRPr="00F330A3">
              <w:t>phrases.</w:t>
            </w:r>
          </w:p>
        </w:tc>
        <w:tc>
          <w:tcPr>
            <w:tcW w:w="630" w:type="dxa"/>
          </w:tcPr>
          <w:p w:rsidR="004A7B92" w:rsidRPr="002C3FA7" w:rsidRDefault="004A7B92" w:rsidP="001518DD">
            <w:pPr>
              <w:rPr>
                <w:rFonts w:ascii="Calibri" w:eastAsia="Calibri" w:hAnsi="Calibri" w:cs="Arial"/>
                <w:i/>
              </w:rPr>
            </w:pPr>
          </w:p>
        </w:tc>
        <w:tc>
          <w:tcPr>
            <w:tcW w:w="1350" w:type="dxa"/>
          </w:tcPr>
          <w:p w:rsidR="004A7B92" w:rsidRPr="002C3FA7" w:rsidRDefault="004A7B92" w:rsidP="001518DD">
            <w:pPr>
              <w:rPr>
                <w:rFonts w:ascii="Calibri" w:eastAsia="Calibri" w:hAnsi="Calibri" w:cs="Arial"/>
                <w:i/>
              </w:rPr>
            </w:pPr>
          </w:p>
        </w:tc>
      </w:tr>
    </w:tbl>
    <w:p w:rsidR="002C3FA7" w:rsidRDefault="005315CC" w:rsidP="005315CC">
      <w:pPr>
        <w:pStyle w:val="ListParagraph"/>
        <w:spacing w:line="240" w:lineRule="auto"/>
      </w:pPr>
      <w:r>
        <w:t xml:space="preserve">* </w:t>
      </w:r>
      <w:proofErr w:type="gramStart"/>
      <w:r>
        <w:t>essential</w:t>
      </w:r>
      <w:proofErr w:type="gramEnd"/>
      <w:r>
        <w:t>, highly desirable, desirable</w:t>
      </w:r>
    </w:p>
    <w:p w:rsidR="005315CC" w:rsidRDefault="005315CC" w:rsidP="005315CC">
      <w:pPr>
        <w:spacing w:line="240" w:lineRule="auto"/>
      </w:pPr>
    </w:p>
    <w:tbl>
      <w:tblPr>
        <w:tblStyle w:val="TableGrid"/>
        <w:tblW w:w="0" w:type="auto"/>
        <w:tblLook w:val="04A0"/>
      </w:tblPr>
      <w:tblGrid>
        <w:gridCol w:w="857"/>
        <w:gridCol w:w="3391"/>
        <w:gridCol w:w="5328"/>
      </w:tblGrid>
      <w:tr w:rsidR="005315CC" w:rsidRPr="00F97346" w:rsidTr="002D0B2F">
        <w:tc>
          <w:tcPr>
            <w:tcW w:w="857" w:type="dxa"/>
          </w:tcPr>
          <w:p w:rsidR="005315CC" w:rsidRPr="00F97346" w:rsidRDefault="005315CC" w:rsidP="002D0B2F">
            <w:pPr>
              <w:rPr>
                <w:b/>
                <w:sz w:val="28"/>
                <w:szCs w:val="28"/>
              </w:rPr>
            </w:pPr>
            <w:r w:rsidRPr="00F97346"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3391" w:type="dxa"/>
          </w:tcPr>
          <w:p w:rsidR="005315CC" w:rsidRPr="00F97346" w:rsidRDefault="005315CC" w:rsidP="002D0B2F">
            <w:pPr>
              <w:rPr>
                <w:b/>
                <w:sz w:val="28"/>
                <w:szCs w:val="28"/>
              </w:rPr>
            </w:pPr>
            <w:r w:rsidRPr="00F97346">
              <w:rPr>
                <w:b/>
                <w:sz w:val="28"/>
                <w:szCs w:val="28"/>
              </w:rPr>
              <w:t>Teacher Rubric</w:t>
            </w:r>
          </w:p>
        </w:tc>
        <w:tc>
          <w:tcPr>
            <w:tcW w:w="5328" w:type="dxa"/>
          </w:tcPr>
          <w:p w:rsidR="005315CC" w:rsidRPr="00F97346" w:rsidRDefault="005315CC" w:rsidP="002D0B2F">
            <w:pPr>
              <w:rPr>
                <w:b/>
                <w:sz w:val="28"/>
                <w:szCs w:val="28"/>
              </w:rPr>
            </w:pPr>
            <w:r w:rsidRPr="00F97346">
              <w:rPr>
                <w:b/>
                <w:sz w:val="28"/>
                <w:szCs w:val="28"/>
              </w:rPr>
              <w:t xml:space="preserve">Student-Friendly </w:t>
            </w:r>
          </w:p>
        </w:tc>
      </w:tr>
      <w:tr w:rsidR="005315CC" w:rsidRPr="00F97346" w:rsidTr="005315CC">
        <w:trPr>
          <w:trHeight w:val="144"/>
        </w:trPr>
        <w:tc>
          <w:tcPr>
            <w:tcW w:w="857" w:type="dxa"/>
          </w:tcPr>
          <w:p w:rsidR="005315CC" w:rsidRPr="005315CC" w:rsidRDefault="005315CC" w:rsidP="002D0B2F">
            <w:pPr>
              <w:jc w:val="center"/>
              <w:rPr>
                <w:b/>
              </w:rPr>
            </w:pPr>
            <w:r w:rsidRPr="005315CC">
              <w:rPr>
                <w:b/>
              </w:rPr>
              <w:t>5</w:t>
            </w:r>
          </w:p>
        </w:tc>
        <w:tc>
          <w:tcPr>
            <w:tcW w:w="3391" w:type="dxa"/>
          </w:tcPr>
          <w:p w:rsidR="005315CC" w:rsidRPr="005315CC" w:rsidRDefault="005315CC" w:rsidP="002D0B2F">
            <w:r w:rsidRPr="005315CC">
              <w:rPr>
                <w:b/>
                <w:bCs/>
              </w:rPr>
              <w:t>Thorough/advanced understanding of the learning outcome. </w:t>
            </w:r>
          </w:p>
        </w:tc>
        <w:tc>
          <w:tcPr>
            <w:tcW w:w="5328" w:type="dxa"/>
          </w:tcPr>
          <w:p w:rsidR="005315CC" w:rsidRPr="005315CC" w:rsidRDefault="005315CC" w:rsidP="002D0B2F"/>
          <w:p w:rsidR="005315CC" w:rsidRPr="005315CC" w:rsidRDefault="005315CC" w:rsidP="002D0B2F"/>
        </w:tc>
      </w:tr>
      <w:tr w:rsidR="005315CC" w:rsidRPr="00F97346" w:rsidTr="005315CC">
        <w:trPr>
          <w:trHeight w:val="144"/>
        </w:trPr>
        <w:tc>
          <w:tcPr>
            <w:tcW w:w="857" w:type="dxa"/>
          </w:tcPr>
          <w:p w:rsidR="005315CC" w:rsidRPr="005315CC" w:rsidRDefault="005315CC" w:rsidP="002D0B2F">
            <w:pPr>
              <w:jc w:val="center"/>
              <w:rPr>
                <w:b/>
              </w:rPr>
            </w:pPr>
            <w:r w:rsidRPr="005315CC">
              <w:rPr>
                <w:b/>
              </w:rPr>
              <w:t>4</w:t>
            </w:r>
          </w:p>
        </w:tc>
        <w:tc>
          <w:tcPr>
            <w:tcW w:w="3391" w:type="dxa"/>
          </w:tcPr>
          <w:p w:rsidR="005315CC" w:rsidRPr="005315CC" w:rsidRDefault="005315CC" w:rsidP="005315CC">
            <w:r w:rsidRPr="005315CC">
              <w:rPr>
                <w:b/>
                <w:bCs/>
              </w:rPr>
              <w:t>Comprehensive understanding of the learning outcome.</w:t>
            </w:r>
          </w:p>
        </w:tc>
        <w:tc>
          <w:tcPr>
            <w:tcW w:w="5328" w:type="dxa"/>
          </w:tcPr>
          <w:p w:rsidR="005315CC" w:rsidRPr="005315CC" w:rsidRDefault="005315CC" w:rsidP="002D0B2F"/>
        </w:tc>
      </w:tr>
      <w:tr w:rsidR="005315CC" w:rsidRPr="00F97346" w:rsidTr="005315CC">
        <w:trPr>
          <w:trHeight w:val="144"/>
        </w:trPr>
        <w:tc>
          <w:tcPr>
            <w:tcW w:w="857" w:type="dxa"/>
          </w:tcPr>
          <w:p w:rsidR="005315CC" w:rsidRPr="005315CC" w:rsidRDefault="005315CC" w:rsidP="002D0B2F">
            <w:pPr>
              <w:jc w:val="center"/>
              <w:rPr>
                <w:b/>
              </w:rPr>
            </w:pPr>
            <w:r w:rsidRPr="005315CC">
              <w:rPr>
                <w:b/>
              </w:rPr>
              <w:t>3</w:t>
            </w:r>
          </w:p>
        </w:tc>
        <w:tc>
          <w:tcPr>
            <w:tcW w:w="3391" w:type="dxa"/>
          </w:tcPr>
          <w:p w:rsidR="005315CC" w:rsidRPr="005315CC" w:rsidRDefault="005315CC" w:rsidP="005315CC">
            <w:r w:rsidRPr="005315CC">
              <w:rPr>
                <w:b/>
                <w:bCs/>
              </w:rPr>
              <w:t xml:space="preserve">Basic understanding of the learning outcome.  </w:t>
            </w:r>
          </w:p>
        </w:tc>
        <w:tc>
          <w:tcPr>
            <w:tcW w:w="5328" w:type="dxa"/>
          </w:tcPr>
          <w:p w:rsidR="005315CC" w:rsidRPr="005315CC" w:rsidRDefault="005315CC" w:rsidP="002D0B2F"/>
        </w:tc>
      </w:tr>
      <w:tr w:rsidR="005315CC" w:rsidRPr="00F97346" w:rsidTr="005315CC">
        <w:trPr>
          <w:trHeight w:val="144"/>
        </w:trPr>
        <w:tc>
          <w:tcPr>
            <w:tcW w:w="857" w:type="dxa"/>
          </w:tcPr>
          <w:p w:rsidR="005315CC" w:rsidRPr="005315CC" w:rsidRDefault="005315CC" w:rsidP="002D0B2F">
            <w:pPr>
              <w:jc w:val="center"/>
              <w:rPr>
                <w:b/>
              </w:rPr>
            </w:pPr>
            <w:r w:rsidRPr="005315CC">
              <w:rPr>
                <w:b/>
              </w:rPr>
              <w:t>2</w:t>
            </w:r>
          </w:p>
        </w:tc>
        <w:tc>
          <w:tcPr>
            <w:tcW w:w="3391" w:type="dxa"/>
          </w:tcPr>
          <w:p w:rsidR="005315CC" w:rsidRPr="005315CC" w:rsidRDefault="005315CC" w:rsidP="005315CC">
            <w:r w:rsidRPr="005315CC">
              <w:rPr>
                <w:b/>
                <w:bCs/>
              </w:rPr>
              <w:t>Incomplete understanding of the learning outcome.</w:t>
            </w:r>
          </w:p>
        </w:tc>
        <w:tc>
          <w:tcPr>
            <w:tcW w:w="5328" w:type="dxa"/>
          </w:tcPr>
          <w:p w:rsidR="005315CC" w:rsidRPr="005315CC" w:rsidRDefault="005315CC" w:rsidP="002D0B2F"/>
        </w:tc>
      </w:tr>
      <w:tr w:rsidR="005315CC" w:rsidRPr="00F97346" w:rsidTr="005315CC">
        <w:trPr>
          <w:trHeight w:val="144"/>
        </w:trPr>
        <w:tc>
          <w:tcPr>
            <w:tcW w:w="857" w:type="dxa"/>
          </w:tcPr>
          <w:p w:rsidR="005315CC" w:rsidRPr="005315CC" w:rsidRDefault="005315CC" w:rsidP="002D0B2F">
            <w:pPr>
              <w:jc w:val="center"/>
              <w:rPr>
                <w:b/>
              </w:rPr>
            </w:pPr>
            <w:r w:rsidRPr="005315CC">
              <w:rPr>
                <w:b/>
              </w:rPr>
              <w:t>1</w:t>
            </w:r>
          </w:p>
        </w:tc>
        <w:tc>
          <w:tcPr>
            <w:tcW w:w="3391" w:type="dxa"/>
          </w:tcPr>
          <w:p w:rsidR="005315CC" w:rsidRPr="005315CC" w:rsidRDefault="005315CC" w:rsidP="005315CC">
            <w:r w:rsidRPr="005315CC">
              <w:rPr>
                <w:b/>
                <w:bCs/>
              </w:rPr>
              <w:t>Does not understand the learning outcome</w:t>
            </w:r>
            <w:r w:rsidRPr="005315CC">
              <w:t xml:space="preserve">.  </w:t>
            </w:r>
          </w:p>
        </w:tc>
        <w:tc>
          <w:tcPr>
            <w:tcW w:w="5328" w:type="dxa"/>
          </w:tcPr>
          <w:p w:rsidR="005315CC" w:rsidRPr="005315CC" w:rsidRDefault="005315CC" w:rsidP="002D0B2F"/>
        </w:tc>
      </w:tr>
    </w:tbl>
    <w:p w:rsidR="002C3FA7" w:rsidRDefault="002C3FA7" w:rsidP="005315CC">
      <w:pPr>
        <w:spacing w:line="240" w:lineRule="auto"/>
      </w:pPr>
    </w:p>
    <w:sectPr w:rsidR="002C3FA7" w:rsidSect="00395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2603"/>
    <w:multiLevelType w:val="hybridMultilevel"/>
    <w:tmpl w:val="45368C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400A1"/>
    <w:multiLevelType w:val="hybridMultilevel"/>
    <w:tmpl w:val="7A9E6D84"/>
    <w:lvl w:ilvl="0" w:tplc="B7C20C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96477"/>
    <w:multiLevelType w:val="hybridMultilevel"/>
    <w:tmpl w:val="D384E9A6"/>
    <w:lvl w:ilvl="0" w:tplc="B7C20C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A0AEA"/>
    <w:multiLevelType w:val="hybridMultilevel"/>
    <w:tmpl w:val="1AA46618"/>
    <w:lvl w:ilvl="0" w:tplc="002AC3E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5542D"/>
    <w:multiLevelType w:val="hybridMultilevel"/>
    <w:tmpl w:val="7BD03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22E33"/>
    <w:rsid w:val="001444F4"/>
    <w:rsid w:val="00245E5B"/>
    <w:rsid w:val="002A0263"/>
    <w:rsid w:val="002B34F9"/>
    <w:rsid w:val="002C3FA7"/>
    <w:rsid w:val="00353FBB"/>
    <w:rsid w:val="003917D4"/>
    <w:rsid w:val="00395176"/>
    <w:rsid w:val="004A473F"/>
    <w:rsid w:val="004A7B92"/>
    <w:rsid w:val="005315CC"/>
    <w:rsid w:val="00595D33"/>
    <w:rsid w:val="005B6E68"/>
    <w:rsid w:val="005C3E88"/>
    <w:rsid w:val="006575C5"/>
    <w:rsid w:val="00664124"/>
    <w:rsid w:val="0074055E"/>
    <w:rsid w:val="007E4DC2"/>
    <w:rsid w:val="00980D75"/>
    <w:rsid w:val="00993975"/>
    <w:rsid w:val="009E2D8D"/>
    <w:rsid w:val="00A10CF5"/>
    <w:rsid w:val="00A93174"/>
    <w:rsid w:val="00AE5A1B"/>
    <w:rsid w:val="00BF1F03"/>
    <w:rsid w:val="00C00E6A"/>
    <w:rsid w:val="00C44D90"/>
    <w:rsid w:val="00CB63A6"/>
    <w:rsid w:val="00DF4A84"/>
    <w:rsid w:val="00ED00BE"/>
    <w:rsid w:val="00EE18D0"/>
    <w:rsid w:val="00F22E33"/>
    <w:rsid w:val="00F330A3"/>
    <w:rsid w:val="00FD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405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3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cindy.cantelon</dc:creator>
  <cp:keywords/>
  <dc:description/>
  <cp:lastModifiedBy>jade.ballek</cp:lastModifiedBy>
  <cp:revision>7</cp:revision>
  <cp:lastPrinted>2011-08-30T19:54:00Z</cp:lastPrinted>
  <dcterms:created xsi:type="dcterms:W3CDTF">2011-08-30T19:33:00Z</dcterms:created>
  <dcterms:modified xsi:type="dcterms:W3CDTF">2011-08-30T19:54:00Z</dcterms:modified>
</cp:coreProperties>
</file>